
<file path=[Content_Types].xml><?xml version="1.0" encoding="utf-8"?>
<Types xmlns="http://schemas.openxmlformats.org/package/2006/content-types">
  <Override PartName="/docProps/core.xml" ContentType="application/vnd.openxmlformats-package.core-properties+xml"/>
  <Override PartName="/word/settings.xml" ContentType="application/vnd.openxmlformats-officedocument.wordprocessingml.settings+xml"/>
  <Default Extension="xml" ContentType="application/xml"/>
  <Override PartName="/word/footer1.xml" ContentType="application/vnd.openxmlformats-officedocument.wordprocessingml.footer+xml"/>
  <Override PartName="/word/document.xml" ContentType="application/vnd.openxmlformats-officedocument.wordprocessingml.document.main+xml"/>
  <Override PartName="/docProps/app.xml" ContentType="application/vnd.openxmlformats-officedocument.extended-properties+xml"/>
  <Override PartName="/word/fontTable.xml" ContentType="application/vnd.openxmlformats-officedocument.wordprocessingml.fontTable+xml"/>
  <Default Extension="rels" ContentType="application/vnd.openxmlformats-package.relationships+xml"/>
  <Override PartName="/word/styles.xml" ContentType="application/vnd.openxmlformats-officedocument.wordprocessingml.styles+xml"/>
  <Override PartName="/word/webSettings.xml" ContentType="application/vnd.openxmlformats-officedocument.wordprocessingml.webSettings+xml"/>
  <Override PartName="/word/header1.xml" ContentType="application/vnd.openxmlformats-officedocument.wordprocessingml.header+xml"/>
  <Override PartName="/word/numbering.xml" ContentType="application/vnd.openxmlformats-officedocument.wordprocessingml.numbering+xml"/>
  <Override PartName="/word/theme/theme1.xml" ContentType="application/vnd.openxmlformats-officedocument.theme+xml"/>
  <Default Extension="jpeg" ContentType="image/jpeg"/>
  <Override PartName="/word/comments.xml" ContentType="application/vnd.openxmlformats-officedocument.wordprocessingml.comments+xml"/>
  <Default Extension="png" ContentType="image/png"/>
  <Default Extension="pict" ContentType="image/pict"/>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950FF5" w:rsidRDefault="00877F24" w:rsidP="00950FF5">
      <w:pPr>
        <w:pStyle w:val="DataField11pt-Single"/>
        <w:tabs>
          <w:tab w:val="left" w:pos="4410"/>
        </w:tabs>
        <w:jc w:val="both"/>
        <w:rPr>
          <w:b/>
          <w:sz w:val="26"/>
        </w:rPr>
      </w:pPr>
      <w:r w:rsidRPr="00950FF5">
        <w:rPr>
          <w:b/>
          <w:sz w:val="26"/>
        </w:rPr>
        <w:t>Core 1, Project 4</w:t>
      </w:r>
      <w:r w:rsidR="000273B1" w:rsidRPr="00950FF5">
        <w:rPr>
          <w:b/>
          <w:sz w:val="26"/>
        </w:rPr>
        <w:t xml:space="preserve">: Integration of Spatial and Temporal Data Into Dynamic </w:t>
      </w:r>
    </w:p>
    <w:p w:rsidR="00877F24" w:rsidRPr="00950FF5" w:rsidRDefault="000273B1" w:rsidP="00950FF5">
      <w:pPr>
        <w:pStyle w:val="DataField11pt-Single"/>
        <w:tabs>
          <w:tab w:val="left" w:pos="4410"/>
        </w:tabs>
        <w:spacing w:after="120"/>
        <w:jc w:val="both"/>
        <w:rPr>
          <w:b/>
          <w:sz w:val="26"/>
        </w:rPr>
      </w:pPr>
      <w:r w:rsidRPr="00950FF5">
        <w:rPr>
          <w:b/>
          <w:sz w:val="26"/>
        </w:rPr>
        <w:t>Representations of Subcellular Processes</w:t>
      </w:r>
    </w:p>
    <w:p w:rsidR="00147989" w:rsidRPr="00950FF5" w:rsidRDefault="00AD03B8">
      <w:pPr>
        <w:pStyle w:val="DataField11pt-Single"/>
        <w:jc w:val="both"/>
        <w:rPr>
          <w:sz w:val="24"/>
        </w:rPr>
      </w:pPr>
      <w:r w:rsidRPr="00950FF5">
        <w:rPr>
          <w:b/>
          <w:sz w:val="24"/>
        </w:rPr>
        <w:t>A. SPECIFIC AIMS</w:t>
      </w:r>
    </w:p>
    <w:p w:rsidR="00950FF5" w:rsidRDefault="00C22A00" w:rsidP="00950FF5">
      <w:pPr>
        <w:pStyle w:val="DataField11pt-Single"/>
        <w:spacing w:after="80"/>
        <w:jc w:val="both"/>
      </w:pPr>
      <w:r w:rsidRPr="00542BF8">
        <w:t xml:space="preserve">A comprehensive structural </w:t>
      </w:r>
      <w:r w:rsidR="00E41CB6">
        <w:t xml:space="preserve">and dynamic </w:t>
      </w:r>
      <w:r w:rsidRPr="00542BF8">
        <w:t>description of proteins, nucleic acids, and their assemblies will help us discover the principles that underlie cellular processes</w:t>
      </w:r>
      <w:r w:rsidR="00877F24" w:rsidRPr="00542BF8">
        <w:t xml:space="preserve">. Our broad objective is to contribute to this effort by </w:t>
      </w:r>
      <w:r w:rsidR="00877F24">
        <w:t>continuing to develop and apply</w:t>
      </w:r>
      <w:r w:rsidR="00877F24" w:rsidRPr="00542BF8">
        <w:t xml:space="preserve"> a computational system for enumerating structures and trajectories of macr</w:t>
      </w:r>
      <w:r w:rsidR="00877F24" w:rsidRPr="00542BF8">
        <w:t>o</w:t>
      </w:r>
      <w:r w:rsidR="00877F24" w:rsidRPr="00542BF8">
        <w:t>molecular assemblies that are consistent with all available information from experimental methods, physical theories, and statistical preferences extracted from biological databases</w:t>
      </w:r>
      <w:r w:rsidR="00373381">
        <w:rPr>
          <w:vertAlign w:val="superscript"/>
        </w:rPr>
        <w:fldChar w:fldCharType="begin">
          <w:fldData xml:space="preserve">RTxkbm9OZXQ8PmlDZXQ8PnVBaHRyb1M+bGE8aUEvdHVvaD5yWTxhZT5yMDIzMC88ZVlyYTw+ZVJO
Y211Mj4xMi88ZVJOY211PD5lcm9jZHI8PmVyLWN1bmJtcmUyPjEyLzxlci1jdW5ibXJlPD5vZmVy
Z2ktbmVrc3k8PmVrIHlwYT1wRSIiTmQgLWJkaSI9cjBhZjk5d2E1eHo1bTUyZXd6cHBmd3RycjB4
ZDVzc3c1OXgwPiIyMjwxay95ZTw+Zi9yb2llbmdrLXllPnNyPGZldC1weSBlYW5lbSI9b0pydWFu
IGxyQWl0bGMiZTE+PDdyL2ZldC1weT5lYzxub3J0Yml0dXJvPnNhPHR1b2hzcjw+dWFodHJvUz5s
YSxpQSA8LmEvdHVvaD5yYTx0dW9oPnJsR2VhZXMsclIgPC5hL3R1b2g+cmE8dHVvaD5yYUVucnNl
LHRUIDwuYS90dW9oPnJhPHR1b2g+cmFCbXVpZXRzcmUgLC5XLzx1YWh0cm88PmEvdHVvaHNyPD5j
L25vcnRiaXR1cm8+c2E8dHUtaGRhcmRzZT5zZURhcHRyZW10bm8gIGZpQnBvYWhtcmNhdWVpdGFj
IGxjU2VpY25zZSAsbmEgZGFDaWxvZm5yYWlJIHNuaXR1dGV0ZiByb1EgYXV0bnRpdGF2aSBlaUJt
b2RlY2lsYVIgc2VhZWNyLGhVIGluZXZzcnRpIHlmb0MgbGFmaXJvaW4sYVMgbmFGIGFyY25zaW9j
ICxhQ2lsb2ZucmFpOSAxNDM0ICxTVS5BLzx1YWh0YS1kZGVyc3M8Pml0bHRzZTw+aXRsdD5lckZt
b3cgcm9zZHQgIG9pbGV0YXJ1dGVyaSAgbnRzdXJ0Y3J1bGFwIG9yZXRtb2NpPHN0L3RpZWw8PmVz
b2NkbnJhLXlpdGx0PmVhTnV0ZXIvPGVzb2NkbnJhLXlpdGx0PmVhPHRsdC10aWVsTj50YXJ1PGVh
L3RsdC10aWVsPD50L3RpZWw+c3A8Z2FzZTI+NjEyLTw1cC9nYXNlPD5vdnVsZW00PjIyLzxvdnVs
ZW08PnVuYm1yZTY+Mjk8OG4vbXVlYj5yazx5ZW93ZHI+c2s8eWVvd2RyQT5pbmFtc2wvPGVrd3ly
bz5kazx5ZW93ZHJDPnlydHNsYWlsYXppdG5vLzxla3d5cm8+ZGs8eWVvd2RySD5tdW5hPHNrL3ll
b3dkcjw+ZWt3eXJvPmRpTXJjc29vY3lwICxsRWNlcnRub20vdGVvaHNkLzxla3d5cm8+ZGs8eWVv
d2RyTT5kb2xlLHNNIGxvY2VsdXJhLzxla3d5cm8+ZGs8eWVvd2RyUD5vcmV0bmlDIG5vb2ZtcnRh
b2k8bmsveWVvd2RyPD5la3d5cm8+ZHJQdG9vZWVtKi9oY21lc2lydC95bSp0ZWJhbG9zaTxtay95
ZW93ZHI8PmVrd3lybz5kclB0b29laW1zYyovZW1odGRvL3N0KmVyZG48c2sveWVvd2RyPD5rL3ll
b3dkcj5zZDx0YXNlPD5leXJhMj4wMDwzeS9hZT5ycDxidWQtdGFzZTw+YWRldE0+cmExIDwzZC90
YT5lLzx1cC1iYWRldD5zLzxhZGV0PnNpPGJzPm4wMDgyMC0zOCA2UChpcnRuPClpL2JzPm5sPGJh
bGUxPjYyNDM5Nzw1bC9iYWxlPD5ydXNsPD5lcmFsZXQtZHJ1c2w8PnJ1Pmx0aHB0Lzp3L3d3bi5i
Yy5pbG4ubWluLmhvZy92bmVydHplcS9ldXlyZi5nYz9pbWM9ZGVScnRlaWV2YSZwbWQ7PWJ1UE1i
ZGVhJnBtZDtwbz10aUNhdGl0bm9hJnBtbDtzaV90aXVzZDE9NjI0Mzk3IDUvPHJ1PmwvPGVyYWxl
dC1kcnVzbDw+dS9scj5zbDxuYXVnZ2E+ZW5lPGdsL25hdWdnYT5lLzxlcm9jZHI8PkMvdGk+ZUM8
dGk+ZUE8dHVvaD5ybEFlYjxyQS90dW9oPnJZPGFlPnIwMjQwLzxlWXJhPD5lUk5jbXUzPjkwLzxl
Uk5jbXU8PmVyb2Nkcjw+ZXItY3VuYm1yZTM+OTAvPGVyLWN1bmJtcmU8Pm9mZXJnaS1uZWtzeTw+
ZWsgeXBhPXBFIiJOZCAtYmRpIj1yMGFmOTl3YTV4ejVtNTJld3pwcGZ3dHJyMHhkNXNzdzU5eDA+
IjAzPDlrL3llPD5mL3JvaWVuZ2steWU+c3I8ZmV0LXB5IGVhbmVtIj1vQmtvUyBjZWl0bm8+Ijw1
ci9mZXQtcHk+ZWM8bm9ydGJpdHVybz5zYTx0dW9oc3I8PnVhaHRyb0E+YmxyZSAsLkY8LGEvdHVv
aD5yYTx0dW9oPnJzRWF3LHJOICwuLzx1YWh0cm88PnVhaHRyb1M+bGEsaUEgPC5hL3R1b2g+ci88
dWFodHJvPnNzPGNlbm9hZHlyYS10dW9oc3I8PnVhaHRyb0I+anVpbmtjLGlKIE0uPC5hL3R1b2g+
ci88ZXNvY2RucmEteXVhaHRybz5zLzxvY3RuaXJ1Ym90c3I8Pml0bHRzZTw+aXRsdD5ldFN1cnRj
cnUgZWVkZXRtcm5pdGFvaSBuZm9tIGNhb3JvbWVsdWNhbCByb2NwbWVsZXggc3liZSBweHJlbWlu
ZSB0bmEgZG9jcG10dXRhb2k8bnQvdGllbDw+ZXNvY2RucmEteWl0bHQ+ZXJQY2FpdGFjIGxpQmlv
Zm5yb2FtaXRzYy88ZXNvY2RucmEteWl0bHQ+ZS88aXRsdHNlPD5hcGVnPnMzNzktPDZwL2dhc2U8
PmFkZXQ+c3k8YWU+cjAyNDAvPGV5cmE8PmQvdGFzZTw+dXAtYm9sYWNpdG5vRz5yZWFteW4vPHVw
LWJvbGFjaXRubzw+dXBsYnNpZWg+cnBTaXJnbnJlVi1yZWFsPGdwL2J1aWxoc3JlPD5hbGViPmxM
QUVCMTA0MC88YWxlYj5sdTxscj5zLzxydXNsPD5yL2Nlcm8+ZC88aUNldDw+aUNldDw+dUFodHJv
QT5ibHJlLzx1QWh0cm88PmVZcmEyPjAwPDVZL2FlPnJSPGNldU4+bTkxPDlSL2NldU4+bXI8Y2Vy
bz5kcjxjZW4tbXVlYj5yOTE8OXIvY2VuLW11ZWI+cmY8cm9pZW5nay15ZT5zazx5ZWEgcHAiPU5F
ICJiZGktPWQwImZyOWFhOXh3NTU1emVtejJwd3dwcmYwdGRyc3h3NTlzMDUieDE+OTkvPGVrPnkv
PG9mZXJnaS1uZWtzeTw+ZXItZnl0ZXBuIG1hPWVKInVvbnJsYUEgdHJjaWVsPiI3MS88ZXItZnl0
ZXA8Pm9jdG5pcnVib3Rzcjw+dWFodHJvPnNhPHR1b2g+cmxBZWIsckYgPC5hL3R1b2g+cmE8dHVv
aD5yaUssbU0gIC4uRi88dWFodHJvPD51YWh0cm9TPmxhLGlBIDwuYS90dW9oPnIvPHVhaHRybz5z
LzxvY3RuaXJ1Ym90c3I8PnVhaHRhLWRkZXJzc0Q+cGVyYW10bmUgdGZvQiBvaWhwcmFhbWVjdHVj
aWxhUyBpY25lZWMgc25hLGRDIGxhZmlyb2luIGFuSXRzdGl0dSBlb2YgcnVRbmFpdGF0aXRldkIg
b2llbWlkYWMgbGVSZXNyYWhjICxuVXZpcmVpc3l0byAgZmFDaWxvZm5yYWkgLGFTIG5yRm5haWNj
cyxvUyBuYUYgYXJjbnNpb2MgLGFDaWxvZm5yYWk5IDE0MzQgLFNVLkEvPHVhaHRhLWRkZXJzczw+
aXRsdHNlPD5pdGx0PmV0U3VydGNydWxhYyBhaGFydGNyZXppdGFvaSBuZm9hIHNzbWVsYmVpIHNy
Zm1vbyBldmFybGxzIGFoZXBhIGRucyBidW9jcG1lbCB4b2NwbXNvdGlvaXNuLzxpdGx0PmVzPGNl
bm9hZHlydC10aWVsUz5ydGN1dXRlci88ZXNvY2RucmEteWl0bHQ+ZS88aXRsdHNlPD5hcGVnPnMz
NC01NTQvPGFwZWc+c3Y8bG9tdT5lMzEvPG92dWxlbTw+dW5ibXJlMz4vPHVuYm1yZTw+ZWt3eXJv
c2Q8PmVrd3lybz5kb0NwbXR1dGFvaWFuIGxpQmxvZ28veW0qdGVvaHNkLzxla3d5cm8+ZGs8eWVv
d2RyQz5tb3VwZXQgcmlTdW1hbGl0bm8vPGVrd3lybz5kazx5ZW93ZHIqPnJDb3lsZWNlcnRub00g
Y2lvcmNzcG88eWsveWVvd2RyPD5la3d5cm8+ZG9NZWRzbCAsb01lbHVjYWw8cmsveWVvd2RyPD5l
a3d5cm8+ZHVNdGxwaW9yZXRuaUMgbW9scHhlc2UqL2hjbWVzaXJ0L3llbWF0b2JpbG1zLzxla3d5
cm8+ZGs8eWVvd2RyUD5vcmV0c2FtbyBlbkVvZGVwdHBkaXNhIGVvQ3BtZWwveGhjbWVzaXJ0L3ll
bWF0b2JpbG1zLzxla3d5cm8+ZGs8eWVvd2RyUD5vcmV0bmlDIG5vb2ZtcnRhb2k8bmsveWVvd2Ry
PD5la3d5cm8+ZHJQdG9pZSBudVN1Ymluc3RjL2VoaW10c3lybS90ZWJhbG9zaTxtay95ZW93ZHI8
PmsveWVvd2RyPnNkPHRhc2U8PmV5cmEyPjAwPDV5L2FlPnJwPGJ1ZC10YXNlPD5hZGV0TT5yYS88
YWRldDw+cC9idWQtdGFzZTw+ZC90YXNlPD5zaW5iMD42OS05MTI2MiggclBuaSl0LzxzaW5iPD5h
bGViPmw1MTY3NTY1NC88YWxlYj5sdTxscj5zcjxsZXRhZGV1LWxyPnN1PGxyaD50dDpwLy93dy53
Y25pYm4ubWxuLmhpZy52b2UvdG5lci96dXFyZS55Y2ZpZ2M/ZG1SPXRlaXJ2ZSZlbWE7cGJkUD1i
dWVNJmRtYTtwb2R0cEM9dGl0YW9pJm5tYTtwaWx0c3VfZGk9czUxNjc1NjU0PCB1L2xyPD5yL2xl
dGFkZXUtbHI+cy88cnVzbDw+YWxnbmF1ZWdlPmduLzxhbGduYXVlZzw+ci9jZXJvPmQvPGlDZXQ8
PmlDZXQ8PnVBaHRyb1I+c3Vlc2xsLzx1QWh0cm88PmVZcmEyPjAwPDRZL2FlPnJSPGNldU4+bTAy
PDhSL2NldU4+bXI8Y2Vybz5kcjxjZW4tbXVlYj5yMDI8OHIvY2VuLW11ZWI+cmY8cm9pZW5nay15
ZT5zazx5ZWEgcHAiPU5FICJiZGktPWQwImZyOWFhOXh3NTU1emVtejJwd3dwcmYwdGRyc3h3NTlz
MDUieDI+ODAvPGVrPnkvPG9mZXJnaS1uZWtzeTw+ZXItZnl0ZXBuIG1hPWVKInVvbnJsYUEgdHJj
aWVsPiI3MS88ZXItZnl0ZXA8Pm9jdG5pcnVib3Rzcjw+dWFodHJvPnNhPHR1b2g+cnVSc3NsZSxs
UiAgLi5CLzx1YWh0cm88PnVhaHRyb0E+YmxyZSAsLkYvPHVhaHRybzw+dWFodHJvQT5vbCx5UCA8
LmEvdHVvaD5yYTx0dW9oPnJhRGl2LHNGICAuLlAvPHVhaHRybzw+dWFodHJvSz5yb2lrLG5EIDwu
YS90dW9oPnJhPHR1b2g+cmlQaGN1YSxkTSA8LmEvdHVvaD5yYTx0dW9oPnJvVGZwICwuTS88dWFo
dHJvPD51YWh0cm9TPmxhLGlBIDwuYS90dW9oPnIvPHVhaHRybz5zLzxvY3RuaXJ1Ym90c3I8PnVh
aHRhLWRkZXJzc0U+Qk0sTEggaWVlZGJscmUsZ0cgcmVhbXluPC5hL3R1LWhkYXJkc2U+c3Q8dGll
bD5zdDx0aWVsQT5zIHJ0Y3V1dGFyIGxlcHNyZXB0Y3ZpIGVub3Agb3JldG5pcC1vcmV0bmlpIHRu
cmVjYWl0bm88c3QvdGllbDw+ZXNvY2RucmEteWl0bHQ+ZXVDcnJPIGlwIG50U3VydGNCIG9pPGxz
L2Nlbm9hZHlydC10aWVsPD5sYS10aXRsdD5ldUNycm5lIHRwb25pb2kgbm5pcyBydGN1dXRhciBs
aWJsb2dvPHlhL3RsdC10aWVsPD50L3RpZWw+c3A8Z2FzZTM+MzEyLTw0cC9nYXNlPD5vdnVsZW0x
Pjw0di9sb211PmVuPG11ZWI+cjwzbi9tdWViPnJrPHllb3dkcj5zazx5ZW93ZHJBPmluYW1zbC88
ZWt3eXJvPmRrPHllb3dkckM+eXJ0c2xhb2xyZ3BheWggLC1YYVIveWVtaHRkbzxzay95ZW93ZHI8
PmVrd3lybz5kdUhhbXNuLzxla3d5cm8+ZGs8eWVvd2RyTT5nYWVuaXQgY2VSb3NhbmNuIGVwU2Nl
cnRzb29jeXAvPGVrd3lybz5kazx5ZW93ZHJNPmNpb3Jjc3BvLHlFIGVsdGNvci9uZW1odGRvPHNr
L3llb3dkcjw+ZWt3eXJvPmRvTWVkc2wgLG9NZWx1Y2FsPHJrL3llb3dkcjw+ZWt3eXJvPmRyUHRv
aWUgbm9DZm5yb2FtaXRuby88ZWt3eXJvPmRrPHllb3dkcio+clB0b2llIG5uSWV0YXJ0Y29pIG5h
TXBwbmk8Z2sveWVvd2RyPD5la3d5cm8+ZHJQdG9pZXNuKi9oY21lc2lydC95bSp0ZWJhbG9zaTxt
ay95ZW93ZHI8PmVrd3lybz5kdFN1cnRjcnVsYUggbW9sb2dvLHlQIG9yZXRuaS88ZWt3eXJvPmRr
PHllb3dkclQ+bW9nb2FyaHAveWVtaHRkbzxzay95ZW93ZHI8PmsveWVvd2RyPnNkPHRhc2U8PmV5
cmEyPjAwPDR5L2FlPnJwPGJ1ZC10YXNlPD5hZGV0Sj5udS88YWRldDw+cC9idWQtdGFzZTw+ZC90
YXNlPD5zaW5iMD41OS05NDRYMCggclBuaSl0LzxzaW5iPD5hbGViPmw1MTkxMzMxMS88YWxlYj5s
dTxscj5zcjxsZXRhZGV1LWxyPnN1PGxyaD50dDpwLy93dy53Y25pYm4ubWxuLmhpZy52b2UvdG5l
ci96dXFyZS55Y2ZpZ2M/ZG1SPXRlaXJ2ZSZlbWE7cGJkUD1idWVNJmRtYTtwb2R0cEM9dGl0YW9p
Jm5tYTtwaWx0c3VfZGk9czUxOTEzMzExPCB1L2xyPD5yL2xldGFkZXUtbHI+cy88cnVzbDw+YWxn
bmF1ZWdlPmduLzxhbGduYXVlZzw+ci9jZXJvPmQvPGlDZXQ8PmlDZXQ8PnVBaHRyb1Q+cG88ZkEv
dHVvaD5yWTxhZT5yMDI1MC88ZVlyYTw+ZVJOY211Mj4yMC88ZVJOY211PD5lcm9jZHI8PmVyLWN1
bmJtcmUyPjIwLzxlci1jdW5ibXJlPD5vZmVyZ2ktbmVrc3k8PmVrIHlwYT1wRSIiTmQgLWJkaSI9
cjBhZjk5d2E1eHo1bTUyZXd6cHBmd3RycjB4ZDVzc3c1OXgwPiIwMjwyay95ZTw+Zi9yb2llbmdr
LXllPnNyPGZldC1weSBlYW5lbSI9b0pydWFuIGxyQWl0bGMiZTE+PDdyL2ZldC1weT5lYzxub3J0
Yml0dXJvPnNhPHR1b2hzcjw+dWFodHJvVD5wbyxmTSA8LmEvdHVvaD5yYTx0dW9oPnJhQmVrLHJN
ICAuLkwvPHVhaHRybzw+dWFodHJvSj5obyxuQiA8LmEvdHVvaD5yYTx0dW9oPnJoQ3VpICwuVy88
dWFodHJvPD51YWh0cm9TPmxhLGlBIDwuYS90dW9oPnIvPHVhaHRybz5zLzxvY3RuaXJ1Ym90c3I8
PnVhaHRhLWRkZXJzc0Q+cGVyYW10bmUgdGZvQiBvaWhwcmFhbWVjdHVjaWxhUyBpY25lZWMsc0Mg
bGFmaXJvaW4gYW5JdHN0aXR1IGVvZiBydVFuYWl0YXRpdGV2QiBvaWVtaWRhYyBsZVJlc3JhaGMg
LGlNc3NvaSBuYUIgeWVHZW50bmNlIGhhSGxsICwwNiAwNjFodFMgcnRlZSx0UyBpdWV0TiA3NEQy
ICxuVXZpcmVpc3l0byAgZmFDaWxvZm5yYWkgLGFTIG5yRm5haWNjcyxvQyAgQTQ5NDEsM1UgQVM8
LmEvdHUtaGRhcmRzZT5zdDx0aWVsPnN0PHRpZWxTPnJ0Y3V1dGFyIGxoY3JhY2FldGlyYXppdG5v
byAgZm9jcG1ub25lc3RvICBmcnB0b2llIG5zYWVzYm1pbHNlYiAgeW9jcG1yYXRhdmkgZW9tZWRp
bGduYSBkbmUgZWx0Y29yIG5yY295bS1jaW9yY3Nwbzx5dC90aWVsPD5lc29jZG5yYS15aXRsdD5l
IEp0U3VydGNCIG9pPGxzL2Nlbm9hZHlydC10aWVsPD5sYS10aXRsdD5lb0pydWFuIGxmb3MgcnRj
dXV0YXIgbGlibG9nbzx5YS90bHQtdGllbDw+dC90aWVsPnNwPGdhc2UxPjE5Mi0zMC88YXBlZz5z
djxsb211PmU0MTw5di9sb211PmVuPG11ZWI+cjwybi9tdWViPnJrPHllb3dkcj5zazx5ZW93ZHIq
PnJDb3lsZWNlcnRub00gY2lvcmNzcG88eWsveWVvd2RyPD5la3d5cm8+ZE0qZG9sZSxzTSBsb2Nl
bHVyYS88ZWt3eXJvPmRrPHllb3dkcio+clB0b2llIG5vQ2Zucm9hbWl0bm8vPGVrd3lybz5kazx5
ZW93ZHJTPnFlZXVjbiBlbEFnaW1ubmU8dGsveWVvd2RyPD5rL3llb3dkcj5zZDx0YXNlPD5leXJh
Mj4wMDw1eS9hZT5ycDxidWQtdGFzZTw+YWRldEY+YmUvPGFkZXQ8PnAvYnVkLXRhc2U8PmQvdGFz
ZTw+c2luYjE+NDAtNzQ4NzcoIHJQbmkpdC88c2luYjw+YWxlYj5sNTE4NjIxNTMvPGFsZWI+bHU8
bHI+c3I8bGV0YWRldS1scj5zdTxscmg+dHQ6cC8vd3cud2NuaWJuLm1sbi5oaWcudm9lL3RuZXIv
enVxcmUueWNmaWdjP2RtUj10ZWlydmUmZW1hO3BiZFA9YnVlTSZkbWE7cG9kdHBDPXRpdGFvaSZu
bWE7cGlsdHN1X2RpPXM1MTg2MjE1MzwgdS9scjw+ci9sZXRhZGV1LWxyPnMvPHJ1c2w8PmFsZ25h
dWVnZT5nbi88YWxnbmF1ZWc8PnIvY2Vybz5kLzxpQ2V0PD5pQ2V0PD51QWh0cm9BPmJscmUvPHVB
aHRybzw+ZVlyYTI+MDA8N1kvYWU+clI8Y2V1Tj5tMTE5My88ZVJOY211PD5lcm9jZHI8PmVyLWN1
bmJtcmUxPjMxPDlyL2Nlbi1tdWViPnJmPHJvaWVuZ2steWU+c2s8eWVhIHBwIj1ORSAiYmRpLT1k
MCJmcjlhYTl4dzU1NXplbXoycHd3cHJmMHRkcnN4dzU5czA1IngxPjMxPDlrL3llPD5mL3JvaWVu
Z2steWU+c3I8ZmV0LXB5IGVhbmVtIj1vSnJ1YW4gbHJBaXRsYyJlMT48N3IvZmV0LXB5PmVjPG5v
cnRiaXR1cm8+c2E8dHVvaHNyPD51YWh0cm9BPmJscmUgLC5GLzx1YWh0cm88PnVhaHRyb0Q+a29k
dXZva3N5YSxhUyA8LmEvdHVvaD5yYTx0dW9oPnJlVm5lb2hmZiAsLkxNIDwuYS90dW9oPnJhPHR1
b2g+cmhabmEsZ1cgPC5hL3R1b2g+cmE8dHVvaD5yaUtwcHJlICwuSi88dWFodHJvPD51YWh0cm9E
PnZlc28gLC5ELzx1YWh0cm88PnVhaHRyb1M+cHVhcnRwLG9BIDwuYS90dW9oPnJhPHR1b2g+cmFL
bnItaWNTbWhkaSx0TyA8LmEvdHVvaD5yYTx0dW9oPnJpV2xsYWlzbSAsLlIvPHVhaHRybzw+dWFo
dHJvQz5haHRpICwuQlQgPC5hL3R1b2g+cmE8dHVvaD5yb1J0dSAsLk1QIDwuYS90dW9oPnJhPHR1
b2g+cmFTaWwgLC5BLzx1YWh0cm88PmEvdHVvaHNyPD5jL25vcnRiaXR1cm8+c2E8dHUtaGRhcmRz
ZT5zZURhcHRyZW10bm8gIGZpQmVvZ25uaWVlaXJnbmEgZG5UIGVoYXJlcHR1Y2lTIGljbmVlYyxz
YSBkbkMgbGFmaXJvaW4gYW5JdHN0aXR1IGVvZiBydVFuYWl0YXRpdGV2QiBvaWNzZWljbnNlICx5
QnJlIHNhSGxsICx1U3RpIGUwNUIzICw3MTAwNCBodFMgcnRlZSx0VSBpbmV2c3J0aSB5Zm9DIGxh
Zmlyb2luIGF0YVMgbmFGIGFyY25zaW9jICxhUyBuckZuYWljY3Msb0MgbGFmaXJvaW4gYTQ5NTEt
ODMyMDMgLFNVLkEvPHVhaHRhLWRkZXJzczw+aXRsdHNlPD5pdGx0PmVlRGV0bXJuaW5pIGdodCBl
cmFoY3RpY2V1dGVyIHNmb20gY2Fvcm9tZWx1Y2FsIHJzYWVzYm1pbHNlLzxpdGx0PmVzPGNlbm9h
ZHlydC10aWVsTj50YXJ1PGVzL2Nlbm9hZHlydC10aWVsPD50L3RpZWw+c3A8Z2FzZTY+Mzg5LTw0
cC9nYXNlPD5vdnVsZW00PjA1LzxvdnVsZW08PnVuYm1yZTc+NzE8MG4vbXVlYj5yZTxpZGl0bm8y
PjAwLzcxMTMvPDBlL2lkaXRubzw+ZWt3eXJvc2Q8PmVrd3lybz5kZUNsbFMgcnVpdmF2PGxrL3ll
b3dkcjw+ZWt3eXJvPmRvQ3BtdHV0YW9pYW4gbGlCbG9nbzx5ay95ZW93ZHI8PmVrd3lybz5kYU1y
Y21vbG9jZWx1cmFTIGJ1dHNuYWVjL3NuYWxhc3lzaWMvZWhpbXRzeXJtL3RlYmFsb3NpPG1rL3ll
b3dkcjw+ZWt3eXJvPmRpTXJjc29vY3lwICxtSXVtb25sZWNlcnRuby88ZWt3eXJvPmRrPHllb3dk
ck0+ZG9sZSxzQiBvaW9saWdhYzxsay95ZW93ZHI8PmVrd3lybz5kdU5sY2FlIHJvUGVyKi9oY21l
c2lydC95bSp0ZWJhbG9zaS9tbHVydHNhcnRjdXV0ZXIvPGVrd3lybz5kazx5ZW93ZHJOPmN1ZWxy
YVAgcm8gZW9DcG1lbDx4ay95ZW93ZHI8PmVrd3lybz5kclB0b2llc25hL2FueWxpcy9zYyplaGlt
dHN5ciovZW1hdG9iaWxtc3UvdGxhcnRzdXJ0Y3J1PGVrL3llb3dkcjw+ZWt3eXJvPmRyUHRvaWUg
bmlCZG5uaTxnay95ZW93ZHI8PmVrd3lybz5kclB0b29laW1zYy88ZWt3eXJvPmRrPHllb3dkclM+
Y2FoY3JhbW9jeXNlYyByZXZlc2lhaS9laGNtZXNpcnQveWMqdHlsb2dvL3llbWF0b2JpbG1zKi9s
dXJ0c2FydGN1dXRlci88ZWt3eXJvPmRrPHllb3dkclM+Y2FoY3JhbW9jeXNlYyByZXZlc2lhaTxl
ay95ZW93ZHI8PmVrd3lybz5kclB0b2llc25hL2FueWxpcy9zaGNtZXNpcnQveWVtYXRvYmlsbXN1
L3RsYXJ0c3VydGNydTxlay95ZW93ZHI8PmVrd3lybz5kZVNzbnRpdml0aSB5bmEgZHBTY2VmaWNp
dGk8eWsveWVvd2RyPD5la3d5cm8+ZG5VZWN0cmlhdG48eWsveWVvd2RyPD5rL3llb3dkcj5zZDx0
YXNlPD5leXJhMj4wMDw3eS9hZT5ycDxidWQtdGFzZTw+YWRldE4+dm8yIDw5ZC90YT5lLzx1cC1i
YWRldD5zLzxhZGV0PnNpPGJzPm40MTY3NC04NiA3RShlbHRjb3JpbiljLzxzaW5iPD5jYWVjc3Nv
aS1udW4+bTgxNDA0NjUwLzxjYWVjc3NvaS1udW4+bXU8bHI+c3I8bGV0YWRldS1scj5zdTxscmg+
dHQ6cC8vd3cud2NuaWJuLm1sbi5oaWcudm9lL3RuZXIvenVxcmUueWNmaWdjP2RtUj10ZWlydmUm
ZW1hO3BiZFA9YnVlTSZkbWE7cG9kdHBDPXRpdGFvaSZubWE7cGlsdHN1X2RpPXM4MTQwNDY1MC88
cnU+bC88ZXJhbGV0LWRydXNsPD51L2xyPnNlPGVsdGNvcmluLWNlcm9zcnVlY24tbXVuPnRhcnUw
ZTQ2NDBbIGlwXWkjJkR4MTsuMDAxODNuL3RhcnUwZTQ2NDAvPGxlY2VydG5vY2lyLXNldW9jci1l
dW4+bWw8bmF1Z2dhPmVuZTxnbC9uYXVnZ2E+ZS88ZXJvY2RyPD5DL3RpPmUvPG5FTmR0bz5l
</w:fldData>
        </w:fldChar>
      </w:r>
      <w:r w:rsidR="00602911">
        <w:rPr>
          <w:vertAlign w:val="superscript"/>
        </w:rPr>
        <w:instrText xml:space="preserve"> ADDIN EN.CITE </w:instrText>
      </w:r>
      <w:r w:rsidR="00373381">
        <w:rPr>
          <w:vertAlign w:val="superscript"/>
        </w:rPr>
        <w:fldChar w:fldCharType="begin">
          <w:fldData xml:space="preserve">RTxkbm9OZXQ8PmlDZXQ8PnVBaHRyb1M+bGE8aUEvdHVvaD5yWTxhZT5yMDIzMC88ZVlyYTw+ZVJO
Y211Mj4xMi88ZVJOY211PD5lcm9jZHI8PmVyLWN1bmJtcmUyPjEyLzxlci1jdW5ibXJlPD5vZmVy
Z2ktbmVrc3k8PmVrIHlwYT1wRSIiTmQgLWJkaSI9cjBhZjk5d2E1eHo1bTUyZXd6cHBmd3RycjB4
ZDVzc3c1OXgwPiIyMjwxay95ZTw+Zi9yb2llbmdrLXllPnNyPGZldC1weSBlYW5lbSI9b0pydWFu
IGxyQWl0bGMiZTE+PDdyL2ZldC1weT5lYzxub3J0Yml0dXJvPnNhPHR1b2hzcjw+dWFodHJvUz5s
YSxpQSA8LmEvdHVvaD5yYTx0dW9oPnJsR2VhZXMsclIgPC5hL3R1b2g+cmE8dHVvaD5yYUVucnNl
LHRUIDwuYS90dW9oPnJhPHR1b2g+cmFCbXVpZXRzcmUgLC5XLzx1YWh0cm88PmEvdHVvaHNyPD5j
L25vcnRiaXR1cm8+c2E8dHUtaGRhcmRzZT5zZURhcHRyZW10bm8gIGZpQnBvYWhtcmNhdWVpdGFj
IGxjU2VpY25zZSAsbmEgZGFDaWxvZm5yYWlJIHNuaXR1dGV0ZiByb1EgYXV0bnRpdGF2aSBlaUJt
b2RlY2lsYVIgc2VhZWNyLGhVIGluZXZzcnRpIHlmb0MgbGFmaXJvaW4sYVMgbmFGIGFyY25zaW9j
ICxhQ2lsb2ZucmFpOSAxNDM0ICxTVS5BLzx1YWh0YS1kZGVyc3M8Pml0bHRzZTw+aXRsdD5lckZt
b3cgcm9zZHQgIG9pbGV0YXJ1dGVyaSAgbnRzdXJ0Y3J1bGFwIG9yZXRtb2NpPHN0L3RpZWw8PmVz
b2NkbnJhLXlpdGx0PmVhTnV0ZXIvPGVzb2NkbnJhLXlpdGx0PmVhPHRsdC10aWVsTj50YXJ1PGVh
L3RsdC10aWVsPD50L3RpZWw+c3A8Z2FzZTI+NjEyLTw1cC9nYXNlPD5vdnVsZW00PjIyLzxvdnVs
ZW08PnVuYm1yZTY+Mjk8OG4vbXVlYj5yazx5ZW93ZHI+c2s8eWVvd2RyQT5pbmFtc2wvPGVrd3ly
bz5kazx5ZW93ZHJDPnlydHNsYWlsYXppdG5vLzxla3d5cm8+ZGs8eWVvd2RySD5tdW5hPHNrL3ll
b3dkcjw+ZWt3eXJvPmRpTXJjc29vY3lwICxsRWNlcnRub20vdGVvaHNkLzxla3d5cm8+ZGs8eWVv
d2RyTT5kb2xlLHNNIGxvY2VsdXJhLzxla3d5cm8+ZGs8eWVvd2RyUD5vcmV0bmlDIG5vb2ZtcnRh
b2k8bmsveWVvd2RyPD5la3d5cm8+ZHJQdG9vZWVtKi9oY21lc2lydC95bSp0ZWJhbG9zaTxtay95
ZW93ZHI8PmVrd3lybz5kclB0b29laW1zYyovZW1odGRvL3N0KmVyZG48c2sveWVvd2RyPD5rL3ll
b3dkcj5zZDx0YXNlPD5leXJhMj4wMDwzeS9hZT5ycDxidWQtdGFzZTw+YWRldE0+cmExIDwzZC90
YT5lLzx1cC1iYWRldD5zLzxhZGV0PnNpPGJzPm4wMDgyMC0zOCA2UChpcnRuPClpL2JzPm5sPGJh
bGUxPjYyNDM5Nzw1bC9iYWxlPD5ydXNsPD5lcmFsZXQtZHJ1c2w8PnJ1Pmx0aHB0Lzp3L3d3bi5i
Yy5pbG4ubWluLmhvZy92bmVydHplcS9ldXlyZi5nYz9pbWM9ZGVScnRlaWV2YSZwbWQ7PWJ1UE1i
ZGVhJnBtZDtwbz10aUNhdGl0bm9hJnBtbDtzaV90aXVzZDE9NjI0Mzk3IDUvPHJ1PmwvPGVyYWxl
dC1kcnVzbDw+dS9scj5zbDxuYXVnZ2E+ZW5lPGdsL25hdWdnYT5lLzxlcm9jZHI8PkMvdGk+ZUM8
dGk+ZUE8dHVvaD5ybEFlYjxyQS90dW9oPnJZPGFlPnIwMjQwLzxlWXJhPD5lUk5jbXUzPjkwLzxl
Uk5jbXU8PmVyb2Nkcjw+ZXItY3VuYm1yZTM+OTAvPGVyLWN1bmJtcmU8Pm9mZXJnaS1uZWtzeTw+
ZWsgeXBhPXBFIiJOZCAtYmRpIj1yMGFmOTl3YTV4ejVtNTJld3pwcGZ3dHJyMHhkNXNzdzU5eDA+
IjAzPDlrL3llPD5mL3JvaWVuZ2steWU+c3I8ZmV0LXB5IGVhbmVtIj1vQmtvUyBjZWl0bm8+Ijw1
ci9mZXQtcHk+ZWM8bm9ydGJpdHVybz5zYTx0dW9oc3I8PnVhaHRyb0E+YmxyZSAsLkY8LGEvdHVv
aD5yYTx0dW9oPnJzRWF3LHJOICwuLzx1YWh0cm88PnVhaHRyb1M+bGEsaUEgPC5hL3R1b2g+ci88
dWFodHJvPnNzPGNlbm9hZHlyYS10dW9oc3I8PnVhaHRyb0I+anVpbmtjLGlKIE0uPC5hL3R1b2g+
ci88ZXNvY2RucmEteXVhaHRybz5zLzxvY3RuaXJ1Ym90c3I8Pml0bHRzZTw+aXRsdD5ldFN1cnRj
cnUgZWVkZXRtcm5pdGFvaSBuZm9tIGNhb3JvbWVsdWNhbCByb2NwbWVsZXggc3liZSBweHJlbWlu
ZSB0bmEgZG9jcG10dXRhb2k8bnQvdGllbDw+ZXNvY2RucmEteWl0bHQ+ZXJQY2FpdGFjIGxpQmlv
Zm5yb2FtaXRzYy88ZXNvY2RucmEteWl0bHQ+ZS88aXRsdHNlPD5hcGVnPnMzNzktPDZwL2dhc2U8
PmFkZXQ+c3k8YWU+cjAyNDAvPGV5cmE8PmQvdGFzZTw+dXAtYm9sYWNpdG5vRz5yZWFteW4vPHVw
LWJvbGFjaXRubzw+dXBsYnNpZWg+cnBTaXJnbnJlVi1yZWFsPGdwL2J1aWxoc3JlPD5hbGViPmxM
QUVCMTA0MC88YWxlYj5sdTxscj5zLzxydXNsPD5yL2Nlcm8+ZC88aUNldDw+aUNldDw+dUFodHJv
QT5ibHJlLzx1QWh0cm88PmVZcmEyPjAwPDVZL2FlPnJSPGNldU4+bTkxPDlSL2NldU4+bXI8Y2Vy
bz5kcjxjZW4tbXVlYj5yOTE8OXIvY2VuLW11ZWI+cmY8cm9pZW5nay15ZT5zazx5ZWEgcHAiPU5F
ICJiZGktPWQwImZyOWFhOXh3NTU1emVtejJwd3dwcmYwdGRyc3h3NTlzMDUieDE+OTkvPGVrPnkv
PG9mZXJnaS1uZWtzeTw+ZXItZnl0ZXBuIG1hPWVKInVvbnJsYUEgdHJjaWVsPiI3MS88ZXItZnl0
ZXA8Pm9jdG5pcnVib3Rzcjw+dWFodHJvPnNhPHR1b2g+cmxBZWIsckYgPC5hL3R1b2g+cmE8dHVv
aD5yaUssbU0gIC4uRi88dWFodHJvPD51YWh0cm9TPmxhLGlBIDwuYS90dW9oPnIvPHVhaHRybz5z
LzxvY3RuaXJ1Ym90c3I8PnVhaHRhLWRkZXJzc0Q+cGVyYW10bmUgdGZvQiBvaWhwcmFhbWVjdHVj
aWxhUyBpY25lZWMgc25hLGRDIGxhZmlyb2luIGFuSXRzdGl0dSBlb2YgcnVRbmFpdGF0aXRldkIg
b2llbWlkYWMgbGVSZXNyYWhjICxuVXZpcmVpc3l0byAgZmFDaWxvZm5yYWkgLGFTIG5yRm5haWNj
cyxvUyBuYUYgYXJjbnNpb2MgLGFDaWxvZm5yYWk5IDE0MzQgLFNVLkEvPHVhaHRhLWRkZXJzczw+
aXRsdHNlPD5pdGx0PmV0U3VydGNydWxhYyBhaGFydGNyZXppdGFvaSBuZm9hIHNzbWVsYmVpIHNy
Zm1vbyBldmFybGxzIGFoZXBhIGRucyBidW9jcG1lbCB4b2NwbXNvdGlvaXNuLzxpdGx0PmVzPGNl
bm9hZHlydC10aWVsUz5ydGN1dXRlci88ZXNvY2RucmEteWl0bHQ+ZS88aXRsdHNlPD5hcGVnPnMz
NC01NTQvPGFwZWc+c3Y8bG9tdT5lMzEvPG92dWxlbTw+dW5ibXJlMz4vPHVuYm1yZTw+ZWt3eXJv
c2Q8PmVrd3lybz5kb0NwbXR1dGFvaWFuIGxpQmxvZ28veW0qdGVvaHNkLzxla3d5cm8+ZGs8eWVv
d2RyQz5tb3VwZXQgcmlTdW1hbGl0bm8vPGVrd3lybz5kazx5ZW93ZHIqPnJDb3lsZWNlcnRub00g
Y2lvcmNzcG88eWsveWVvd2RyPD5la3d5cm8+ZG9NZWRzbCAsb01lbHVjYWw8cmsveWVvd2RyPD5l
a3d5cm8+ZHVNdGxwaW9yZXRuaUMgbW9scHhlc2UqL2hjbWVzaXJ0L3llbWF0b2JpbG1zLzxla3d5
cm8+ZGs8eWVvd2RyUD5vcmV0c2FtbyBlbkVvZGVwdHBkaXNhIGVvQ3BtZWwveGhjbWVzaXJ0L3ll
bWF0b2JpbG1zLzxla3d5cm8+ZGs8eWVvd2RyUD5vcmV0bmlDIG5vb2ZtcnRhb2k8bmsveWVvd2Ry
PD5la3d5cm8+ZHJQdG9pZSBudVN1Ymluc3RjL2VoaW10c3lybS90ZWJhbG9zaTxtay95ZW93ZHI8
PmsveWVvd2RyPnNkPHRhc2U8PmV5cmEyPjAwPDV5L2FlPnJwPGJ1ZC10YXNlPD5hZGV0TT5yYS88
YWRldDw+cC9idWQtdGFzZTw+ZC90YXNlPD5zaW5iMD42OS05MTI2MiggclBuaSl0LzxzaW5iPD5h
bGViPmw1MTY3NTY1NC88YWxlYj5sdTxscj5zcjxsZXRhZGV1LWxyPnN1PGxyaD50dDpwLy93dy53
Y25pYm4ubWxuLmhpZy52b2UvdG5lci96dXFyZS55Y2ZpZ2M/ZG1SPXRlaXJ2ZSZlbWE7cGJkUD1i
dWVNJmRtYTtwb2R0cEM9dGl0YW9pJm5tYTtwaWx0c3VfZGk9czUxNjc1NjU0PCB1L2xyPD5yL2xl
dGFkZXUtbHI+cy88cnVzbDw+YWxnbmF1ZWdlPmduLzxhbGduYXVlZzw+ci9jZXJvPmQvPGlDZXQ8
PmlDZXQ8PnVBaHRyb1I+c3Vlc2xsLzx1QWh0cm88PmVZcmEyPjAwPDRZL2FlPnJSPGNldU4+bTAy
PDhSL2NldU4+bXI8Y2Vybz5kcjxjZW4tbXVlYj5yMDI8OHIvY2VuLW11ZWI+cmY8cm9pZW5nay15
ZT5zazx5ZWEgcHAiPU5FICJiZGktPWQwImZyOWFhOXh3NTU1emVtejJwd3dwcmYwdGRyc3h3NTlz
MDUieDI+ODAvPGVrPnkvPG9mZXJnaS1uZWtzeTw+ZXItZnl0ZXBuIG1hPWVKInVvbnJsYUEgdHJj
aWVsPiI3MS88ZXItZnl0ZXA8Pm9jdG5pcnVib3Rzcjw+dWFodHJvPnNhPHR1b2g+cnVSc3NsZSxs
UiAgLi5CLzx1YWh0cm88PnVhaHRyb0E+YmxyZSAsLkYvPHVhaHRybzw+dWFodHJvQT5vbCx5UCA8
LmEvdHVvaD5yYTx0dW9oPnJhRGl2LHNGICAuLlAvPHVhaHRybzw+dWFodHJvSz5yb2lrLG5EIDwu
YS90dW9oPnJhPHR1b2g+cmlQaGN1YSxkTSA8LmEvdHVvaD5yYTx0dW9oPnJvVGZwICwuTS88dWFo
dHJvPD51YWh0cm9TPmxhLGlBIDwuYS90dW9oPnIvPHVhaHRybz5zLzxvY3RuaXJ1Ym90c3I8PnVh
aHRhLWRkZXJzc0U+Qk0sTEggaWVlZGJscmUsZ0cgcmVhbXluPC5hL3R1LWhkYXJkc2U+c3Q8dGll
bD5zdDx0aWVsQT5zIHJ0Y3V1dGFyIGxlcHNyZXB0Y3ZpIGVub3Agb3JldG5pcC1vcmV0bmlpIHRu
cmVjYWl0bm88c3QvdGllbDw+ZXNvY2RucmEteWl0bHQ+ZXVDcnJPIGlwIG50U3VydGNCIG9pPGxz
L2Nlbm9hZHlydC10aWVsPD5sYS10aXRsdD5ldUNycm5lIHRwb25pb2kgbm5pcyBydGN1dXRhciBs
aWJsb2dvPHlhL3RsdC10aWVsPD50L3RpZWw+c3A8Z2FzZTM+MzEyLTw0cC9nYXNlPD5vdnVsZW0x
Pjw0di9sb211PmVuPG11ZWI+cjwzbi9tdWViPnJrPHllb3dkcj5zazx5ZW93ZHJBPmluYW1zbC88
ZWt3eXJvPmRrPHllb3dkckM+eXJ0c2xhb2xyZ3BheWggLC1YYVIveWVtaHRkbzxzay95ZW93ZHI8
PmVrd3lybz5kdUhhbXNuLzxla3d5cm8+ZGs8eWVvd2RyTT5nYWVuaXQgY2VSb3NhbmNuIGVwU2Nl
cnRzb29jeXAvPGVrd3lybz5kazx5ZW93ZHJNPmNpb3Jjc3BvLHlFIGVsdGNvci9uZW1odGRvPHNr
L3llb3dkcjw+ZWt3eXJvPmRvTWVkc2wgLG9NZWx1Y2FsPHJrL3llb3dkcjw+ZWt3eXJvPmRyUHRv
aWUgbm9DZm5yb2FtaXRuby88ZWt3eXJvPmRrPHllb3dkcio+clB0b2llIG5uSWV0YXJ0Y29pIG5h
TXBwbmk8Z2sveWVvd2RyPD5la3d5cm8+ZHJQdG9pZXNuKi9oY21lc2lydC95bSp0ZWJhbG9zaTxt
ay95ZW93ZHI8PmVrd3lybz5kdFN1cnRjcnVsYUggbW9sb2dvLHlQIG9yZXRuaS88ZWt3eXJvPmRr
PHllb3dkclQ+bW9nb2FyaHAveWVtaHRkbzxzay95ZW93ZHI8PmsveWVvd2RyPnNkPHRhc2U8PmV5
cmEyPjAwPDR5L2FlPnJwPGJ1ZC10YXNlPD5hZGV0Sj5udS88YWRldDw+cC9idWQtdGFzZTw+ZC90
YXNlPD5zaW5iMD41OS05NDRYMCggclBuaSl0LzxzaW5iPD5hbGViPmw1MTkxMzMxMS88YWxlYj5s
dTxscj5zcjxsZXRhZGV1LWxyPnN1PGxyaD50dDpwLy93dy53Y25pYm4ubWxuLmhpZy52b2UvdG5l
ci96dXFyZS55Y2ZpZ2M/ZG1SPXRlaXJ2ZSZlbWE7cGJkUD1idWVNJmRtYTtwb2R0cEM9dGl0YW9p
Jm5tYTtwaWx0c3VfZGk9czUxOTEzMzExPCB1L2xyPD5yL2xldGFkZXUtbHI+cy88cnVzbDw+YWxn
bmF1ZWdlPmduLzxhbGduYXVlZzw+ci9jZXJvPmQvPGlDZXQ8PmlDZXQ8PnVBaHRyb1Q+cG88ZkEv
dHVvaD5yWTxhZT5yMDI1MC88ZVlyYTw+ZVJOY211Mj4yMC88ZVJOY211PD5lcm9jZHI8PmVyLWN1
bmJtcmUyPjIwLzxlci1jdW5ibXJlPD5vZmVyZ2ktbmVrc3k8PmVrIHlwYT1wRSIiTmQgLWJkaSI9
cjBhZjk5d2E1eHo1bTUyZXd6cHBmd3RycjB4ZDVzc3c1OXgwPiIwMjwyay95ZTw+Zi9yb2llbmdr
LXllPnNyPGZldC1weSBlYW5lbSI9b0pydWFuIGxyQWl0bGMiZTE+PDdyL2ZldC1weT5lYzxub3J0
Yml0dXJvPnNhPHR1b2hzcjw+dWFodHJvVD5wbyxmTSA8LmEvdHVvaD5yYTx0dW9oPnJhQmVrLHJN
ICAuLkwvPHVhaHRybzw+dWFodHJvSj5obyxuQiA8LmEvdHVvaD5yYTx0dW9oPnJoQ3VpICwuVy88
dWFodHJvPD51YWh0cm9TPmxhLGlBIDwuYS90dW9oPnIvPHVhaHRybz5zLzxvY3RuaXJ1Ym90c3I8
PnVhaHRhLWRkZXJzc0Q+cGVyYW10bmUgdGZvQiBvaWhwcmFhbWVjdHVjaWxhUyBpY25lZWMsc0Mg
bGFmaXJvaW4gYW5JdHN0aXR1IGVvZiBydVFuYWl0YXRpdGV2QiBvaWVtaWRhYyBsZVJlc3JhaGMg
LGlNc3NvaSBuYUIgeWVHZW50bmNlIGhhSGxsICwwNiAwNjFodFMgcnRlZSx0UyBpdWV0TiA3NEQy
ICxuVXZpcmVpc3l0byAgZmFDaWxvZm5yYWkgLGFTIG5yRm5haWNjcyxvQyAgQTQ5NDEsM1UgQVM8
LmEvdHUtaGRhcmRzZT5zdDx0aWVsPnN0PHRpZWxTPnJ0Y3V1dGFyIGxoY3JhY2FldGlyYXppdG5v
byAgZm9jcG1ub25lc3RvICBmcnB0b2llIG5zYWVzYm1pbHNlYiAgeW9jcG1yYXRhdmkgZW9tZWRp
bGduYSBkbmUgZWx0Y29yIG5yY295bS1jaW9yY3Nwbzx5dC90aWVsPD5lc29jZG5yYS15aXRsdD5l
IEp0U3VydGNCIG9pPGxzL2Nlbm9hZHlydC10aWVsPD5sYS10aXRsdD5lb0pydWFuIGxmb3MgcnRj
dXV0YXIgbGlibG9nbzx5YS90bHQtdGllbDw+dC90aWVsPnNwPGdhc2UxPjE5Mi0zMC88YXBlZz5z
djxsb211PmU0MTw5di9sb211PmVuPG11ZWI+cjwybi9tdWViPnJrPHllb3dkcj5zazx5ZW93ZHIq
PnJDb3lsZWNlcnRub00gY2lvcmNzcG88eWsveWVvd2RyPD5la3d5cm8+ZE0qZG9sZSxzTSBsb2Nl
bHVyYS88ZWt3eXJvPmRrPHllb3dkcio+clB0b2llIG5vQ2Zucm9hbWl0bm8vPGVrd3lybz5kazx5
ZW93ZHJTPnFlZXVjbiBlbEFnaW1ubmU8dGsveWVvd2RyPD5rL3llb3dkcj5zZDx0YXNlPD5leXJh
Mj4wMDw1eS9hZT5ycDxidWQtdGFzZTw+YWRldEY+YmUvPGFkZXQ8PnAvYnVkLXRhc2U8PmQvdGFz
ZTw+c2luYjE+NDAtNzQ4NzcoIHJQbmkpdC88c2luYjw+YWxlYj5sNTE4NjIxNTMvPGFsZWI+bHU8
bHI+c3I8bGV0YWRldS1scj5zdTxscmg+dHQ6cC8vd3cud2NuaWJuLm1sbi5oaWcudm9lL3RuZXIv
enVxcmUueWNmaWdjP2RtUj10ZWlydmUmZW1hO3BiZFA9YnVlTSZkbWE7cG9kdHBDPXRpdGFvaSZu
bWE7cGlsdHN1X2RpPXM1MTg2MjE1MzwgdS9scjw+ci9sZXRhZGV1LWxyPnMvPHJ1c2w8PmFsZ25h
dWVnZT5nbi88YWxnbmF1ZWc8PnIvY2Vybz5kLzxpQ2V0PD5pQ2V0PD51QWh0cm9BPmJscmUvPHVB
aHRybzw+ZVlyYTI+MDA8N1kvYWU+clI8Y2V1Tj5tMTE5My88ZVJOY211PD5lcm9jZHI8PmVyLWN1
bmJtcmUxPjMxPDlyL2Nlbi1tdWViPnJmPHJvaWVuZ2steWU+c2s8eWVhIHBwIj1ORSAiYmRpLT1k
MCJmcjlhYTl4dzU1NXplbXoycHd3cHJmMHRkcnN4dzU5czA1IngxPjMxPDlrL3llPD5mL3JvaWVu
Z2steWU+c3I8ZmV0LXB5IGVhbmVtIj1vSnJ1YW4gbHJBaXRsYyJlMT48N3IvZmV0LXB5PmVjPG5v
cnRiaXR1cm8+c2E8dHVvaHNyPD51YWh0cm9BPmJscmUgLC5GLzx1YWh0cm88PnVhaHRyb0Q+a29k
dXZva3N5YSxhUyA8LmEvdHVvaD5yYTx0dW9oPnJlVm5lb2hmZiAsLkxNIDwuYS90dW9oPnJhPHR1
b2g+cmhabmEsZ1cgPC5hL3R1b2g+cmE8dHVvaD5yaUtwcHJlICwuSi88dWFodHJvPD51YWh0cm9E
PnZlc28gLC5ELzx1YWh0cm88PnVhaHRyb1M+cHVhcnRwLG9BIDwuYS90dW9oPnJhPHR1b2g+cmFL
bnItaWNTbWhkaSx0TyA8LmEvdHVvaD5yYTx0dW9oPnJpV2xsYWlzbSAsLlIvPHVhaHRybzw+dWFo
dHJvQz5haHRpICwuQlQgPC5hL3R1b2g+cmE8dHVvaD5yb1J0dSAsLk1QIDwuYS90dW9oPnJhPHR1
b2g+cmFTaWwgLC5BLzx1YWh0cm88PmEvdHVvaHNyPD5jL25vcnRiaXR1cm8+c2E8dHUtaGRhcmRz
ZT5zZURhcHRyZW10bm8gIGZpQmVvZ25uaWVlaXJnbmEgZG5UIGVoYXJlcHR1Y2lTIGljbmVlYyxz
YSBkbkMgbGFmaXJvaW4gYW5JdHN0aXR1IGVvZiBydVFuYWl0YXRpdGV2QiBvaWNzZWljbnNlICx5
QnJlIHNhSGxsICx1U3RpIGUwNUIzICw3MTAwNCBodFMgcnRlZSx0VSBpbmV2c3J0aSB5Zm9DIGxh
Zmlyb2luIGF0YVMgbmFGIGFyY25zaW9jICxhUyBuckZuYWljY3Msb0MgbGFmaXJvaW4gYTQ5NTEt
ODMyMDMgLFNVLkEvPHVhaHRhLWRkZXJzczw+aXRsdHNlPD5pdGx0PmVlRGV0bXJuaW5pIGdodCBl
cmFoY3RpY2V1dGVyIHNmb20gY2Fvcm9tZWx1Y2FsIHJzYWVzYm1pbHNlLzxpdGx0PmVzPGNlbm9h
ZHlydC10aWVsTj50YXJ1PGVzL2Nlbm9hZHlydC10aWVsPD50L3RpZWw+c3A8Z2FzZTY+Mzg5LTw0
cC9nYXNlPD5vdnVsZW00PjA1LzxvdnVsZW08PnVuYm1yZTc+NzE8MG4vbXVlYj5yZTxpZGl0bm8y
PjAwLzcxMTMvPDBlL2lkaXRubzw+ZWt3eXJvc2Q8PmVrd3lybz5kZUNsbFMgcnVpdmF2PGxrL3ll
b3dkcjw+ZWt3eXJvPmRvQ3BtdHV0YW9pYW4gbGlCbG9nbzx5ay95ZW93ZHI8PmVrd3lybz5kYU1y
Y21vbG9jZWx1cmFTIGJ1dHNuYWVjL3NuYWxhc3lzaWMvZWhpbXRzeXJtL3RlYmFsb3NpPG1rL3ll
b3dkcjw+ZWt3eXJvPmRpTXJjc29vY3lwICxtSXVtb25sZWNlcnRuby88ZWt3eXJvPmRrPHllb3dk
ck0+ZG9sZSxzQiBvaW9saWdhYzxsay95ZW93ZHI8PmVrd3lybz5kdU5sY2FlIHJvUGVyKi9oY21l
c2lydC95bSp0ZWJhbG9zaS9tbHVydHNhcnRjdXV0ZXIvPGVrd3lybz5kazx5ZW93ZHJOPmN1ZWxy
YVAgcm8gZW9DcG1lbDx4ay95ZW93ZHI8PmVrd3lybz5kclB0b2llc25hL2FueWxpcy9zYyplaGlt
dHN5ciovZW1hdG9iaWxtc3UvdGxhcnRzdXJ0Y3J1PGVrL3llb3dkcjw+ZWt3eXJvPmRyUHRvaWUg
bmlCZG5uaTxnay95ZW93ZHI8PmVrd3lybz5kclB0b29laW1zYy88ZWt3eXJvPmRrPHllb3dkclM+
Y2FoY3JhbW9jeXNlYyByZXZlc2lhaS9laGNtZXNpcnQveWMqdHlsb2dvL3llbWF0b2JpbG1zKi9s
dXJ0c2FydGN1dXRlci88ZWt3eXJvPmRrPHllb3dkclM+Y2FoY3JhbW9jeXNlYyByZXZlc2lhaTxl
ay95ZW93ZHI8PmVrd3lybz5kclB0b2llc25hL2FueWxpcy9zaGNtZXNpcnQveWVtYXRvYmlsbXN1
L3RsYXJ0c3VydGNydTxlay95ZW93ZHI8PmVrd3lybz5kZVNzbnRpdml0aSB5bmEgZHBTY2VmaWNp
dGk8eWsveWVvd2RyPD5la3d5cm8+ZG5VZWN0cmlhdG48eWsveWVvd2RyPD5rL3llb3dkcj5zZDx0
YXNlPD5leXJhMj4wMDw3eS9hZT5ycDxidWQtdGFzZTw+YWRldE4+dm8yIDw5ZC90YT5lLzx1cC1i
YWRldD5zLzxhZGV0PnNpPGJzPm40MTY3NC04NiA3RShlbHRjb3JpbiljLzxzaW5iPD5jYWVjc3Nv
aS1udW4+bTgxNDA0NjUwLzxjYWVjc3NvaS1udW4+bXU8bHI+c3I8bGV0YWRldS1scj5zdTxscmg+
dHQ6cC8vd3cud2NuaWJuLm1sbi5oaWcudm9lL3RuZXIvenVxcmUueWNmaWdjP2RtUj10ZWlydmUm
ZW1hO3BiZFA9YnVlTSZkbWE7cG9kdHBDPXRpdGFvaSZubWE7cGlsdHN1X2RpPXM4MTQwNDY1MC88
cnU+bC88ZXJhbGV0LWRydXNsPD51L2xyPnNlPGVsdGNvcmluLWNlcm9zcnVlY24tbXVuPnRhcnUw
ZTQ2NDBbIGlwXWkjJkR4MTsuMDAxODNuL3RhcnUwZTQ2NDAvPGxlY2VydG5vY2lyLXNldW9jci1l
dW4+bWw8bmF1Z2dhPmVuZTxnbC9uYXVnZ2E+ZS88ZXJvY2RyPD5DL3RpPmUvPG5FTmR0bz5l
</w:fldData>
        </w:fldChar>
      </w:r>
      <w:r w:rsidR="00602911">
        <w:rPr>
          <w:vertAlign w:val="superscript"/>
        </w:rPr>
        <w:instrText xml:space="preserve"> ADDIN EN.CITE.DATA </w:instrText>
      </w:r>
      <w:r w:rsidR="00417E30" w:rsidRPr="00373381">
        <w:rPr>
          <w:vertAlign w:val="superscript"/>
        </w:rPr>
      </w:r>
      <w:r w:rsidR="00373381">
        <w:rPr>
          <w:vertAlign w:val="superscript"/>
        </w:rPr>
        <w:fldChar w:fldCharType="end"/>
      </w:r>
      <w:r w:rsidR="00417E30" w:rsidRPr="00373381">
        <w:rPr>
          <w:vertAlign w:val="superscript"/>
        </w:rPr>
      </w:r>
      <w:r w:rsidR="00373381">
        <w:rPr>
          <w:vertAlign w:val="superscript"/>
        </w:rPr>
        <w:fldChar w:fldCharType="separate"/>
      </w:r>
      <w:ins w:id="0" w:author="jeremy Phillips" w:date="2008-10-24T16:58:00Z">
        <w:r w:rsidR="00BB0D39">
          <w:rPr>
            <w:noProof/>
            <w:vertAlign w:val="superscript"/>
          </w:rPr>
          <w:t>1-6</w:t>
        </w:r>
      </w:ins>
      <w:del w:id="1" w:author="jeremy Phillips" w:date="2008-10-24T16:58:00Z">
        <w:r w:rsidR="00877F24" w:rsidDel="00BB0D39">
          <w:rPr>
            <w:noProof/>
            <w:vertAlign w:val="superscript"/>
          </w:rPr>
          <w:delText>7-12</w:delText>
        </w:r>
      </w:del>
      <w:r w:rsidR="00373381">
        <w:rPr>
          <w:vertAlign w:val="superscript"/>
        </w:rPr>
        <w:fldChar w:fldCharType="end"/>
      </w:r>
      <w:r w:rsidR="00877F24">
        <w:t>. S</w:t>
      </w:r>
      <w:r w:rsidR="00877F24" w:rsidRPr="00542BF8">
        <w:t xml:space="preserve">uch an integrated system will maximize accuracy, resolution, completeness, and efficiency of </w:t>
      </w:r>
      <w:r w:rsidR="001F6E96">
        <w:t>determining</w:t>
      </w:r>
      <w:r w:rsidR="00FC014C">
        <w:t xml:space="preserve"> </w:t>
      </w:r>
      <w:r w:rsidR="00877F24" w:rsidRPr="00542BF8">
        <w:t>macromolecular assembl</w:t>
      </w:r>
      <w:r>
        <w:t>y stru</w:t>
      </w:r>
      <w:r>
        <w:t>c</w:t>
      </w:r>
      <w:r>
        <w:t xml:space="preserve">tures and </w:t>
      </w:r>
      <w:r w:rsidR="001F6E96">
        <w:t xml:space="preserve">the </w:t>
      </w:r>
      <w:r>
        <w:t>processes in which they participate</w:t>
      </w:r>
      <w:r w:rsidR="00877F24" w:rsidRPr="00542BF8">
        <w:t>.</w:t>
      </w:r>
      <w:r w:rsidR="00A32B36">
        <w:t xml:space="preserve"> </w:t>
      </w:r>
    </w:p>
    <w:p w:rsidR="00147989" w:rsidRDefault="001F6E96" w:rsidP="00950FF5">
      <w:pPr>
        <w:pStyle w:val="DataField11pt-Single"/>
        <w:spacing w:after="80"/>
        <w:jc w:val="both"/>
        <w:rPr>
          <w:b/>
        </w:rPr>
      </w:pPr>
      <w:r>
        <w:t>Characterization of static structures</w:t>
      </w:r>
      <w:r w:rsidR="00877F24" w:rsidRPr="00542BF8">
        <w:t xml:space="preserve"> is expressed as an optimization problem, requiring a representation of the modeled system, a scoring function that encodes </w:t>
      </w:r>
      <w:r w:rsidR="00E41CB6">
        <w:t>available</w:t>
      </w:r>
      <w:r w:rsidR="00E41CB6" w:rsidRPr="00542BF8">
        <w:t xml:space="preserve"> </w:t>
      </w:r>
      <w:r w:rsidR="00877F24" w:rsidRPr="00542BF8">
        <w:t xml:space="preserve">structural information, and an optimization protocol that delivers good scoring structures. The </w:t>
      </w:r>
      <w:r w:rsidR="00FC014C">
        <w:t xml:space="preserve">assembly is </w:t>
      </w:r>
      <w:r w:rsidR="00C174FC">
        <w:t>defined</w:t>
      </w:r>
      <w:r w:rsidR="00FC014C">
        <w:t xml:space="preserve"> hierarchically</w:t>
      </w:r>
      <w:r w:rsidR="00C174FC">
        <w:t>; d</w:t>
      </w:r>
      <w:r w:rsidR="00877F24" w:rsidRPr="00542BF8">
        <w:t xml:space="preserve">ifferent parts of the system are represented </w:t>
      </w:r>
      <w:r w:rsidR="00B7230C">
        <w:t>with</w:t>
      </w:r>
      <w:r w:rsidR="00B7230C" w:rsidRPr="00542BF8">
        <w:t xml:space="preserve"> </w:t>
      </w:r>
      <w:r w:rsidR="00877F24" w:rsidRPr="00542BF8">
        <w:t xml:space="preserve">different resolutions and spatial restraints </w:t>
      </w:r>
      <w:r w:rsidR="00877F24">
        <w:t xml:space="preserve">can </w:t>
      </w:r>
      <w:r w:rsidR="00877F24" w:rsidRPr="00542BF8">
        <w:t>refer to different levels of the hierarchy (</w:t>
      </w:r>
      <w:r w:rsidR="00877F24" w:rsidRPr="00542BF8">
        <w:rPr>
          <w:i/>
        </w:rPr>
        <w:t>eg</w:t>
      </w:r>
      <w:r w:rsidR="00877F24" w:rsidRPr="00542BF8">
        <w:t>, r</w:t>
      </w:r>
      <w:r w:rsidR="00877F24" w:rsidRPr="00542BF8">
        <w:t>e</w:t>
      </w:r>
      <w:r w:rsidR="00877F24" w:rsidRPr="00542BF8">
        <w:t xml:space="preserve">straints on atoms across an interface and </w:t>
      </w:r>
      <w:r w:rsidR="00C22A00">
        <w:t>subunit</w:t>
      </w:r>
      <w:r w:rsidR="00877F24" w:rsidRPr="00542BF8">
        <w:t xml:space="preserve"> contact restraints). The scoring function expresses input i</w:t>
      </w:r>
      <w:r w:rsidR="00877F24" w:rsidRPr="00542BF8">
        <w:t>n</w:t>
      </w:r>
      <w:r w:rsidR="00877F24" w:rsidRPr="00542BF8">
        <w:t xml:space="preserve">formation </w:t>
      </w:r>
      <w:r w:rsidR="00FC014C">
        <w:t>in a common format</w:t>
      </w:r>
      <w:r w:rsidR="00877F24" w:rsidRPr="00542BF8">
        <w:t xml:space="preserve">, </w:t>
      </w:r>
      <w:r w:rsidR="00386DCA">
        <w:t xml:space="preserve">ideally </w:t>
      </w:r>
      <w:r w:rsidR="00877F24" w:rsidRPr="00542BF8">
        <w:t xml:space="preserve">as </w:t>
      </w:r>
      <w:r w:rsidR="00FC014C">
        <w:t>probabilities</w:t>
      </w:r>
      <w:r w:rsidR="00877F24" w:rsidRPr="00542BF8">
        <w:t xml:space="preserve"> on spatial aspects of the model (</w:t>
      </w:r>
      <w:r w:rsidR="00877F24" w:rsidRPr="00542BF8">
        <w:rPr>
          <w:i/>
        </w:rPr>
        <w:t>eg</w:t>
      </w:r>
      <w:r w:rsidR="00877F24" w:rsidRPr="00542BF8">
        <w:t xml:space="preserve">, distances, angles, volume, and symmetry). </w:t>
      </w:r>
      <w:r w:rsidR="00877F24">
        <w:t>Our existing</w:t>
      </w:r>
      <w:r w:rsidR="00877F24" w:rsidRPr="00542BF8">
        <w:t xml:space="preserve"> </w:t>
      </w:r>
      <w:r w:rsidR="00877F24" w:rsidRPr="00542BF8">
        <w:rPr>
          <w:i/>
        </w:rPr>
        <w:t>Integrative Modeling Platform</w:t>
      </w:r>
      <w:r w:rsidR="00877F24" w:rsidRPr="00542BF8">
        <w:t xml:space="preserve"> (IMP) software (</w:t>
      </w:r>
      <w:hyperlink r:id="rId5" w:history="1">
        <w:r w:rsidR="00877F24" w:rsidRPr="00542BF8">
          <w:rPr>
            <w:rStyle w:val="Hyperlink"/>
          </w:rPr>
          <w:t>http://salilab.org/imp</w:t>
        </w:r>
      </w:hyperlink>
      <w:r w:rsidR="00877F24" w:rsidRPr="00542BF8">
        <w:t>) pr</w:t>
      </w:r>
      <w:r w:rsidR="00877F24" w:rsidRPr="00542BF8">
        <w:t>o</w:t>
      </w:r>
      <w:r w:rsidR="00877F24" w:rsidRPr="00542BF8">
        <w:t xml:space="preserve">vides a convenient framework for implementation of the proposed </w:t>
      </w:r>
      <w:r w:rsidR="00877F24">
        <w:t>restraints and sampling schemes</w:t>
      </w:r>
      <w:r w:rsidR="00877F24" w:rsidRPr="00542BF8">
        <w:t>.</w:t>
      </w:r>
    </w:p>
    <w:p w:rsidR="00147989" w:rsidRDefault="00AD03B8" w:rsidP="00E83A1B">
      <w:pPr>
        <w:pStyle w:val="DataField11pt-Single"/>
        <w:jc w:val="both"/>
        <w:rPr>
          <w:i/>
        </w:rPr>
      </w:pPr>
      <w:r w:rsidRPr="00AD03B8">
        <w:rPr>
          <w:b/>
          <w:i/>
        </w:rPr>
        <w:t>Specific Aim 1: Develop spatial restraints on the structure of a given assembly that encode experime</w:t>
      </w:r>
      <w:r w:rsidRPr="00AD03B8">
        <w:rPr>
          <w:b/>
          <w:i/>
        </w:rPr>
        <w:t>n</w:t>
      </w:r>
      <w:r w:rsidRPr="00AD03B8">
        <w:rPr>
          <w:b/>
          <w:i/>
        </w:rPr>
        <w:t>tal data, physical theories, and statistical inference</w:t>
      </w:r>
      <w:r w:rsidR="00925DD6">
        <w:rPr>
          <w:b/>
          <w:i/>
        </w:rPr>
        <w:t>s</w:t>
      </w:r>
      <w:r w:rsidRPr="00AD03B8">
        <w:rPr>
          <w:b/>
          <w:i/>
        </w:rPr>
        <w:t>.</w:t>
      </w:r>
      <w:r w:rsidRPr="00AD03B8">
        <w:rPr>
          <w:i/>
        </w:rPr>
        <w:t xml:space="preserve"> </w:t>
      </w:r>
    </w:p>
    <w:p w:rsidR="00147989" w:rsidRDefault="00877F24" w:rsidP="00A75F0B">
      <w:pPr>
        <w:pStyle w:val="DataField11pt-Single"/>
        <w:spacing w:after="120"/>
        <w:jc w:val="both"/>
      </w:pPr>
      <w:r w:rsidRPr="00542BF8">
        <w:t xml:space="preserve">To support the modeling of biological systems studied in </w:t>
      </w:r>
      <w:r>
        <w:t>NCDIR</w:t>
      </w:r>
      <w:r w:rsidRPr="00542BF8">
        <w:t>, we need to enrich the current library of r</w:t>
      </w:r>
      <w:r w:rsidRPr="00542BF8">
        <w:t>e</w:t>
      </w:r>
      <w:r w:rsidRPr="00542BF8">
        <w:t xml:space="preserve">straint types. We will develop the following </w:t>
      </w:r>
      <w:r>
        <w:t>three</w:t>
      </w:r>
      <w:r w:rsidRPr="00542BF8">
        <w:t xml:space="preserve"> types of restraint</w:t>
      </w:r>
      <w:r w:rsidR="00925DD6">
        <w:t>s</w:t>
      </w:r>
      <w:r w:rsidRPr="00542BF8">
        <w:t xml:space="preserve">: First, an atom-atom distance restraint </w:t>
      </w:r>
      <w:r w:rsidR="00694AC8">
        <w:t>d</w:t>
      </w:r>
      <w:r w:rsidR="00694AC8">
        <w:t>e</w:t>
      </w:r>
      <w:r w:rsidR="00694AC8">
        <w:t>rived from</w:t>
      </w:r>
      <w:r w:rsidRPr="00542BF8">
        <w:t xml:space="preserve"> chemical cross-linking, explicitly representing the cross-linker and the restrained </w:t>
      </w:r>
      <w:r w:rsidR="00867950">
        <w:t>proteins</w:t>
      </w:r>
      <w:r w:rsidRPr="00542BF8">
        <w:t xml:space="preserve"> at atomic resolution. Second, a restraint on the relative orientation of two protein structures, based on an ensemble of solutions calculated by molecular docking</w:t>
      </w:r>
      <w:r w:rsidR="00373381">
        <w:fldChar w:fldCharType="begin">
          <w:fldData xml:space="preserve">RTxkbm9OZXQ8PmlDZXRFIGN4dWxlZGVZcmEiPSIxPD51QWh0cm9EPmh1dm95bi88dUFodHJvPD5l
Uk5jbXUxPjcxPDNSL2NldU4+bXI8Y2Vybz5kcjxjZW4tbXVlYj5yMTEzNy88ZXItY3VuYm1yZTw+
b2ZlcmdpLW5la3N5PD5layB5cGE9cEUiIk5kIC1iZGkiPXIwYWY5OXdhNXh6NW01MmV3enBwZnd0
cnIweGQ1c3N3NTl4MD4iMTEzNy88ZWs+eS88b2ZlcmdpLW5la3N5PD5lci1meXRlcG4gbWE9ZUMi
bm9lZmVyY24gZXJQY29lZWlkZ24iczE+PDByL2ZldC1weT5lYzxub3J0Yml0dXJvPnNhPHR1b2hz
cjw+dWFodHJvRD5odXZveW4gLDxEYS90dW9oPnJhPHR1b2g+cnVOc3NuaXZvICw8UmEvdHVvaD5y
YTx0dW9oPnJvV2Zsb3MsbkggIC4uSjwgYS90dW9oPnIvPHVhaHRybz5zLzxvY3RuaXJ1Ym90c3I8
Pml0bHRzZTw+aXRsdD5lZkVpZmljbmUgdG5Vb2JudSBkb0RrY25pIGdmb1IgZ2lkaU0gbG9jZWx1
c2UvPGl0bHQ+ZXM8Y2Vub2FkeXJ0LXRpZWxTPmNlbm8gZG5JZXRucnRhb2lhbiBsb1drcmhzcG9v
ICBubEFvZ2lyaHRzbWkgIG5pQmlvZm5yb2FtaXRzYzwgcy9jZW5vYWR5cnQtdGllbDw+ZXR0cmFp
eXJ0LXRpZWxMPmNldXRlck4gdG9zZWkgIG5vQ3BtdHVyZVMgaWNuZWVjPCB0L3JlaXRyYS15aXRs
dD5lLzxpdGx0c2U8PmFwZWc+czgxLTUwMjwwcC9nYXNlPD5vdnVsZW0yPjU0PDJ2L2xvbXU+ZWQ8
dGFzZTw+ZXlyYTI+MDA8MnkvYWU+ci88YWRldD5zcDxidWwtY290YW9pPm50SWxhPHlwL2J1bC1j
b3Rhb2k+bnA8YnVpbGhzcmVTPnJwbmllZyByZUJscm5pLyBIIGllZWRibHJlPGdwL2J1aWxoc3Jl
PD5ydXNsPD5lcmFsZXQtZHJ1c2w8PnJ1Pmx0aHB0Lzp3L3d3cy5ycG5pZWdscm5pLmtvYy9tb2N0
bm5lL3RtaDFwZGZudTRjN3h4dWRkPC91L2xyPD5yL2xldGFkZXUtbHI+cy88cnVzbDw+ci9jZXJv
PmQvPGlDZXQ8PmlDZXRFIGN4dWxlZGVZcmEiPSIxPD51QWh0cm9TPmhjZW5kaWFtLW51RG9obnY8
eUEvdHVvaD5yUjxjZXVOPm0xMTQ2LzxlUk5jbXU8PmVyb2Nkcjw+ZXItY3VuYm1yZTE+NjE8NHIv
Y2VuLW11ZWI+cmY8cm9pZW5nay15ZT5zazx5ZWEgcHAiPU5FICJiZGktPWQwImZyOWFhOXh3NTU1
emVtejJwd3dwcmYwdGRyc3h3NTlzMDUieDE+NjE8NGsveWU8PmYvcm9pZW5nay15ZT5zcjxmZXQt
cHkgZWFuZW0iPW9KcnVhbiBsckFpdGxjImUxPjw3ci9mZXQtcHk+ZWM8bm9ydGJpdHVybz5zYTx0
dW9oc3I8PnVhaHRyb1M+aGNlbmRpYW0tbnVEb2hudix5RCA8LmEvdHVvaD5yYTx0dW9oPnJuSWFi
LHJZIDwuYS90dW9oPnJhPHR1b2g+cnVOc3NuaXZvICwuUi88dWFodHJvPD51YWh0cm9XPmxvc2Zu
byAsLkhKIDwuYS90dW9oPnIvPHVhaHRybz5zLzxvY3RuaXJ1Ym90c3I8PnVhaHRhLWRkZXJzc1M+
aGNvbyBsZm9DIG1vdXBldCByY1NlaWNuLGVCIHZlcmV5bGEgZG5SIHlhb21kblMgY2Fsa3JlRiBj
YWx1eXRvICBmeEVjYSB0Y1NlaWNuc2UgLGVUIGx2QXZpVSBpbmV2c3J0aSx5VCBsZUEgaXYsdkkg
cnNlYS5sLzx1YWh0YS1kZGVyc3M8Pml0bHRzZTw+aXRsdD5lZUdtb3RleXJiLXNhZGVmIGVsaXhs
YiBlbmEgZHlzbW10ZWlyIGNycHRvaWUgbm9ka2NuaTxndC90aWVsPD5lc29jZG5yYS15aXRsdD5l
clB0b2llc24vPGVzb2NkbnJhLXlpdGx0PmUvPGl0bHRzZTw+YXBlZz5zMjItNDEzLzxhcGVnPnN2
PGxvbXU+ZTA2LzxvdnVsZW08PnVuYm1yZTI+Lzx1bmJtcmU8PmRldGlvaT5uMDI1MDAvLzY4Mi88
ZGV0aW9pPm5rPHllb3dkcj5zazx5ZW93ZHJBPmdscm90aW1oPHNrL3llb3dkcjw+ZWt3eXJvPmRu
QW1pbGE8c2sveWVvd2RyPD5la3d5cm8+ZG9DcG10dXRhb2lhbiBsaUJsb2dvL3ltKnRlb2hzZC88
ZWt3eXJvPmRrPHllb3dkckM+bW91cGV0IHJpU3VtYWxpdG5vLzxla3d5cm8+ZGs8eWVvd2RyRD50
YWJhc2FzZSAsclB0b2llPG5rL3llb3dkcjw+ZWt3eXJvPmRpRGVtaXJheml0bm8vPGVrd3lybz5k
azx5ZW93ZHJFPmVsdGNvcnRzdGFjaTxzay95ZW93ZHI8PmVrd3lybz5kdUhhbXNuLzxla3d5cm8+
ZGs8eWVvd2RyST50bnJlZW48dGsveWVvd2RyPD5la3d5cm8+ZGFNcmNtb2xvY2VsdXJhUyBidXRz
bmFlYzxzay95ZW93ZHI8PmVrd3lybz5kb01lZHNsICxvTWVsdWNhbDxyay95ZW93ZHI8PmVrd3ly
bz5kb01lZHNsICx0U3Rhc2lpdGFjPGxrL3llb3dkcjw+ZWt3eXJvPmRvTWVsdWNhbCByb0NmbnJv
YW1pdG5vLzxla3d5cm8+ZGs8eWVvd2RyTT50dXRhb2k8bmsveWVvd2RyPD5la3d5cm8+ZHJQdG9p
ZSBub0NmbnJvYW1pdG5vLzxla3d5cm8+ZGs8eWVvd2RyUD5vcmV0bmlGIGxvaWRnbi88ZWt3eXJv
PmRrPHllb3dkclA+b3JldG5pSSB0bnJlY2FpdG5vTSBwYWlwZ24qL2VtaHRkbzxzay95ZW93ZHI8
PmVrd3lybz5kclB0b2llIG50U3VydGNydSxlVCByZWl0cmE8eWsveWVvd2RyPD5la3d5cm8+ZHJQ
dG9vZWltc2MqL2VtaHRkbzxzay95ZW93ZHI8PmVrd3lybz5kZVJycGRvY3ViaWxpdGkgeWZvUiBz
ZWx1c3QvPGVrd3lybz5kazx5ZW93ZHJTPmZvd3RyYTxlay95ZW93ZHI8PmVrd3lybz5kdFN1cnRj
cnVsYUggbW9sb2dvLHlQIG9yZXRuaS88ZWt3eXJvPmQvPGVrd3lyb3NkPD5hZGV0PnN5PGFlPnIw
MjUwLzxleXJhPD51cC1iYWRldD5zZDx0YT5ldUEgZzwxZC90YT5lLzx1cC1iYWRldD5zLzxhZGV0
PnNpPGJzPm4wMTc5MC0zMSA0RShlbHRjb3JpbiljLzxzaW5iPD5jYWVjc3NvaS1udW4+bTUxODky
MTk2LzxjYWVjc3NvaS1udW4+bXU8bHI+c3I8bGV0YWRldS1scj5zdTxscmg+dHQ6cC8vd3cud2Nu
aWJuLm1sbi5oaWcudm9lL3RuZXIvenVxcmUueWNmaWdjP2RtUj10ZWlydmUmZW1hO3BiZFA9YnVl
TSZkbWE7cG9kdHBDPXRpdGFvaSZubWE7cGlsdHN1X2RpPXM1MTg5MjE5Ni88cnU+bC88ZXJhbGV0
LWRydXNsPD51L2xyPnNlPGVsdGNvcmluLWNlcm9zcnVlY24tbXUxPi4wMDEyMHAvb3IudDAyNjU8
MmUvZWx0Y29yaW4tY2Vyb3NydWVjbi1tdTw+YWxnbmF1ZWdlPmduLzxhbGduYXVlZzw+ci9jZXJv
PmQvPGlDZXQ8PmlDZXRFIGN4dWxlZGVZcmEiPSIxPD51QWh0cm9TPmhjZW5kaWFtLW51RG9obnY8
eUEvdHVvaD5yUjxjZXVOPm0xMTE3LzxlUk5jbXU8PmVyb2Nkcjw+ZXItY3VuYm1yZTE+NzE8MXIv
Y2VuLW11ZWI+cmY8cm9pZW5nay15ZT5zazx5ZWEgcHAiPU5FICJiZGktPWQwImZyOWFhOXh3NTU1
emVtejJwd3dwcmYwdGRyc3h3NTlzMDUieDE+NzE8MWsveWU8PmYvcm9pZW5nay15ZT5zcjxmZXQt
cHkgZWFuZW0iPW9KcnVhbiBsckFpdGxjImUxPjw3ci9mZXQtcHk+ZWM8bm9ydGJpdHVybz5zYTx0
dW9oc3I8PnVhaHRyb1M+aGNlbmRpYW0tbnVEb2hudix5RCA8LmEvdHVvaD5yYTx0dW9oPnJuSWFi
LHJZIDwuYS90dW9oPnJhPHR1b2g+cm9QYWwsa1YgPC5hL3R1b2g+cmE8dHVvaD5yaFN0YWtzLHlN
IDwuYS90dW9oPnJhPHR1b2g+cmFIcGxyZW5pICwuSS88dWFodHJvPD51YWh0cm9CPm5lYXlpbWlu
ICwuSC88dWFodHJvPD51YWh0cm9CPnJhaXphbCxpQSA8LmEvdHVvaD5yYTx0dW9oPnJyRHJvICwu
Ty88dWFodHJvPD51YWh0cm9IPnNhZXAsbE4gPC5hL3R1b2g+cmE8dHVvaD5ydU5zc25pdm8gLC5S
Lzx1YWh0cm88PnVhaHRyb1c+bG9zZm5vICwuSEogPC5hL3R1b2g+ci88dWFodHJvPnMvPG9jdG5p
cnVib3Rzcjw+dWFodGEtZGRlcnNzUz5oY29vIGxmb0MgbW91cGV0IHJjU2VpY24sZUIgdmVyZXls
YSBkblIgeWFvbWRuUyBjYWxrcmVGIGNhbHV5dG8gIGZ4RWNhIHRjU2VpY25zZSAsZVQgbHZBdmlV
IGluZXZzcnRpLHlUIGxlQSBpdix2SSByc2VhLmwvPHVhaHRhLWRkZXJzczw+aXRsdHNlPD5pdGx0
PmVhVGlrZ25nIG9lZW1ydCB5b3RpIHN0ZSBnZDplZiBzYSB0bnVvYm51IGRpcmlnIGRhKGRuaCBu
aWVnYi1uZSl0ZCBjb2lrZ24vPGl0bHQ+ZXM8Y2Vub2FkeXJ0LXRpZWxQPm9yZXRuaTxzcy9jZW5v
YWR5cnQtdGllbDw+dC90aWVsPnNwPGdhc2UxPjcwMS08MnAvZ2FzZTw+b3Z1bGVtNT48MnYvbG9t
dT5lbjxtdWViPnI8MW4vbXVlYj5yZTxpZGl0bm8yPjAwLzM2MDAvPDVlL2lkaXRubzw+ZWt3eXJv
c2Q8PmVrd3lybz5kQSpnbHJvdGltaDxzay95ZW93ZHI8PmVrd3lybz5kbkFpdG9iaWRzZWMvZWhp
bXRzeXJpL21tbnVsb2dvPHlrL3llb3dkcjw+ZWt3eXJvPmRBKnRuZ2luZSxzViByaWxhLzxla3d5
cm8+ZGs8eWVvd2RyQj5jYWV0aXJsYVAgb3JldG5pL3NoY21lc2lydC95ZW1hdG9iaWxtcy88ZWt3
eXJvPmRrPHllb3dkckI+bmlpZGduUyB0aXNlLzxla3d5cm8+ZGs8eWVvd2RyQz5wYWlzIGRyUHRv
aWVzbmMvZWhpbXRzeXJpL21tbnVsb2dvPHlrL3llb3dkcjw+ZWt3eXJvPmR4RXRveG9uaS9zaGNt
ZXNpcnQveWVtYXRvYmlsbXMvPGVrd3lybz5kazx5ZW93ZHJIPm1lZ2FsZ3R1bmluaUcgeWxvY3Jw
dG9pZXNuICxuSWxmZXV6biBhaVZ1ci9zaGNtZXNpcnQveW1pdW1vbm9seWcvPGVrd3lybz5kazx5
ZW93ZHJNPmNhb3JvbWVsdWNhbCBydVNzYmF0Y25zZS88ZWt3eXJvPmRrPHllb3dkck0+bWVyYm5h
IGVyUHRvaWVzbmMvZWhpbXRzeXJtL3RlYmFsb3NpPG1rL3llb3dkcjw+ZWt3eXJvPmRNKmRvbGUs
c00gbG9jZWx1cmEvPGVrd3lybz5kazx5ZW93ZHJQPm9ocHNvaG5lbG95cHVyYXZldFMgZ3VyYVAg
b2hwc29ocnRuYWZzcmVzYSBleVN0c21lYy9laGltdHN5cm0vdGViYWxvc2k8bWsveWVvd2RyPD5l
a3d5cm8+ZHJQdG9pZSBubklldGFydGNvaSBuYU1wcG5pPGdrL3llb3dkcjw+ZWt3eXJvPmRyUHRv
aWUtbmVTaXJlblQtcmhvZWluZW5LIG5pc2FzZWMvZWhpbXRzeXJtL3RlYmFsb3NpPG1rL3llb3dk
cjw+ZWt3eXJvPmRyUHRvaWVzbiovaGNtZXNpcnQveW0qdGViYWxvc2k8bWsveWVvd2RyPD5la3d5
cm8+ZGVSZWN0cHJvLHNBIHRuZ2luZSAsLVRlQ2xsICxsYWhwLWFlYmF0Yy9laGltdHN5cm0vdGVi
YWxvc2k8bWsveWVvd2RyPD5la3d5cm8+ZGxhaHAtYW1BbHlzYS9laGNtZXNpcnQveWVtYXRvYmls
bXMvPGVrd3lybz5kLzxla3d5cm9zZDw+YWRldD5zeTxhZT5yMDIzMC88ZXlyYTw+dXAtYmFkZXQ+
c2Q8dGE+ZXVKIGw8MWQvdGE+ZS88dXAtYmFkZXQ+cy88YWRldD5zaTxicz5uMDE3OTAtMzEgNEUo
ZWx0Y29yaW4pYy88c2luYjw+Y2FlY3Nzb2ktbnVuPm0yMTg3MzQ1Ny88Y2FlY3Nzb2ktbnVuPm11
PGxyPnNyPGxldGFkZXUtbHI+c3U8bHJoPnR0OnAvL3d3Lndjbmlibi5tbG4uaGlnLnZvZS90bmVy
L3p1cXJlLnljZmlnYz9kbVI9dGVpcnZlJmVtYTtwYmRQPWJ1ZU0mZG1hO3BvZHRwQz10aXRhb2km
bm1hO3BpbHRzdV9kaT1zMjE4NzM0NTcvPHJ1PmwvPGVyYWxldC1kcnVzbDw+dS9scj5zZTxlbHRj
b3Jpbi1jZXJvc3J1ZWNuLW11MT4uMDAxMjBwL29yLnQwMTkzPDdlL2VsdGNvcmluLWNlcm9zcnVl
Y24tbXU8PmFsZ25hdWVnZT5nbi88YWxnbmF1ZWc8PnIvY2Vybz5kLzxpQ2V0PD5FL2Rub05ldAA+
</w:fldData>
        </w:fldChar>
      </w:r>
      <w:r w:rsidR="00602911">
        <w:instrText xml:space="preserve"> ADDIN EN.CITE </w:instrText>
      </w:r>
      <w:r w:rsidR="00373381">
        <w:fldChar w:fldCharType="begin">
          <w:fldData xml:space="preserve">RTxkbm9OZXQ8PmlDZXRFIGN4dWxlZGVZcmEiPSIxPD51QWh0cm9EPmh1dm95bi88dUFodHJvPD5l
Uk5jbXUxPjcxPDNSL2NldU4+bXI8Y2Vybz5kcjxjZW4tbXVlYj5yMTEzNy88ZXItY3VuYm1yZTw+
b2ZlcmdpLW5la3N5PD5layB5cGE9cEUiIk5kIC1iZGkiPXIwYWY5OXdhNXh6NW01MmV3enBwZnd0
cnIweGQ1c3N3NTl4MD4iMTEzNy88ZWs+eS88b2ZlcmdpLW5la3N5PD5lci1meXRlcG4gbWE9ZUMi
bm9lZmVyY24gZXJQY29lZWlkZ24iczE+PDByL2ZldC1weT5lYzxub3J0Yml0dXJvPnNhPHR1b2hz
cjw+dWFodHJvRD5odXZveW4gLDxEYS90dW9oPnJhPHR1b2g+cnVOc3NuaXZvICw8UmEvdHVvaD5y
YTx0dW9oPnJvV2Zsb3MsbkggIC4uSjwgYS90dW9oPnIvPHVhaHRybz5zLzxvY3RuaXJ1Ym90c3I8
Pml0bHRzZTw+aXRsdD5lZkVpZmljbmUgdG5Vb2JudSBkb0RrY25pIGdmb1IgZ2lkaU0gbG9jZWx1
c2UvPGl0bHQ+ZXM8Y2Vub2FkeXJ0LXRpZWxTPmNlbm8gZG5JZXRucnRhb2lhbiBsb1drcmhzcG9v
ICBubEFvZ2lyaHRzbWkgIG5pQmlvZm5yb2FtaXRzYzwgcy9jZW5vYWR5cnQtdGllbDw+ZXR0cmFp
eXJ0LXRpZWxMPmNldXRlck4gdG9zZWkgIG5vQ3BtdHVyZVMgaWNuZWVjPCB0L3JlaXRyYS15aXRs
dD5lLzxpdGx0c2U8PmFwZWc+czgxLTUwMjwwcC9nYXNlPD5vdnVsZW0yPjU0PDJ2L2xvbXU+ZWQ8
dGFzZTw+ZXlyYTI+MDA8MnkvYWU+ci88YWRldD5zcDxidWwtY290YW9pPm50SWxhPHlwL2J1bC1j
b3Rhb2k+bnA8YnVpbGhzcmVTPnJwbmllZyByZUJscm5pLyBIIGllZWRibHJlPGdwL2J1aWxoc3Jl
PD5ydXNsPD5lcmFsZXQtZHJ1c2w8PnJ1Pmx0aHB0Lzp3L3d3cy5ycG5pZWdscm5pLmtvYy9tb2N0
bm5lL3RtaDFwZGZudTRjN3h4dWRkPC91L2xyPD5yL2xldGFkZXUtbHI+cy88cnVzbDw+ci9jZXJv
PmQvPGlDZXQ8PmlDZXRFIGN4dWxlZGVZcmEiPSIxPD51QWh0cm9TPmhjZW5kaWFtLW51RG9obnY8
eUEvdHVvaD5yUjxjZXVOPm0xMTQ2LzxlUk5jbXU8PmVyb2Nkcjw+ZXItY3VuYm1yZTE+NjE8NHIv
Y2VuLW11ZWI+cmY8cm9pZW5nay15ZT5zazx5ZWEgcHAiPU5FICJiZGktPWQwImZyOWFhOXh3NTU1
emVtejJwd3dwcmYwdGRyc3h3NTlzMDUieDE+NjE8NGsveWU8PmYvcm9pZW5nay15ZT5zcjxmZXQt
cHkgZWFuZW0iPW9KcnVhbiBsckFpdGxjImUxPjw3ci9mZXQtcHk+ZWM8bm9ydGJpdHVybz5zYTx0
dW9oc3I8PnVhaHRyb1M+aGNlbmRpYW0tbnVEb2hudix5RCA8LmEvdHVvaD5yYTx0dW9oPnJuSWFi
LHJZIDwuYS90dW9oPnJhPHR1b2g+cnVOc3NuaXZvICwuUi88dWFodHJvPD51YWh0cm9XPmxvc2Zu
byAsLkhKIDwuYS90dW9oPnIvPHVhaHRybz5zLzxvY3RuaXJ1Ym90c3I8PnVhaHRhLWRkZXJzc1M+
aGNvbyBsZm9DIG1vdXBldCByY1NlaWNuLGVCIHZlcmV5bGEgZG5SIHlhb21kblMgY2Fsa3JlRiBj
YWx1eXRvICBmeEVjYSB0Y1NlaWNuc2UgLGVUIGx2QXZpVSBpbmV2c3J0aSx5VCBsZUEgaXYsdkkg
cnNlYS5sLzx1YWh0YS1kZGVyc3M8Pml0bHRzZTw+aXRsdD5lZUdtb3RleXJiLXNhZGVmIGVsaXhs
YiBlbmEgZHlzbW10ZWlyIGNycHRvaWUgbm9ka2NuaTxndC90aWVsPD5lc29jZG5yYS15aXRsdD5l
clB0b2llc24vPGVzb2NkbnJhLXlpdGx0PmUvPGl0bHRzZTw+YXBlZz5zMjItNDEzLzxhcGVnPnN2
PGxvbXU+ZTA2LzxvdnVsZW08PnVuYm1yZTI+Lzx1bmJtcmU8PmRldGlvaT5uMDI1MDAvLzY4Mi88
ZGV0aW9pPm5rPHllb3dkcj5zazx5ZW93ZHJBPmdscm90aW1oPHNrL3llb3dkcjw+ZWt3eXJvPmRu
QW1pbGE8c2sveWVvd2RyPD5la3d5cm8+ZG9DcG10dXRhb2lhbiBsaUJsb2dvL3ltKnRlb2hzZC88
ZWt3eXJvPmRrPHllb3dkckM+bW91cGV0IHJpU3VtYWxpdG5vLzxla3d5cm8+ZGs8eWVvd2RyRD50
YWJhc2FzZSAsclB0b2llPG5rL3llb3dkcjw+ZWt3eXJvPmRpRGVtaXJheml0bm8vPGVrd3lybz5k
azx5ZW93ZHJFPmVsdGNvcnRzdGFjaTxzay95ZW93ZHI8PmVrd3lybz5kdUhhbXNuLzxla3d5cm8+
ZGs8eWVvd2RyST50bnJlZW48dGsveWVvd2RyPD5la3d5cm8+ZGFNcmNtb2xvY2VsdXJhUyBidXRz
bmFlYzxzay95ZW93ZHI8PmVrd3lybz5kb01lZHNsICxvTWVsdWNhbDxyay95ZW93ZHI8PmVrd3ly
bz5kb01lZHNsICx0U3Rhc2lpdGFjPGxrL3llb3dkcjw+ZWt3eXJvPmRvTWVsdWNhbCByb0NmbnJv
YW1pdG5vLzxla3d5cm8+ZGs8eWVvd2RyTT50dXRhb2k8bmsveWVvd2RyPD5la3d5cm8+ZHJQdG9p
ZSBub0NmbnJvYW1pdG5vLzxla3d5cm8+ZGs8eWVvd2RyUD5vcmV0bmlGIGxvaWRnbi88ZWt3eXJv
PmRrPHllb3dkclA+b3JldG5pSSB0bnJlY2FpdG5vTSBwYWlwZ24qL2VtaHRkbzxzay95ZW93ZHI8
PmVrd3lybz5kclB0b2llIG50U3VydGNydSxlVCByZWl0cmE8eWsveWVvd2RyPD5la3d5cm8+ZHJQ
dG9vZWltc2MqL2VtaHRkbzxzay95ZW93ZHI8PmVrd3lybz5kZVJycGRvY3ViaWxpdGkgeWZvUiBz
ZWx1c3QvPGVrd3lybz5kazx5ZW93ZHJTPmZvd3RyYTxlay95ZW93ZHI8PmVrd3lybz5kdFN1cnRj
cnVsYUggbW9sb2dvLHlQIG9yZXRuaS88ZWt3eXJvPmQvPGVrd3lyb3NkPD5hZGV0PnN5PGFlPnIw
MjUwLzxleXJhPD51cC1iYWRldD5zZDx0YT5ldUEgZzwxZC90YT5lLzx1cC1iYWRldD5zLzxhZGV0
PnNpPGJzPm4wMTc5MC0zMSA0RShlbHRjb3JpbiljLzxzaW5iPD5jYWVjc3NvaS1udW4+bTUxODky
MTk2LzxjYWVjc3NvaS1udW4+bXU8bHI+c3I8bGV0YWRldS1scj5zdTxscmg+dHQ6cC8vd3cud2Nu
aWJuLm1sbi5oaWcudm9lL3RuZXIvenVxcmUueWNmaWdjP2RtUj10ZWlydmUmZW1hO3BiZFA9YnVl
TSZkbWE7cG9kdHBDPXRpdGFvaSZubWE7cGlsdHN1X2RpPXM1MTg5MjE5Ni88cnU+bC88ZXJhbGV0
LWRydXNsPD51L2xyPnNlPGVsdGNvcmluLWNlcm9zcnVlY24tbXUxPi4wMDEyMHAvb3IudDAyNjU8
MmUvZWx0Y29yaW4tY2Vyb3NydWVjbi1tdTw+YWxnbmF1ZWdlPmduLzxhbGduYXVlZzw+ci9jZXJv
PmQvPGlDZXQ8PmlDZXRFIGN4dWxlZGVZcmEiPSIxPD51QWh0cm9TPmhjZW5kaWFtLW51RG9obnY8
eUEvdHVvaD5yUjxjZXVOPm0xMTE3LzxlUk5jbXU8PmVyb2Nkcjw+ZXItY3VuYm1yZTE+NzE8MXIv
Y2VuLW11ZWI+cmY8cm9pZW5nay15ZT5zazx5ZWEgcHAiPU5FICJiZGktPWQwImZyOWFhOXh3NTU1
emVtejJwd3dwcmYwdGRyc3h3NTlzMDUieDE+NzE8MWsveWU8PmYvcm9pZW5nay15ZT5zcjxmZXQt
cHkgZWFuZW0iPW9KcnVhbiBsckFpdGxjImUxPjw3ci9mZXQtcHk+ZWM8bm9ydGJpdHVybz5zYTx0
dW9oc3I8PnVhaHRyb1M+aGNlbmRpYW0tbnVEb2hudix5RCA8LmEvdHVvaD5yYTx0dW9oPnJuSWFi
LHJZIDwuYS90dW9oPnJhPHR1b2g+cm9QYWwsa1YgPC5hL3R1b2g+cmE8dHVvaD5yaFN0YWtzLHlN
IDwuYS90dW9oPnJhPHR1b2g+cmFIcGxyZW5pICwuSS88dWFodHJvPD51YWh0cm9CPm5lYXlpbWlu
ICwuSC88dWFodHJvPD51YWh0cm9CPnJhaXphbCxpQSA8LmEvdHVvaD5yYTx0dW9oPnJyRHJvICwu
Ty88dWFodHJvPD51YWh0cm9IPnNhZXAsbE4gPC5hL3R1b2g+cmE8dHVvaD5ydU5zc25pdm8gLC5S
Lzx1YWh0cm88PnVhaHRyb1c+bG9zZm5vICwuSEogPC5hL3R1b2g+ci88dWFodHJvPnMvPG9jdG5p
cnVib3Rzcjw+dWFodGEtZGRlcnNzUz5oY29vIGxmb0MgbW91cGV0IHJjU2VpY24sZUIgdmVyZXls
YSBkblIgeWFvbWRuUyBjYWxrcmVGIGNhbHV5dG8gIGZ4RWNhIHRjU2VpY25zZSAsZVQgbHZBdmlV
IGluZXZzcnRpLHlUIGxlQSBpdix2SSByc2VhLmwvPHVhaHRhLWRkZXJzczw+aXRsdHNlPD5pdGx0
PmVhVGlrZ25nIG9lZW1ydCB5b3RpIHN0ZSBnZDplZiBzYSB0bnVvYm51IGRpcmlnIGRhKGRuaCBu
aWVnYi1uZSl0ZCBjb2lrZ24vPGl0bHQ+ZXM8Y2Vub2FkeXJ0LXRpZWxQPm9yZXRuaTxzcy9jZW5v
YWR5cnQtdGllbDw+dC90aWVsPnNwPGdhc2UxPjcwMS08MnAvZ2FzZTw+b3Z1bGVtNT48MnYvbG9t
dT5lbjxtdWViPnI8MW4vbXVlYj5yZTxpZGl0bm8yPjAwLzM2MDAvPDVlL2lkaXRubzw+ZWt3eXJv
c2Q8PmVrd3lybz5kQSpnbHJvdGltaDxzay95ZW93ZHI8PmVrd3lybz5kbkFpdG9iaWRzZWMvZWhp
bXRzeXJpL21tbnVsb2dvPHlrL3llb3dkcjw+ZWt3eXJvPmRBKnRuZ2luZSxzViByaWxhLzxla3d5
cm8+ZGs8eWVvd2RyQj5jYWV0aXJsYVAgb3JldG5pL3NoY21lc2lydC95ZW1hdG9iaWxtcy88ZWt3
eXJvPmRrPHllb3dkckI+bmlpZGduUyB0aXNlLzxla3d5cm8+ZGs8eWVvd2RyQz5wYWlzIGRyUHRv
aWVzbmMvZWhpbXRzeXJpL21tbnVsb2dvPHlrL3llb3dkcjw+ZWt3eXJvPmR4RXRveG9uaS9zaGNt
ZXNpcnQveWVtYXRvYmlsbXMvPGVrd3lybz5kazx5ZW93ZHJIPm1lZ2FsZ3R1bmluaUcgeWxvY3Jw
dG9pZXNuICxuSWxmZXV6biBhaVZ1ci9zaGNtZXNpcnQveW1pdW1vbm9seWcvPGVrd3lybz5kazx5
ZW93ZHJNPmNhb3JvbWVsdWNhbCBydVNzYmF0Y25zZS88ZWt3eXJvPmRrPHllb3dkck0+bWVyYm5h
IGVyUHRvaWVzbmMvZWhpbXRzeXJtL3RlYmFsb3NpPG1rL3llb3dkcjw+ZWt3eXJvPmRNKmRvbGUs
c00gbG9jZWx1cmEvPGVrd3lybz5kazx5ZW93ZHJQPm9ocHNvaG5lbG95cHVyYXZldFMgZ3VyYVAg
b2hwc29ocnRuYWZzcmVzYSBleVN0c21lYy9laGltdHN5cm0vdGViYWxvc2k8bWsveWVvd2RyPD5l
a3d5cm8+ZHJQdG9pZSBubklldGFydGNvaSBuYU1wcG5pPGdrL3llb3dkcjw+ZWt3eXJvPmRyUHRv
aWUtbmVTaXJlblQtcmhvZWluZW5LIG5pc2FzZWMvZWhpbXRzeXJtL3RlYmFsb3NpPG1rL3llb3dk
cjw+ZWt3eXJvPmRyUHRvaWVzbiovaGNtZXNpcnQveW0qdGViYWxvc2k8bWsveWVvd2RyPD5la3d5
cm8+ZGVSZWN0cHJvLHNBIHRuZ2luZSAsLVRlQ2xsICxsYWhwLWFlYmF0Yy9laGltdHN5cm0vdGVi
YWxvc2k8bWsveWVvd2RyPD5la3d5cm8+ZGxhaHAtYW1BbHlzYS9laGNtZXNpcnQveWVtYXRvYmls
bXMvPGVrd3lybz5kLzxla3d5cm9zZDw+YWRldD5zeTxhZT5yMDIzMC88ZXlyYTw+dXAtYmFkZXQ+
c2Q8dGE+ZXVKIGw8MWQvdGE+ZS88dXAtYmFkZXQ+cy88YWRldD5zaTxicz5uMDE3OTAtMzEgNEUo
ZWx0Y29yaW4pYy88c2luYjw+Y2FlY3Nzb2ktbnVuPm0yMTg3MzQ1Ny88Y2FlY3Nzb2ktbnVuPm11
PGxyPnNyPGxldGFkZXUtbHI+c3U8bHJoPnR0OnAvL3d3Lndjbmlibi5tbG4uaGlnLnZvZS90bmVy
L3p1cXJlLnljZmlnYz9kbVI9dGVpcnZlJmVtYTtwYmRQPWJ1ZU0mZG1hO3BvZHRwQz10aXRhb2km
bm1hO3BpbHRzdV9kaT1zMjE4NzM0NTcvPHJ1PmwvPGVyYWxldC1kcnVzbDw+dS9scj5zZTxlbHRj
b3Jpbi1jZXJvc3J1ZWNuLW11MT4uMDAxMjBwL29yLnQwMTkzPDdlL2VsdGNvcmluLWNlcm9zcnVl
Y24tbXU8PmFsZ25hdWVnZT5nbi88YWxnbmF1ZWc8PnIvY2Vybz5kLzxpQ2V0PD5FL2Rub05ldAA+
</w:fldData>
        </w:fldChar>
      </w:r>
      <w:r w:rsidR="00602911">
        <w:instrText xml:space="preserve"> ADDIN EN.CITE.DATA </w:instrText>
      </w:r>
      <w:r w:rsidR="00373381">
        <w:fldChar w:fldCharType="end"/>
      </w:r>
      <w:r w:rsidR="00373381">
        <w:fldChar w:fldCharType="separate"/>
      </w:r>
      <w:r w:rsidR="00602911" w:rsidRPr="00602911">
        <w:rPr>
          <w:noProof/>
          <w:vertAlign w:val="superscript"/>
        </w:rPr>
        <w:t>12-14</w:t>
      </w:r>
      <w:r w:rsidR="00373381">
        <w:fldChar w:fldCharType="end"/>
      </w:r>
      <w:r>
        <w:t xml:space="preserve"> </w:t>
      </w:r>
      <w:r w:rsidR="00867950">
        <w:t>or</w:t>
      </w:r>
      <w:r>
        <w:t xml:space="preserve"> comparative modeling</w:t>
      </w:r>
      <w:r w:rsidR="00373381">
        <w:fldChar w:fldCharType="begin"/>
      </w:r>
      <w:r w:rsidR="00602911">
        <w:instrText xml:space="preserve"> ADDIN EN.CITE &lt;EndNote&gt;&lt;Cite ExcludeYear="1"&gt;&lt;Author&gt;Sali&lt;/Author&gt;&lt;RecNum&gt;280&lt;/RecNum&gt;&lt;record&gt;&lt;rec-number&gt;280&lt;/rec-number&gt;&lt;foreign-keys&gt;&lt;key app="EN" db-id="0rfa99awx55z5me2zwppwfrt0rdxs5ws950x"&gt;280&lt;/key&gt;&lt;/foreign-keys&gt;&lt;ref-type name="Journal Article"&gt;17&lt;/ref-type&gt;&lt;contributors&gt;&lt;authors&gt;&lt;author&gt;Sali, A.&lt;/author&gt;&lt;author&gt;Blundell, T. L.&lt;/author&gt;&lt;/authors&gt;&lt;/contributors&gt;&lt;auth-address&gt;Department of Crystallography, Birkbeck College, London, England.&lt;/auth-address&gt;&lt;titles&gt;&lt;title&gt;Comparative protein modelling by satisfaction of spatial restraints&lt;/title&gt;&lt;secondary-title&gt;J Mol Biol&lt;/secondary-title&gt;&lt;alt-title&gt;Journal of molecular biology&lt;/alt-title&gt;&lt;/titles&gt;&lt;periodical&gt;&lt;full-title&gt;J Mol Biol&lt;/full-title&gt;&lt;/periodical&gt;&lt;pages&gt;779-815&lt;/pages&gt;&lt;volume&gt;234&lt;/volume&gt;&lt;number&gt;3&lt;/number&gt;&lt;keywords&gt;&lt;keyword&gt;Amino Acid Sequence&lt;/keyword&gt;&lt;keyword&gt;Animals&lt;/keyword&gt;&lt;keyword&gt;Enzymes/chemistry&lt;/keyword&gt;&lt;keyword&gt;Humans&lt;/keyword&gt;&lt;keyword&gt;Kallikreins/chemistry&lt;/keyword&gt;&lt;keyword&gt;*Mathematics&lt;/keyword&gt;&lt;keyword&gt;*Models, Theoretical&lt;/keyword&gt;&lt;keyword&gt;Molecular Sequence Data&lt;/keyword&gt;&lt;keyword&gt;Pancreatic Elastase/chemistry&lt;/keyword&gt;&lt;keyword&gt;Probability&lt;/keyword&gt;&lt;keyword&gt;*Protein Conformation&lt;/keyword&gt;&lt;keyword&gt;Proteins/*chemistry&lt;/keyword&gt;&lt;keyword&gt;Sequence Homology, Amino Acid&lt;/keyword&gt;&lt;keyword&gt;Software&lt;/keyword&gt;&lt;keyword&gt;Thermodynamics&lt;/keyword&gt;&lt;keyword&gt;Tissue Kallikreins&lt;/keyword&gt;&lt;keyword&gt;Trypsin/chemistry&lt;/keyword&gt;&lt;/keywords&gt;&lt;dates&gt;&lt;year&gt;1993&lt;/year&gt;&lt;pub-dates&gt;&lt;date&gt;Dec 5&lt;/date&gt;&lt;/pub-dates&gt;&lt;/dates&gt;&lt;isbn&gt;0022-2836 (Print)&lt;/isbn&gt;&lt;label&gt;8254673&lt;/label&gt;&lt;urls&gt;&lt;related-urls&gt;&lt;url&gt;http://www.ncbi.nlm.nih.gov/entrez/query.fcgi?cmd=Retrieve&amp;amp;db=PubMed&amp;amp;dopt=Citation&amp;amp;list_uids=8254673 &lt;/url&gt;&lt;/related-urls&gt;&lt;/urls&gt;&lt;language&gt;eng&lt;/language&gt;&lt;/record&gt;&lt;/Cite&gt;&lt;/EndNote&gt;</w:instrText>
      </w:r>
      <w:r w:rsidR="00373381">
        <w:fldChar w:fldCharType="separate"/>
      </w:r>
      <w:r w:rsidR="00F9433B" w:rsidRPr="00F9433B">
        <w:rPr>
          <w:noProof/>
          <w:vertAlign w:val="superscript"/>
        </w:rPr>
        <w:t>17</w:t>
      </w:r>
      <w:r w:rsidR="00373381">
        <w:fldChar w:fldCharType="end"/>
      </w:r>
      <w:r w:rsidRPr="00542BF8">
        <w:t xml:space="preserve">. </w:t>
      </w:r>
      <w:r>
        <w:t>Third</w:t>
      </w:r>
      <w:r w:rsidRPr="00542BF8">
        <w:t>, a restraint on the relative or</w:t>
      </w:r>
      <w:r w:rsidRPr="00542BF8">
        <w:t>i</w:t>
      </w:r>
      <w:r w:rsidRPr="00542BF8">
        <w:t>entation of two protein structures, based on affinity purification data from domain deletion constructs.</w:t>
      </w:r>
    </w:p>
    <w:p w:rsidR="000867A5" w:rsidRPr="000867A5" w:rsidRDefault="00AD03B8" w:rsidP="00E83A1B">
      <w:pPr>
        <w:pStyle w:val="DataField11pt-Single"/>
        <w:jc w:val="both"/>
        <w:rPr>
          <w:i/>
        </w:rPr>
      </w:pPr>
      <w:r w:rsidRPr="00AD03B8">
        <w:rPr>
          <w:b/>
          <w:i/>
        </w:rPr>
        <w:t>Specific Aim 2: Develop methods for sampling static structures of an assembly that satisfy a given set of spatial restraints.</w:t>
      </w:r>
      <w:r w:rsidRPr="00AD03B8">
        <w:rPr>
          <w:i/>
        </w:rPr>
        <w:t xml:space="preserve"> </w:t>
      </w:r>
    </w:p>
    <w:p w:rsidR="00147989" w:rsidRDefault="00877F24" w:rsidP="00A75F0B">
      <w:pPr>
        <w:pStyle w:val="DataField11pt-Single"/>
        <w:spacing w:after="120"/>
        <w:jc w:val="both"/>
      </w:pPr>
      <w:r w:rsidRPr="00542BF8">
        <w:t>We propose a new</w:t>
      </w:r>
      <w:r>
        <w:t xml:space="preserve"> </w:t>
      </w:r>
      <w:r w:rsidRPr="003C00A9">
        <w:t xml:space="preserve">divide-and-conquer </w:t>
      </w:r>
      <w:r w:rsidRPr="00542BF8">
        <w:t>optimization framework</w:t>
      </w:r>
      <w:r>
        <w:t xml:space="preserve"> for efficiently producing </w:t>
      </w:r>
      <w:r w:rsidRPr="00542BF8">
        <w:t xml:space="preserve">an ensemble of models that </w:t>
      </w:r>
      <w:r w:rsidR="00B7230C">
        <w:t>minimizes the scoring function encoding the restraints</w:t>
      </w:r>
      <w:r w:rsidRPr="00542BF8">
        <w:t xml:space="preserve">. </w:t>
      </w:r>
      <w:r w:rsidRPr="003C00A9">
        <w:t xml:space="preserve">First, the set of degrees of freedom </w:t>
      </w:r>
      <w:r>
        <w:t xml:space="preserve">to be optimized </w:t>
      </w:r>
      <w:r w:rsidRPr="003C00A9">
        <w:t xml:space="preserve">is decomposed into smaller </w:t>
      </w:r>
      <w:r>
        <w:t xml:space="preserve">relatively uncoupled </w:t>
      </w:r>
      <w:r w:rsidRPr="003C00A9">
        <w:t xml:space="preserve">subsets. Second, the subsets are optimized independently from each other by a traditional optimizer, producing </w:t>
      </w:r>
      <w:r>
        <w:t xml:space="preserve">the optimal and </w:t>
      </w:r>
      <w:r w:rsidR="00B7230C">
        <w:t>nearly optimal</w:t>
      </w:r>
      <w:r>
        <w:t xml:space="preserve"> </w:t>
      </w:r>
      <w:r w:rsidRPr="003C00A9">
        <w:t>solutions. Third, the ind</w:t>
      </w:r>
      <w:r w:rsidRPr="003C00A9">
        <w:t>i</w:t>
      </w:r>
      <w:r w:rsidRPr="003C00A9">
        <w:t>vidual subset solutions are gathered into the best possible solutions for the complete set of degrees of fre</w:t>
      </w:r>
      <w:r w:rsidRPr="003C00A9">
        <w:t>e</w:t>
      </w:r>
      <w:r w:rsidRPr="003C00A9">
        <w:t>dom. Graph theory provides efficient algorithms for de</w:t>
      </w:r>
      <w:r>
        <w:t>composition</w:t>
      </w:r>
      <w:r w:rsidRPr="003C00A9">
        <w:t xml:space="preserve"> and gatherin</w:t>
      </w:r>
      <w:r>
        <w:t>g</w:t>
      </w:r>
      <w:r w:rsidRPr="003C00A9">
        <w:t>.</w:t>
      </w:r>
    </w:p>
    <w:p w:rsidR="000867A5" w:rsidRDefault="00AD03B8" w:rsidP="00E83A1B">
      <w:pPr>
        <w:pStyle w:val="DataField11pt-Single"/>
        <w:jc w:val="both"/>
        <w:rPr>
          <w:i/>
        </w:rPr>
      </w:pPr>
      <w:r w:rsidRPr="00AD03B8">
        <w:rPr>
          <w:b/>
          <w:i/>
        </w:rPr>
        <w:t>Specific Aim 3: Develop methods for sampling trajectories of a given macromolecular system that are consistent with input information about its structures and dynamics.</w:t>
      </w:r>
      <w:r w:rsidRPr="00AD03B8">
        <w:rPr>
          <w:i/>
        </w:rPr>
        <w:t xml:space="preserve"> </w:t>
      </w:r>
    </w:p>
    <w:p w:rsidR="00147989" w:rsidRDefault="00AD03B8" w:rsidP="00A75F0B">
      <w:pPr>
        <w:pStyle w:val="DataField11pt-Single"/>
        <w:spacing w:after="120"/>
        <w:jc w:val="both"/>
        <w:rPr>
          <w:spacing w:val="-3"/>
        </w:rPr>
      </w:pPr>
      <w:r w:rsidRPr="00AD03B8">
        <w:rPr>
          <w:spacing w:val="-3"/>
        </w:rPr>
        <w:t>We propose two efforts on extending modeling by satisfaction of spatial restraints from determining static stru</w:t>
      </w:r>
      <w:r w:rsidRPr="00AD03B8">
        <w:rPr>
          <w:spacing w:val="-3"/>
        </w:rPr>
        <w:t>c</w:t>
      </w:r>
      <w:r w:rsidRPr="00AD03B8">
        <w:rPr>
          <w:spacing w:val="-3"/>
        </w:rPr>
        <w:t>tures to temporal modeling of processes. The first approach is based on coarse-grained Brownian dynamics sim</w:t>
      </w:r>
      <w:r w:rsidRPr="00AD03B8">
        <w:rPr>
          <w:spacing w:val="-3"/>
        </w:rPr>
        <w:t>u</w:t>
      </w:r>
      <w:r w:rsidRPr="00AD03B8">
        <w:rPr>
          <w:spacing w:val="-3"/>
        </w:rPr>
        <w:t>lations using forces and representations derived from experimental data. The second approach builds a graph model of the whole process directly from the data; as for the static structure case, the approach relies on model representation, model scoring, and searching for good models.</w:t>
      </w:r>
    </w:p>
    <w:p w:rsidR="00147989" w:rsidRDefault="00AD03B8" w:rsidP="00A75F0B">
      <w:pPr>
        <w:spacing w:before="0"/>
        <w:rPr>
          <w:rFonts w:cs="Arial"/>
          <w:spacing w:val="-2"/>
          <w:szCs w:val="20"/>
        </w:rPr>
      </w:pPr>
      <w:r w:rsidRPr="00AD03B8">
        <w:rPr>
          <w:spacing w:val="-2"/>
        </w:rPr>
        <w:t>The proposed computational methods are essential for integrative structure determination of systems studied by NCDIR (Core 2), using data generated with NCDIR technologies (Core 1, Projects 1-3). In return, the develo</w:t>
      </w:r>
      <w:r w:rsidRPr="00AD03B8">
        <w:rPr>
          <w:spacing w:val="-2"/>
        </w:rPr>
        <w:t>p</w:t>
      </w:r>
      <w:r w:rsidRPr="00AD03B8">
        <w:rPr>
          <w:spacing w:val="-2"/>
        </w:rPr>
        <w:t>ment of our computational methods will benefit from the inevitable challenges, feedback, and validation that real world problems provide to methods developers. It is most important that we demonstrate the applicability of IMP to a spectrum of different types of applications, including spindle pole body, the 26S proteasome, the pero</w:t>
      </w:r>
      <w:r w:rsidRPr="00AD03B8">
        <w:rPr>
          <w:spacing w:val="-2"/>
        </w:rPr>
        <w:t>x</w:t>
      </w:r>
      <w:r w:rsidRPr="00AD03B8">
        <w:rPr>
          <w:spacing w:val="-2"/>
        </w:rPr>
        <w:t>isome, ribonucleoprotein particles, the interleukin-2 enhanceosome complex, and other chromatin complexes (Core 2). To maximize our impact, the IMP software will be available freely from our web site. In addition, we will offer to host other scientists for short periods of time to train them on how to apply IMP to their chosen problems.</w:t>
      </w:r>
    </w:p>
    <w:p w:rsidR="00000000" w:rsidRDefault="00877F24">
      <w:pPr>
        <w:pStyle w:val="DataField11pt-Single"/>
        <w:jc w:val="both"/>
        <w:rPr>
          <w:b/>
          <w:sz w:val="24"/>
        </w:rPr>
        <w:pPrChange w:id="2" w:author="Jeremy" w:date="2008-10-24T13:36:00Z">
          <w:pPr>
            <w:pStyle w:val="DataField11pt-Single"/>
            <w:spacing w:after="120"/>
            <w:jc w:val="both"/>
          </w:pPr>
        </w:pPrChange>
      </w:pPr>
      <w:r w:rsidRPr="008428FD">
        <w:rPr>
          <w:b/>
        </w:rPr>
        <w:br w:type="page"/>
      </w:r>
      <w:r w:rsidRPr="008452B4">
        <w:rPr>
          <w:b/>
          <w:sz w:val="24"/>
        </w:rPr>
        <w:t>B. BACKGROUND AND SIGNIFICANCE</w:t>
      </w:r>
    </w:p>
    <w:p w:rsidR="00000000" w:rsidRDefault="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rPr>
          <w:ins w:id="3" w:author="Jeremy" w:date="2008-10-24T13:38:00Z"/>
          <w:rFonts w:cs="Helvetica"/>
          <w:szCs w:val="22"/>
        </w:rPr>
        <w:pPrChange w:id="4" w:author="Jeremy" w:date="2008-10-24T13:38: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pPrChange>
      </w:pPr>
      <w:r w:rsidRPr="00542BF8">
        <w:rPr>
          <w:rFonts w:cs="Helvetica"/>
          <w:szCs w:val="22"/>
        </w:rPr>
        <w:t>Complete lists of macromolecular components of biological systems are increasingly becoming available. We now need to explain the functionality of the system as a whole in terms of the properties of its components and interactions between them (</w:t>
      </w:r>
      <w:r>
        <w:rPr>
          <w:rFonts w:cs="Helvetica"/>
          <w:szCs w:val="22"/>
        </w:rPr>
        <w:t>Fig.</w:t>
      </w:r>
      <w:r w:rsidRPr="00542BF8">
        <w:rPr>
          <w:rFonts w:cs="Helvetica"/>
          <w:szCs w:val="22"/>
        </w:rPr>
        <w:t xml:space="preserve"> 1). To do so, a comprehensive characterization of the structures and dynamics of macromolecular assemblies is essential</w:t>
      </w:r>
      <w:r w:rsidR="00373381">
        <w:rPr>
          <w:rFonts w:cs="Helvetica"/>
          <w:szCs w:val="14"/>
          <w:vertAlign w:val="superscript"/>
        </w:rPr>
        <w:fldChar w:fldCharType="begin">
          <w:fldData xml:space="preserve">RTxkbm9OZXQ8PmlDZXQ8PnVBaHRyb1M+bGE8aUEvdHVvaD5yWTxhZT5yMDIzMC88ZVlyYTw+ZVJO
Y211Mj4xMi88ZVJOY211PD5lcm9jZHI8PmVyLWN1bmJtcmUyPjEyLzxlci1jdW5ibXJlPD5vZmVy
Z2ktbmVrc3k8PmVrIHlwYT1wRSIiTmQgLWJkaSI9cjBhZjk5d2E1eHo1bTUyZXd6cHBmd3RycjB4
ZDVzc3c1OXgwPiIyMjwxay95ZTw+Zi9yb2llbmdrLXllPnNyPGZldC1weSBlYW5lbSI9b0pydWFu
IGxyQWl0bGMiZTE+PDdyL2ZldC1weT5lYzxub3J0Yml0dXJvPnNhPHR1b2hzcjw+dWFodHJvUz5s
YSxpQSA8LmEvdHVvaD5yYTx0dW9oPnJsR2VhZXMsclIgPC5hL3R1b2g+cmE8dHVvaD5yYUVucnNl
LHRUIDwuYS90dW9oPnJhPHR1b2g+cmFCbXVpZXRzcmUgLC5XLzx1YWh0cm88PmEvdHVvaHNyPD5j
L25vcnRiaXR1cm8+c2E8dHUtaGRhcmRzZT5zZURhcHRyZW10bm8gIGZpQnBvYWhtcmNhdWVpdGFj
IGxjU2VpY25zZSAsbmEgZGFDaWxvZm5yYWlJIHNuaXR1dGV0ZiByb1EgYXV0bnRpdGF2aSBlaUJt
b2RlY2lsYVIgc2VhZWNyLGhVIGluZXZzcnRpIHlmb0MgbGFmaXJvaW4sYVMgbmFGIGFyY25zaW9j
ICxhQ2lsb2ZucmFpOSAxNDM0ICxTVS5BLzx1YWh0YS1kZGVyc3M8Pml0bHRzZTw+aXRsdD5lckZt
b3cgcm9zZHQgIG9pbGV0YXJ1dGVyaSAgbnRzdXJ0Y3J1bGFwIG9yZXRtb2NpPHN0L3RpZWw8PmVz
b2NkbnJhLXlpdGx0PmVhTnV0ZXIvPGVzb2NkbnJhLXlpdGx0PmVhPHRsdC10aWVsTj50YXJ1PGVh
L3RsdC10aWVsPD50L3RpZWw+c3A8Z2FzZTI+NjEyLTw1cC9nYXNlPD5vdnVsZW00PjIyLzxvdnVs
ZW08PnVuYm1yZTY+Mjk8OG4vbXVlYj5yazx5ZW93ZHI+c2s8eWVvd2RyQT5pbmFtc2wvPGVrd3ly
bz5kazx5ZW93ZHJDPnlydHNsYWlsYXppdG5vLzxla3d5cm8+ZGs8eWVvd2RySD5tdW5hPHNrL3ll
b3dkcjw+ZWt3eXJvPmRpTXJjc29vY3lwICxsRWNlcnRub20vdGVvaHNkLzxla3d5cm8+ZGs8eWVv
d2RyTT5kb2xlLHNNIGxvY2VsdXJhLzxla3d5cm8+ZGs8eWVvd2RyUD5vcmV0bmlDIG5vb2ZtcnRh
b2k8bmsveWVvd2RyPD5la3d5cm8+ZHJQdG9vZWVtKi9oY21lc2lydC95bSp0ZWJhbG9zaTxtay95
ZW93ZHI8PmVrd3lybz5kclB0b29laW1zYyovZW1odGRvL3N0KmVyZG48c2sveWVvd2RyPD5rL3ll
b3dkcj5zZDx0YXNlPD5leXJhMj4wMDwzeS9hZT5ycDxidWQtdGFzZTw+YWRldE0+cmExIDwzZC90
YT5lLzx1cC1iYWRldD5zLzxhZGV0PnNpPGJzPm4wMDgyMC0zOCA2UChpcnRuPClpL2JzPm5sPGJh
bGUxPjYyNDM5Nzw1bC9iYWxlPD5ydXNsPD5lcmFsZXQtZHJ1c2w8PnJ1Pmx0aHB0Lzp3L3d3bi5i
Yy5pbG4ubWluLmhvZy92bmVydHplcS9ldXlyZi5nYz9pbWM9ZGVScnRlaWV2YSZwbWQ7PWJ1UE1i
ZGVhJnBtZDtwbz10aUNhdGl0bm9hJnBtbDtzaV90aXVzZDE9NjI0Mzk3IDUvPHJ1PmwvPGVyYWxl
dC1kcnVzbDw+dS9scj5zbDxuYXVnZ2E+ZW5lPGdsL25hdWdnYT5lLzxlcm9jZHI8PkMvdGk+ZUM8
dGk+ZUE8dHVvaD5yYVNpbC88dUFodHJvPD5lWXJhMT45OTw5WS9hZT5yUjxjZXVOPm01MjwzUi9j
ZXVOPm1yPGNlcm8+ZHI8Y2VuLW11ZWI+cjUyPDNyL2Nlbi1tdWViPnJmPHJvaWVuZ2steWU+c2s8
eWVhIHBwIj1ORSAiYmRpLT1kMCJmcjlhYTl4dzU1NXplbXoycHd3cHJmMHRkcnN4dzU5czA1Ingy
PjM1Lzxlaz55LzxvZmVyZ2ktbmVrc3k8PmVyLWZ5dGVwbiBtYT1lSiJ1b25ybGFBIHRyY2llbD4i
NzEvPGVyLWZ5dGVwPD5vY3RuaXJ1Ym90c3I8PnVhaHRybz5zYTx0dW9oPnJhU2lsICwuQS88dWFo
dHJvPD51YWh0cm9LPnJ1eWluYSAsLkovPHVhaHRybzw+YS90dW9oc3I8PmMvbm9ydGJpdHVybz5z
YTx0dS1oZGFyZHNlPnNhTG9iYXJvdGlyc2VvICBmb01lbHVjYWwgcmlCcG95aGlzc2MgLGVQc2xG
IG1hbGkgeWVDdG5yZWYgcm9CIG9paGNtZXNpcnQgeW5hIGR0U3VydGNydWxhQiBvaW9seWcgLG9I
YXdkckggZ3VlaCBzZU1pZGFjIGxuSXRzdGl0dSxlVCBlaFIgY29la2VmbGxyZVUgaW5ldnNydGks
eTEgMzIgMG9Za3JBIGV2ICxlTiB3b1lrciAsWU4xIDAwMTIgLFNVLkFzIGxhQGlvcmtjZmVsZWVs
LnJkZTx1YS90dS1oZGFyZHNlPnN0PHRpZWw+c3Q8dGllbEM+YWhsbG5lZWcgc3RhdCBlaGYgb3J0
bmVpc3JvICBmdHN1cnRjcnVsYWIgb2lvbHlnLzxpdGx0PmVzPGNlbm9hZHlydC10aWVsVD5lcmRu
IHNlQ2xsQiBvaTxscy9jZW5vYWR5cnQtdGllbDw+bGEtdGl0bHQ+ZXJUbmVzZGkgIG5lY2xsYiBv
aW9seWcvPGxhLXRpdGx0PmUvPGl0bHRzZTw+YXBlZz5zMk0tMDw0cC9nYXNlPD5vdnVsZW05Pi88
b3Z1bGVtPD51bmJtcmUxPjwybi9tdWViPnJrPHllb3dkcj5zazx5ZW93ZHJBPmluYW1zbC88ZWt3
eXJvPmRrPHllb3dkckI+b2lvbHlnKi9ydG5lc2QvPGVrd3lybz5kazx5ZW93ZHJIPm11bmE8c2sv
eWVvd2RyPD5la3d5cm8+ZFAqb3JldG5pQyBub29mbXJ0YW9pPG5rL3llb3dkcjw+ZWt3eXJvPmRy
UHRvaWVzbiovaGNtZXNpcnQveWVnZW5pdHNjLzxla3d5cm8+ZC88ZWt3eXJvc2Q8PmFkZXQ+c3k8
YWU+cjkxOTkvPGV5cmE8PnVwLWJhZGV0PnNkPHRhPmVlRDxjZC90YT5lLzx1cC1iYWRldD5zLzxh
ZGV0PnNpPGJzPm45MDI2OC0yOSA0UChpcnRuPClpL2JzPm5sPGJhbGUxPjYwMTE3Njw1bC9iYWxl
PD5ydXNsPD5lcmFsZXQtZHJ1c2w8PnJ1Pmx0aHB0Lzp3L3d3bi5iYy5pbG4ubWluLmhvZy92bmVy
dHplcS9ldXlyZi5nYz9pbWM9ZGVScnRlaWV2YSZwbWQ7PWJ1UE1iZGVhJnBtZDtwbz10aUNhdGl0
bm9hJnBtbDtzaV90aXVzZDE9NjAxMTc2IDUvPHJ1PmwvPGVyYWxldC1kcnVzbDw+dS9scj5zbDxu
YXVnZ2E+ZW5lPGdsL25hdWdnYT5lLzxlcm9jZHI8PkMvdGk+ZUM8dGk+ZUE8dHVvaD5yYVNpbC88
dUFodHJvPD5lWXJhMj4wMDwzWS9hZT5yUjxjZXVOPm0xMjw1Ui9jZXVOPm1yPGNlcm8+ZHI8Y2Vu
LW11ZWI+cjEyPDVyL2Nlbi1tdWViPnJmPHJvaWVuZ2steWU+c2s8eWVhIHBwIj1ORSAiYmRpLT1k
MCJmcjlhYTl4dzU1NXplbXoycHd3cHJmMHRkcnN4dzU5czA1IngyPjUxLzxlaz55LzxvZmVyZ2kt
bmVrc3k8PmVyLWZ5dGVwbiBtYT1lSiJ1b25ybGFBIHRyY2llbD4iNzEvPGVyLWZ5dGVwPD5vY3Ru
aXJ1Ym90c3I8PnVhaHRybz5zYTx0dW9oPnJhU2lsICwuQS88dWFodHJvPD5hL3R1b2hzcjw+Yy9u
b3J0Yml0dXJvPnNhPHR1LWhkYXJkc2U+c2VEYXB0cmVtdG5vICBmaUJwb2FobXJjYXVlaXRhYyBs
Y1NlaWNuc2VhIGRuQyBsYWZpcm9pbiBhbkl0c3RpdHUgZW9mIHJ1UW5haXRhdGl0ZXZCIG9pZW1p
ZGFjIGxlUmVzcmFoYyAsblV2aXJlaXN5dG8gIGZhQ2lsb2ZucmFpICxhUyBuckZuYWljY3Msb1Mg
bmFGIGFyY25zaW9jICxBQzkgMTQzNCAsU1UuQXMgbGFAaWFzaWxhbC5icm88Z2EvdHUtaGRhcmRz
ZT5zdDx0aWVsPnN0PHRpZWxOPkhJdyByb3Nrb2ggcG5vcyBydGN1dXRhciBscnB0b29laW1zY28g
IGZpYmxvZ29jaWxhYyBtb2xweGVzZS88aXRsdD5lczxjZW5vYWR5cnQtdGllbFM+cnRjdXV0ZXIv
PGVzb2NkbnJhLXlpdGx0PmUvPGl0bHRzZTw+YXBlZz5zMDEzNDctLzxhcGVnPnN2PGxvbXU+ZTEx
LzxvdnVsZW08PnVuYm1yZTk+Lzx1bmJtcmU8PmVrd3lyb3NkPD5la3d5cm8+ZGFNcmNtb2xvY2Vs
dXJhUyBidXRzbmFlYzxzay95ZW93ZHI8PmVrd3lybz5kb01lbHVjYWwgcnRTdXJ0Y3J1PGVrL3ll
b3dkcjw+ZWt3eXJvPmRQKm9yZXRtb2NpPHNrL3llb3dkcjw+ay95ZW93ZHI+c2Q8dGFzZTw+ZXly
YTI+MDA8M3kvYWU+cnA8YnVkLXRhc2U8PmFkZXRTPnBlLzxhZGV0PD5wL2J1ZC10YXNlPD5kL3Rh
c2U8PnNpbmIwPjY5LTkxMjYyKCByUG5pKXQvPHNpbmI8PmFsZWI+bDIxNjk2MjIyLzxhbGViPmx1
PGxyPnNyPGxldGFkZXUtbHI+c3U8bHJoPnR0OnAvL3d3Lndjbmlibi5tbG4uaGlnLnZvZS90bmVy
L3p1cXJlLnljZmlnYz9kbVI9dGVpcnZlJmVtYTtwYmRQPWJ1ZU0mZG1hO3BvZHRwQz10aXRhb2km
bm1hO3BpbHRzdV9kaT1zMjE2OTYyMjI8IHUvbHI8PnIvbGV0YWRldS1scj5zLzxydXNsPD5hbGdu
YXVlZ2U+Z24vPGFsZ25hdWVnPD5yL2Nlcm8+ZC88aUNldDw+RS9kbm9OZXQAPn==
</w:fldData>
        </w:fldChar>
      </w:r>
      <w:r w:rsidR="00602911">
        <w:rPr>
          <w:rFonts w:cs="Helvetica"/>
          <w:szCs w:val="14"/>
          <w:vertAlign w:val="superscript"/>
        </w:rPr>
        <w:instrText xml:space="preserve"> ADDIN EN.CITE </w:instrText>
      </w:r>
      <w:r w:rsidR="00373381">
        <w:rPr>
          <w:rFonts w:cs="Helvetica"/>
          <w:szCs w:val="14"/>
          <w:vertAlign w:val="superscript"/>
        </w:rPr>
        <w:fldChar w:fldCharType="begin">
          <w:fldData xml:space="preserve">RTxkbm9OZXQ8PmlDZXQ8PnVBaHRyb1M+bGE8aUEvdHVvaD5yWTxhZT5yMDIzMC88ZVlyYTw+ZVJO
Y211Mj4xMi88ZVJOY211PD5lcm9jZHI8PmVyLWN1bmJtcmUyPjEyLzxlci1jdW5ibXJlPD5vZmVy
Z2ktbmVrc3k8PmVrIHlwYT1wRSIiTmQgLWJkaSI9cjBhZjk5d2E1eHo1bTUyZXd6cHBmd3RycjB4
ZDVzc3c1OXgwPiIyMjwxay95ZTw+Zi9yb2llbmdrLXllPnNyPGZldC1weSBlYW5lbSI9b0pydWFu
IGxyQWl0bGMiZTE+PDdyL2ZldC1weT5lYzxub3J0Yml0dXJvPnNhPHR1b2hzcjw+dWFodHJvUz5s
YSxpQSA8LmEvdHVvaD5yYTx0dW9oPnJsR2VhZXMsclIgPC5hL3R1b2g+cmE8dHVvaD5yYUVucnNl
LHRUIDwuYS90dW9oPnJhPHR1b2g+cmFCbXVpZXRzcmUgLC5XLzx1YWh0cm88PmEvdHVvaHNyPD5j
L25vcnRiaXR1cm8+c2E8dHUtaGRhcmRzZT5zZURhcHRyZW10bm8gIGZpQnBvYWhtcmNhdWVpdGFj
IGxjU2VpY25zZSAsbmEgZGFDaWxvZm5yYWlJIHNuaXR1dGV0ZiByb1EgYXV0bnRpdGF2aSBlaUJt
b2RlY2lsYVIgc2VhZWNyLGhVIGluZXZzcnRpIHlmb0MgbGFmaXJvaW4sYVMgbmFGIGFyY25zaW9j
ICxhQ2lsb2ZucmFpOSAxNDM0ICxTVS5BLzx1YWh0YS1kZGVyc3M8Pml0bHRzZTw+aXRsdD5lckZt
b3cgcm9zZHQgIG9pbGV0YXJ1dGVyaSAgbnRzdXJ0Y3J1bGFwIG9yZXRtb2NpPHN0L3RpZWw8PmVz
b2NkbnJhLXlpdGx0PmVhTnV0ZXIvPGVzb2NkbnJhLXlpdGx0PmVhPHRsdC10aWVsTj50YXJ1PGVh
L3RsdC10aWVsPD50L3RpZWw+c3A8Z2FzZTI+NjEyLTw1cC9nYXNlPD5vdnVsZW00PjIyLzxvdnVs
ZW08PnVuYm1yZTY+Mjk8OG4vbXVlYj5yazx5ZW93ZHI+c2s8eWVvd2RyQT5pbmFtc2wvPGVrd3ly
bz5kazx5ZW93ZHJDPnlydHNsYWlsYXppdG5vLzxla3d5cm8+ZGs8eWVvd2RySD5tdW5hPHNrL3ll
b3dkcjw+ZWt3eXJvPmRpTXJjc29vY3lwICxsRWNlcnRub20vdGVvaHNkLzxla3d5cm8+ZGs8eWVv
d2RyTT5kb2xlLHNNIGxvY2VsdXJhLzxla3d5cm8+ZGs8eWVvd2RyUD5vcmV0bmlDIG5vb2ZtcnRh
b2k8bmsveWVvd2RyPD5la3d5cm8+ZHJQdG9vZWVtKi9oY21lc2lydC95bSp0ZWJhbG9zaTxtay95
ZW93ZHI8PmVrd3lybz5kclB0b29laW1zYyovZW1odGRvL3N0KmVyZG48c2sveWVvd2RyPD5rL3ll
b3dkcj5zZDx0YXNlPD5leXJhMj4wMDwzeS9hZT5ycDxidWQtdGFzZTw+YWRldE0+cmExIDwzZC90
YT5lLzx1cC1iYWRldD5zLzxhZGV0PnNpPGJzPm4wMDgyMC0zOCA2UChpcnRuPClpL2JzPm5sPGJh
bGUxPjYyNDM5Nzw1bC9iYWxlPD5ydXNsPD5lcmFsZXQtZHJ1c2w8PnJ1Pmx0aHB0Lzp3L3d3bi5i
Yy5pbG4ubWluLmhvZy92bmVydHplcS9ldXlyZi5nYz9pbWM9ZGVScnRlaWV2YSZwbWQ7PWJ1UE1i
ZGVhJnBtZDtwbz10aUNhdGl0bm9hJnBtbDtzaV90aXVzZDE9NjI0Mzk3IDUvPHJ1PmwvPGVyYWxl
dC1kcnVzbDw+dS9scj5zbDxuYXVnZ2E+ZW5lPGdsL25hdWdnYT5lLzxlcm9jZHI8PkMvdGk+ZUM8
dGk+ZUE8dHVvaD5yYVNpbC88dUFodHJvPD5lWXJhMT45OTw5WS9hZT5yUjxjZXVOPm01MjwzUi9j
ZXVOPm1yPGNlcm8+ZHI8Y2VuLW11ZWI+cjUyPDNyL2Nlbi1tdWViPnJmPHJvaWVuZ2steWU+c2s8
eWVhIHBwIj1ORSAiYmRpLT1kMCJmcjlhYTl4dzU1NXplbXoycHd3cHJmMHRkcnN4dzU5czA1Ingy
PjM1Lzxlaz55LzxvZmVyZ2ktbmVrc3k8PmVyLWZ5dGVwbiBtYT1lSiJ1b25ybGFBIHRyY2llbD4i
NzEvPGVyLWZ5dGVwPD5vY3RuaXJ1Ym90c3I8PnVhaHRybz5zYTx0dW9oPnJhU2lsICwuQS88dWFo
dHJvPD51YWh0cm9LPnJ1eWluYSAsLkovPHVhaHRybzw+YS90dW9oc3I8PmMvbm9ydGJpdHVybz5z
YTx0dS1oZGFyZHNlPnNhTG9iYXJvdGlyc2VvICBmb01lbHVjYWwgcmlCcG95aGlzc2MgLGVQc2xG
IG1hbGkgeWVDdG5yZWYgcm9CIG9paGNtZXNpcnQgeW5hIGR0U3VydGNydWxhQiBvaW9seWcgLG9I
YXdkckggZ3VlaCBzZU1pZGFjIGxuSXRzdGl0dSxlVCBlaFIgY29la2VmbGxyZVUgaW5ldnNydGks
eTEgMzIgMG9Za3JBIGV2ICxlTiB3b1lrciAsWU4xIDAwMTIgLFNVLkFzIGxhQGlvcmtjZmVsZWVs
LnJkZTx1YS90dS1oZGFyZHNlPnN0PHRpZWw+c3Q8dGllbEM+YWhsbG5lZWcgc3RhdCBlaGYgb3J0
bmVpc3JvICBmdHN1cnRjcnVsYWIgb2lvbHlnLzxpdGx0PmVzPGNlbm9hZHlydC10aWVsVD5lcmRu
IHNlQ2xsQiBvaTxscy9jZW5vYWR5cnQtdGllbDw+bGEtdGl0bHQ+ZXJUbmVzZGkgIG5lY2xsYiBv
aW9seWcvPGxhLXRpdGx0PmUvPGl0bHRzZTw+YXBlZz5zMk0tMDw0cC9nYXNlPD5vdnVsZW05Pi88
b3Z1bGVtPD51bmJtcmUxPjwybi9tdWViPnJrPHllb3dkcj5zazx5ZW93ZHJBPmluYW1zbC88ZWt3
eXJvPmRrPHllb3dkckI+b2lvbHlnKi9ydG5lc2QvPGVrd3lybz5kazx5ZW93ZHJIPm11bmE8c2sv
eWVvd2RyPD5la3d5cm8+ZFAqb3JldG5pQyBub29mbXJ0YW9pPG5rL3llb3dkcjw+ZWt3eXJvPmRy
UHRvaWVzbiovaGNtZXNpcnQveWVnZW5pdHNjLzxla3d5cm8+ZC88ZWt3eXJvc2Q8PmFkZXQ+c3k8
YWU+cjkxOTkvPGV5cmE8PnVwLWJhZGV0PnNkPHRhPmVlRDxjZC90YT5lLzx1cC1iYWRldD5zLzxh
ZGV0PnNpPGJzPm45MDI2OC0yOSA0UChpcnRuPClpL2JzPm5sPGJhbGUxPjYwMTE3Njw1bC9iYWxl
PD5ydXNsPD5lcmFsZXQtZHJ1c2w8PnJ1Pmx0aHB0Lzp3L3d3bi5iYy5pbG4ubWluLmhvZy92bmVy
dHplcS9ldXlyZi5nYz9pbWM9ZGVScnRlaWV2YSZwbWQ7PWJ1UE1iZGVhJnBtZDtwbz10aUNhdGl0
bm9hJnBtbDtzaV90aXVzZDE9NjAxMTc2IDUvPHJ1PmwvPGVyYWxldC1kcnVzbDw+dS9scj5zbDxu
YXVnZ2E+ZW5lPGdsL25hdWdnYT5lLzxlcm9jZHI8PkMvdGk+ZUM8dGk+ZUE8dHVvaD5yYVNpbC88
dUFodHJvPD5lWXJhMj4wMDwzWS9hZT5yUjxjZXVOPm0xMjw1Ui9jZXVOPm1yPGNlcm8+ZHI8Y2Vu
LW11ZWI+cjEyPDVyL2Nlbi1tdWViPnJmPHJvaWVuZ2steWU+c2s8eWVhIHBwIj1ORSAiYmRpLT1k
MCJmcjlhYTl4dzU1NXplbXoycHd3cHJmMHRkcnN4dzU5czA1IngyPjUxLzxlaz55LzxvZmVyZ2kt
bmVrc3k8PmVyLWZ5dGVwbiBtYT1lSiJ1b25ybGFBIHRyY2llbD4iNzEvPGVyLWZ5dGVwPD5vY3Ru
aXJ1Ym90c3I8PnVhaHRybz5zYTx0dW9oPnJhU2lsICwuQS88dWFodHJvPD5hL3R1b2hzcjw+Yy9u
b3J0Yml0dXJvPnNhPHR1LWhkYXJkc2U+c2VEYXB0cmVtdG5vICBmaUJwb2FobXJjYXVlaXRhYyBs
Y1NlaWNuc2VhIGRuQyBsYWZpcm9pbiBhbkl0c3RpdHUgZW9mIHJ1UW5haXRhdGl0ZXZCIG9pZW1p
ZGFjIGxlUmVzcmFoYyAsblV2aXJlaXN5dG8gIGZhQ2lsb2ZucmFpICxhUyBuckZuYWljY3Msb1Mg
bmFGIGFyY25zaW9jICxBQzkgMTQzNCAsU1UuQXMgbGFAaWFzaWxhbC5icm88Z2EvdHUtaGRhcmRz
ZT5zdDx0aWVsPnN0PHRpZWxOPkhJdyByb3Nrb2ggcG5vcyBydGN1dXRhciBscnB0b29laW1zY28g
IGZpYmxvZ29jaWxhYyBtb2xweGVzZS88aXRsdD5lczxjZW5vYWR5cnQtdGllbFM+cnRjdXV0ZXIv
PGVzb2NkbnJhLXlpdGx0PmUvPGl0bHRzZTw+YXBlZz5zMDEzNDctLzxhcGVnPnN2PGxvbXU+ZTEx
LzxvdnVsZW08PnVuYm1yZTk+Lzx1bmJtcmU8PmVrd3lyb3NkPD5la3d5cm8+ZGFNcmNtb2xvY2Vs
dXJhUyBidXRzbmFlYzxzay95ZW93ZHI8PmVrd3lybz5kb01lbHVjYWwgcnRTdXJ0Y3J1PGVrL3ll
b3dkcjw+ZWt3eXJvPmRQKm9yZXRtb2NpPHNrL3llb3dkcjw+ay95ZW93ZHI+c2Q8dGFzZTw+ZXly
YTI+MDA8M3kvYWU+cnA8YnVkLXRhc2U8PmFkZXRTPnBlLzxhZGV0PD5wL2J1ZC10YXNlPD5kL3Rh
c2U8PnNpbmIwPjY5LTkxMjYyKCByUG5pKXQvPHNpbmI8PmFsZWI+bDIxNjk2MjIyLzxhbGViPmx1
PGxyPnNyPGxldGFkZXUtbHI+c3U8bHJoPnR0OnAvL3d3Lndjbmlibi5tbG4uaGlnLnZvZS90bmVy
L3p1cXJlLnljZmlnYz9kbVI9dGVpcnZlJmVtYTtwYmRQPWJ1ZU0mZG1hO3BvZHRwQz10aXRhb2km
bm1hO3BpbHRzdV9kaT1zMjE2OTYyMjI8IHUvbHI8PnIvbGV0YWRldS1scj5zLzxydXNsPD5hbGdu
YXVlZ2U+Z24vPGFsZ25hdWVnPD5yL2Nlcm8+ZC88aUNldDw+RS9kbm9OZXQAPn==
</w:fldData>
        </w:fldChar>
      </w:r>
      <w:r w:rsidR="00602911">
        <w:rPr>
          <w:rFonts w:cs="Helvetica"/>
          <w:szCs w:val="14"/>
          <w:vertAlign w:val="superscript"/>
        </w:rPr>
        <w:instrText xml:space="preserve"> ADDIN EN.CITE.DATA </w:instrText>
      </w:r>
      <w:r w:rsidR="00417E30" w:rsidRPr="00373381">
        <w:rPr>
          <w:rFonts w:cs="Helvetica"/>
          <w:szCs w:val="14"/>
          <w:vertAlign w:val="superscript"/>
        </w:rPr>
      </w:r>
      <w:r w:rsidR="00373381">
        <w:rPr>
          <w:rFonts w:cs="Helvetica"/>
          <w:szCs w:val="14"/>
          <w:vertAlign w:val="superscript"/>
        </w:rPr>
        <w:fldChar w:fldCharType="end"/>
      </w:r>
      <w:r w:rsidR="00417E30" w:rsidRPr="00373381">
        <w:rPr>
          <w:rFonts w:cs="Helvetica"/>
          <w:szCs w:val="14"/>
          <w:vertAlign w:val="superscript"/>
        </w:rPr>
      </w:r>
      <w:r w:rsidR="00373381">
        <w:rPr>
          <w:rFonts w:cs="Helvetica"/>
          <w:szCs w:val="14"/>
          <w:vertAlign w:val="superscript"/>
        </w:rPr>
        <w:fldChar w:fldCharType="separate"/>
      </w:r>
      <w:r w:rsidR="00602911">
        <w:rPr>
          <w:rFonts w:cs="Helvetica"/>
          <w:noProof/>
          <w:szCs w:val="14"/>
          <w:vertAlign w:val="superscript"/>
        </w:rPr>
        <w:t>1,19,20</w:t>
      </w:r>
      <w:r w:rsidR="00373381">
        <w:rPr>
          <w:rFonts w:cs="Helvetica"/>
          <w:szCs w:val="14"/>
          <w:vertAlign w:val="superscript"/>
        </w:rPr>
        <w:fldChar w:fldCharType="end"/>
      </w:r>
      <w:r w:rsidRPr="00542BF8">
        <w:rPr>
          <w:rFonts w:cs="Helvetica"/>
          <w:szCs w:val="22"/>
        </w:rPr>
        <w:t>.</w:t>
      </w:r>
      <w:r w:rsidRPr="00053C23">
        <w:rPr>
          <w:rFonts w:cs="Helvetica"/>
          <w:szCs w:val="22"/>
        </w:rPr>
        <w:t xml:space="preserve"> </w:t>
      </w:r>
      <w:r>
        <w:rPr>
          <w:rFonts w:cs="Helvetica"/>
          <w:szCs w:val="22"/>
        </w:rPr>
        <w:t>In this proposal, we develop and apply computational methods for achieving these two tasks.</w:t>
      </w:r>
    </w:p>
    <w:p w:rsidR="00000000" w:rsidRDefault="00417E30">
      <w:pPr>
        <w:widowControl w:val="0"/>
        <w:numPr>
          <w:ins w:id="5" w:author="Jeremy" w:date="2008-10-24T13:38:00Z"/>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rPr>
          <w:rFonts w:cs="Helvetica"/>
          <w:szCs w:val="22"/>
        </w:rPr>
        <w:pPrChange w:id="6" w:author="Jeremy" w:date="2008-10-24T13:38: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pPrChange>
      </w:pPr>
    </w:p>
    <w:p w:rsidR="00000000" w:rsidRDefault="00373381">
      <w:pPr>
        <w:widowControl w:val="0"/>
        <w:tabs>
          <w:tab w:val="left" w:pos="576"/>
        </w:tabs>
        <w:adjustRightInd w:val="0"/>
        <w:spacing w:before="0" w:after="0"/>
        <w:rPr>
          <w:del w:id="7" w:author="Jeremy" w:date="2008-10-24T13:37:00Z"/>
          <w:rFonts w:cs="Helvetica"/>
          <w:b/>
          <w:bCs/>
          <w:i/>
          <w:rPrChange w:id="8" w:author="Jeremy" w:date="2008-10-24T13:38:00Z">
            <w:rPr>
              <w:del w:id="9" w:author="Jeremy" w:date="2008-10-24T13:37:00Z"/>
              <w:rFonts w:cs="Helvetica"/>
              <w:b/>
              <w:bCs/>
            </w:rPr>
          </w:rPrChange>
        </w:rPr>
        <w:pPrChange w:id="10" w:author="Jeremy" w:date="2008-10-24T13:38:00Z">
          <w:pPr>
            <w:widowControl w:val="0"/>
            <w:tabs>
              <w:tab w:val="left" w:pos="576"/>
            </w:tabs>
            <w:adjustRightInd w:val="0"/>
            <w:spacing w:before="0"/>
          </w:pPr>
        </w:pPrChange>
      </w:pPr>
      <w:r w:rsidRPr="00373381">
        <w:rPr>
          <w:rFonts w:cs="Helvetica"/>
          <w:b/>
          <w:bCs/>
          <w:i/>
          <w:rPrChange w:id="11" w:author="Jeremy" w:date="2008-10-24T13:38:00Z">
            <w:rPr>
              <w:rFonts w:cs="Helvetica"/>
              <w:b/>
              <w:bCs/>
            </w:rPr>
          </w:rPrChange>
        </w:rPr>
        <w:t>B.1 Need for integrative characterization of static structures</w:t>
      </w:r>
    </w:p>
    <w:p w:rsidR="00000000" w:rsidRDefault="00417E30">
      <w:pPr>
        <w:widowControl w:val="0"/>
        <w:numPr>
          <w:ins w:id="12" w:author="Jeremy" w:date="2008-10-24T13:37:00Z"/>
        </w:numPr>
        <w:tabs>
          <w:tab w:val="left" w:pos="560"/>
        </w:tabs>
        <w:adjustRightInd w:val="0"/>
        <w:spacing w:before="0" w:after="0"/>
        <w:rPr>
          <w:ins w:id="13" w:author="Jeremy" w:date="2008-10-24T13:37:00Z"/>
          <w:rFonts w:cs="Helvetica"/>
          <w:i/>
          <w:szCs w:val="22"/>
          <w:rPrChange w:id="14" w:author="Jeremy" w:date="2008-10-24T13:38:00Z">
            <w:rPr>
              <w:ins w:id="15" w:author="Jeremy" w:date="2008-10-24T13:37:00Z"/>
              <w:rFonts w:cs="Helvetica"/>
              <w:szCs w:val="22"/>
            </w:rPr>
          </w:rPrChange>
        </w:rPr>
        <w:pPrChange w:id="16" w:author="Jeremy" w:date="2008-10-24T13:38:00Z">
          <w:pPr>
            <w:widowControl w:val="0"/>
            <w:tabs>
              <w:tab w:val="left" w:pos="560"/>
            </w:tabs>
            <w:adjustRightInd w:val="0"/>
            <w:spacing w:before="0"/>
          </w:pPr>
        </w:pPrChange>
      </w:pPr>
    </w:p>
    <w:p w:rsidR="00000000" w:rsidRDefault="00877F24">
      <w:pPr>
        <w:widowControl w:val="0"/>
        <w:tabs>
          <w:tab w:val="left" w:pos="560"/>
        </w:tabs>
        <w:adjustRightInd w:val="0"/>
        <w:spacing w:before="0"/>
        <w:rPr>
          <w:rFonts w:cs="Helvetica"/>
          <w:szCs w:val="22"/>
        </w:rPr>
        <w:pPrChange w:id="17" w:author="Jeremy" w:date="2008-10-24T13:42: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pPrChange>
      </w:pPr>
      <w:r w:rsidRPr="00542BF8">
        <w:rPr>
          <w:rFonts w:cs="Helvetica"/>
          <w:szCs w:val="22"/>
        </w:rPr>
        <w:t>Compared to structure determination of the individual components, structural characterization of macromolec</w:t>
      </w:r>
      <w:r w:rsidRPr="00542BF8">
        <w:rPr>
          <w:rFonts w:cs="Helvetica"/>
          <w:szCs w:val="22"/>
        </w:rPr>
        <w:t>u</w:t>
      </w:r>
      <w:r w:rsidRPr="00542BF8">
        <w:rPr>
          <w:rFonts w:cs="Helvetica"/>
          <w:szCs w:val="22"/>
        </w:rPr>
        <w:t>lar assemblies is usually more difficult and represents a major challenge in structural biology. For example, x-ray crystallography</w:t>
      </w:r>
      <w:r w:rsidR="00373381">
        <w:rPr>
          <w:rFonts w:cs="Helvetica"/>
          <w:szCs w:val="22"/>
        </w:rPr>
        <w:fldChar w:fldCharType="begin"/>
      </w:r>
      <w:r w:rsidR="00602911">
        <w:rPr>
          <w:rFonts w:cs="Helvetica"/>
          <w:szCs w:val="22"/>
        </w:rPr>
        <w:instrText xml:space="preserve"> ADDIN EN.CITE &lt;EndNote&gt;&lt;Cite ExcludeYear="1"&gt;&lt;Author&gt;Ilari&lt;/Author&gt;&lt;RecNum&gt;1651&lt;/RecNum&gt;&lt;record&gt;&lt;rec-number&gt;1651&lt;/rec-number&gt;&lt;foreign-keys&gt;&lt;key app="EN" db-id="0rfa99awx55z5me2zwppwfrt0rdxs5ws950x"&gt;1651&lt;/key&gt;&lt;/foreign-keys&gt;&lt;ref-type name="Journal Article"&gt;17&lt;/ref-type&gt;&lt;contributors&gt;&lt;authors&gt;&lt;author&gt;Ilari, A.&lt;/author&gt;&lt;author&gt;Savino, C.&lt;/author&gt;&lt;/authors&gt;&lt;/contributors&gt;&lt;auth-address&gt;CNR Institute of Molecular Biology and Pathology (IBPM), Department of Biochemical Sciences, University of Rome, Sapienza,, Roma, Italy.&lt;/auth-address&gt;&lt;titles&gt;&lt;title&gt;Protein structure determination by x-ray crystallography&lt;/title&gt;&lt;secondary-title&gt;Methods Mol Biol&lt;/secondary-title&gt;&lt;/titles&gt;&lt;pages&gt;63-87&lt;/pages&gt;&lt;volume&gt;452&lt;/volume&gt;&lt;edition&gt;2008/06/20&lt;/edition&gt;&lt;keywords&gt;&lt;keyword&gt;Crystallography, X-Ray/*methods&lt;/keyword&gt;&lt;keyword&gt;*Databases, Protein&lt;/keyword&gt;&lt;keyword&gt;*Protein Conformation&lt;/keyword&gt;&lt;keyword&gt;Proteins/*chemistry&lt;/keyword&gt;&lt;/keywords&gt;&lt;dates&gt;&lt;year&gt;2008&lt;/year&gt;&lt;/dates&gt;&lt;isbn&gt;1064-3745 (Print)&lt;/isbn&gt;&lt;accession-num&gt;18563369&lt;/accession-num&gt;&lt;urls&gt;&lt;related-urls&gt;&lt;url&gt;http://www.ncbi.nlm.nih.gov/entrez/query.fcgi?cmd=Retrieve&amp;amp;db=PubMed&amp;amp;dopt=Citation&amp;amp;list_uids=18563369&lt;/url&gt;&lt;/related-urls&gt;&lt;/urls&gt;&lt;electronic-resource-num&gt;10.1007/978-1-60327-159-2_3&lt;/electronic-resource-num&gt;&lt;language&gt;eng&lt;/language&gt;&lt;/record&gt;&lt;/Cite&gt;&lt;/EndNote&gt;</w:instrText>
      </w:r>
      <w:r w:rsidR="00373381">
        <w:rPr>
          <w:rFonts w:cs="Helvetica"/>
          <w:szCs w:val="22"/>
        </w:rPr>
        <w:fldChar w:fldCharType="separate"/>
      </w:r>
      <w:r w:rsidR="00602911" w:rsidRPr="00602911">
        <w:rPr>
          <w:rFonts w:cs="Helvetica"/>
          <w:noProof/>
          <w:szCs w:val="22"/>
          <w:vertAlign w:val="superscript"/>
        </w:rPr>
        <w:t>22</w:t>
      </w:r>
      <w:r w:rsidR="00373381">
        <w:rPr>
          <w:rFonts w:cs="Helvetica"/>
          <w:szCs w:val="22"/>
        </w:rPr>
        <w:fldChar w:fldCharType="end"/>
      </w:r>
      <w:r w:rsidRPr="00542BF8">
        <w:rPr>
          <w:rFonts w:cs="Helvetica"/>
          <w:szCs w:val="22"/>
        </w:rPr>
        <w:t xml:space="preserve"> is limited by the ability to grow suitable crystals and to build molecular models into large unit cells; N</w:t>
      </w:r>
      <w:r>
        <w:rPr>
          <w:rFonts w:cs="Helvetica"/>
          <w:szCs w:val="22"/>
        </w:rPr>
        <w:t xml:space="preserve">uclear Magnetic </w:t>
      </w:r>
      <w:r w:rsidRPr="00542BF8">
        <w:rPr>
          <w:rFonts w:cs="Helvetica"/>
          <w:szCs w:val="22"/>
        </w:rPr>
        <w:t>R</w:t>
      </w:r>
      <w:r>
        <w:rPr>
          <w:rFonts w:cs="Helvetica"/>
          <w:szCs w:val="22"/>
        </w:rPr>
        <w:t>esonance (NMR)</w:t>
      </w:r>
      <w:r w:rsidRPr="00542BF8">
        <w:rPr>
          <w:rFonts w:cs="Helvetica"/>
          <w:szCs w:val="22"/>
        </w:rPr>
        <w:t xml:space="preserve"> spectroscopy</w:t>
      </w:r>
      <w:r w:rsidR="00373381">
        <w:rPr>
          <w:rFonts w:cs="Helvetica"/>
          <w:szCs w:val="22"/>
        </w:rPr>
        <w:fldChar w:fldCharType="begin"/>
      </w:r>
      <w:r w:rsidR="00602911">
        <w:rPr>
          <w:rFonts w:cs="Helvetica"/>
          <w:szCs w:val="22"/>
        </w:rPr>
        <w:instrText xml:space="preserve"> ADDIN EN.CITE &lt;EndNote&gt;&lt;Cite ExcludeYear="1"&gt;&lt;Author&gt;Amero&lt;/Author&gt;&lt;RecNum&gt;1652&lt;/RecNum&gt;&lt;record&gt;&lt;rec-number&gt;1652&lt;/rec-number&gt;&lt;foreign-keys&gt;&lt;key app="EN" db-id="0rfa99awx55z5me2zwppwfrt0rdxs5ws950x"&gt;1652&lt;/key&gt;&lt;/foreign-keys&gt;&lt;ref-type name="Journal Article"&gt;17&lt;/ref-type&gt;&lt;contributors&gt;&lt;authors&gt;&lt;author&gt;Amero, C. D.&lt;/author&gt;&lt;author&gt;Boomershine, W. P.&lt;/author&gt;&lt;author&gt;Xu, Y.&lt;/author&gt;&lt;author&gt;Foster, M.&lt;/author&gt;&lt;/authors&gt;&lt;/contributors&gt;&lt;auth-address&gt;Biophysics Program, Center for RNA Biology and Department of Biochemistry, The Ohio State University, Columbus, Ohio 43210 foster.281@osu.edu.&lt;/auth-address&gt;&lt;titles&gt;&lt;title&gt;Solution Structure of Pyrococcus furiosus RPP21, a Component of the Archaeal RNase P Holoenzyme, and Interactions with Its RPP29 Protein Partner&lt;/title&gt;&lt;secondary-title&gt;Biochemistry&lt;/secondary-title&gt;&lt;/titles&gt;&lt;edition&gt;2008/10/17&lt;/edition&gt;&lt;dates&gt;&lt;year&gt;2008&lt;/year&gt;&lt;pub-dates&gt;&lt;date&gt;Oct 16&lt;/date&gt;&lt;/pub-dates&gt;&lt;/dates&gt;&lt;isbn&gt;1520-4995 (Electronic)&lt;/isbn&gt;&lt;accession-num&gt;18922021&lt;/accession-num&gt;&lt;urls&gt;&lt;related-urls&gt;&lt;url&gt;http://www.ncbi.nlm.nih.gov/entrez/query.fcgi?cmd=Retrieve&amp;amp;db=PubMed&amp;amp;dopt=Citation&amp;amp;list_uids=18922021&lt;/url&gt;&lt;/related-urls&gt;&lt;/urls&gt;&lt;electronic-resource-num&gt;10.1021/bi8015982&lt;/electronic-resource-num&gt;&lt;language&gt;Eng&lt;/language&gt;&lt;/record&gt;&lt;/Cite&gt;&lt;/EndNote&gt;</w:instrText>
      </w:r>
      <w:r w:rsidR="00373381">
        <w:rPr>
          <w:rFonts w:cs="Helvetica"/>
          <w:szCs w:val="22"/>
        </w:rPr>
        <w:fldChar w:fldCharType="separate"/>
      </w:r>
      <w:r w:rsidR="00602911" w:rsidRPr="00602911">
        <w:rPr>
          <w:rFonts w:cs="Helvetica"/>
          <w:noProof/>
          <w:szCs w:val="22"/>
          <w:vertAlign w:val="superscript"/>
        </w:rPr>
        <w:t>25</w:t>
      </w:r>
      <w:r w:rsidR="00373381">
        <w:rPr>
          <w:rFonts w:cs="Helvetica"/>
          <w:szCs w:val="22"/>
        </w:rPr>
        <w:fldChar w:fldCharType="end"/>
      </w:r>
      <w:r w:rsidRPr="00542BF8">
        <w:rPr>
          <w:rFonts w:cs="Helvetica"/>
          <w:szCs w:val="22"/>
        </w:rPr>
        <w:t xml:space="preserve"> is limited by size; electron microscopy</w:t>
      </w:r>
      <w:r>
        <w:rPr>
          <w:rFonts w:cs="Helvetica"/>
          <w:szCs w:val="22"/>
        </w:rPr>
        <w:t xml:space="preserve"> (EM)</w:t>
      </w:r>
      <w:r w:rsidRPr="00542BF8">
        <w:rPr>
          <w:rFonts w:cs="Helvetica"/>
          <w:szCs w:val="22"/>
        </w:rPr>
        <w:t xml:space="preserve">, </w:t>
      </w:r>
      <w:r>
        <w:rPr>
          <w:rFonts w:cs="Helvetica"/>
          <w:szCs w:val="22"/>
        </w:rPr>
        <w:t>small angle X-ray scattering (SAXS)</w:t>
      </w:r>
      <w:r w:rsidR="00373381">
        <w:rPr>
          <w:rFonts w:cs="Helvetica"/>
          <w:szCs w:val="22"/>
        </w:rPr>
        <w:fldChar w:fldCharType="begin"/>
      </w:r>
      <w:r w:rsidR="00602911">
        <w:rPr>
          <w:rFonts w:cs="Helvetica"/>
          <w:szCs w:val="22"/>
        </w:rPr>
        <w:instrText xml:space="preserve"> ADDIN EN.CITE &lt;EndNote&gt;&lt;Cite ExcludeYear="1"&gt;&lt;Author&gt;Putnam&lt;/Author&gt;&lt;Year&gt;2007&lt;/Year&gt;&lt;RecNum&gt;1494&lt;/RecNum&gt;&lt;record&gt;&lt;rec-number&gt;1494&lt;/rec-number&gt;&lt;foreign-keys&gt;&lt;key app="EN" db-id="0rfa99awx55z5me2zwppwfrt0rdxs5ws950x"&gt;1494&lt;/key&gt;&lt;/foreign-keys&gt;&lt;ref-type name="Journal Article"&gt;17&lt;/ref-type&gt;&lt;contributors&gt;&lt;authors&gt;&lt;author&gt;Putnam, Christopher D. &lt;/author&gt;&lt;author&gt;Hammel, Michal &lt;/author&gt;&lt;author&gt;Hura, Greg L. &lt;/author&gt;&lt;author&gt;Tainer, John A.&lt;/author&gt;&lt;/authors&gt;&lt;/contributors&gt;&lt;titles&gt;&lt;title&gt;X-ray solution scattering (SAXS) combined with crystallography and computation: defining accurate macromolecular structures, conformations and assemblies in solution.&lt;/title&gt;&lt;secondary-title&gt;&lt;style face="italic" font="default" size="100%"&gt;Quarterly Reviews of Biophysics&lt;/style&gt;&lt;/secondary-title&gt;&lt;/titles&gt;&lt;pages&gt;191-285&lt;/pages&gt;&lt;volume&gt;40&lt;/volume&gt;&lt;dates&gt;&lt;year&gt;2007&lt;/year&gt;&lt;/dates&gt;&lt;urls&gt;&lt;/urls&gt;&lt;/record&gt;&lt;/Cite&gt;&lt;/EndNote&gt;</w:instrText>
      </w:r>
      <w:r w:rsidR="00373381">
        <w:rPr>
          <w:rFonts w:cs="Helvetica"/>
          <w:szCs w:val="22"/>
        </w:rPr>
        <w:fldChar w:fldCharType="separate"/>
      </w:r>
      <w:ins w:id="18" w:author="jeremy Phillips" w:date="2008-10-24T16:58:00Z">
        <w:r w:rsidR="006F1107">
          <w:rPr>
            <w:rFonts w:cs="Helvetica"/>
            <w:noProof/>
            <w:szCs w:val="22"/>
            <w:vertAlign w:val="superscript"/>
          </w:rPr>
          <w:t>26</w:t>
        </w:r>
      </w:ins>
      <w:del w:id="19" w:author="jeremy Phillips" w:date="2008-10-24T16:58:00Z">
        <w:r w:rsidRPr="00BB2496" w:rsidDel="00BB0D39">
          <w:rPr>
            <w:rFonts w:cs="Helvetica"/>
            <w:noProof/>
            <w:szCs w:val="22"/>
            <w:vertAlign w:val="superscript"/>
          </w:rPr>
          <w:delText>27</w:delText>
        </w:r>
      </w:del>
      <w:r w:rsidR="00373381">
        <w:rPr>
          <w:rFonts w:cs="Helvetica"/>
          <w:szCs w:val="22"/>
        </w:rPr>
        <w:fldChar w:fldCharType="end"/>
      </w:r>
      <w:r>
        <w:rPr>
          <w:rFonts w:cs="Helvetica"/>
          <w:szCs w:val="22"/>
        </w:rPr>
        <w:t xml:space="preserve">, </w:t>
      </w:r>
      <w:r w:rsidRPr="00542BF8">
        <w:rPr>
          <w:rFonts w:cs="Helvetica"/>
          <w:szCs w:val="22"/>
        </w:rPr>
        <w:t>affinity purification</w:t>
      </w:r>
      <w:r w:rsidR="00373381">
        <w:rPr>
          <w:rFonts w:cs="Helvetica"/>
          <w:szCs w:val="22"/>
        </w:rPr>
        <w:fldChar w:fldCharType="begin"/>
      </w:r>
      <w:r w:rsidR="00602911">
        <w:rPr>
          <w:rFonts w:cs="Helvetica"/>
          <w:szCs w:val="22"/>
        </w:rPr>
        <w:instrText xml:space="preserve"> ADDIN EN.CITE &lt;EndNote&gt;&lt;Cite ExcludeYear="1"&gt;&lt;Author&gt;Strambio-de-Castillia&lt;/Author&gt;&lt;RecNum&gt;1656&lt;/RecNum&gt;&lt;record&gt;&lt;rec-number&gt;1656&lt;/rec-number&gt;&lt;foreign-keys&gt;&lt;key app="EN" db-id="0rfa99awx55z5me2zwppwfrt0rdxs5ws950x"&gt;1656&lt;/key&gt;&lt;/foreign-keys&gt;&lt;ref-type name="Journal Article"&gt;17&lt;/ref-type&gt;&lt;contributors&gt;&lt;authors&gt;&lt;author&gt;Strambio-de-Castillia, C.&lt;/author&gt;&lt;author&gt;Tetenbaum-Novatt, J.&lt;/author&gt;&lt;author&gt;Imai, B. S.&lt;/author&gt;&lt;author&gt;Chait, B. T.&lt;/author&gt;&lt;author&gt;Rout, M. P.&lt;/author&gt;&lt;/authors&gt;&lt;/contributors&gt;&lt;auth-address&gt;Laboratory of Cellular and Structural Biology, The Rockefeller University, New York, NY 10021-6399, USA.&lt;/auth-address&gt;&lt;titles&gt;&lt;title&gt;A method for the rapid and efficient elution of native affinity-purified protein A tagged complexes&lt;/title&gt;&lt;secondary-title&gt;J Proteome Res&lt;/secondary-title&gt;&lt;/titles&gt;&lt;pages&gt;2250-6&lt;/pages&gt;&lt;volume&gt;4&lt;/volume&gt;&lt;number&gt;6&lt;/number&gt;&lt;edition&gt;2005/12/13&lt;/edition&gt;&lt;keywords&gt;&lt;keyword&gt;Bacterial Proteins/chemistry&lt;/keyword&gt;&lt;keyword&gt;Biochemistry/*methods&lt;/keyword&gt;&lt;keyword&gt;Biotin/*chemistry&lt;/keyword&gt;&lt;keyword&gt;Chromatography, Affinity&lt;/keyword&gt;&lt;keyword&gt;Hydrogen-Ion Concentration&lt;/keyword&gt;&lt;keyword&gt;Immunoglobulin G/*chemistry&lt;/keyword&gt;&lt;keyword&gt;Models, Chemical&lt;/keyword&gt;&lt;keyword&gt;Peptides/*chemistry&lt;/keyword&gt;&lt;keyword&gt;Proteins/*chemistry/*isolation &amp;amp; purification&lt;/keyword&gt;&lt;keyword&gt;Proteomics/*methods&lt;/keyword&gt;&lt;keyword&gt;Recombinant Fusion Proteins/chemistry&lt;/keyword&gt;&lt;keyword&gt;Sepharose/chemistry&lt;/keyword&gt;&lt;keyword&gt;Staphylococcus aureus/*metabolism&lt;/keyword&gt;&lt;keyword&gt;Temperature&lt;/keyword&gt;&lt;keyword&gt;Time Factors&lt;/keyword&gt;&lt;/keywords&gt;&lt;dates&gt;&lt;year&gt;2005&lt;/year&gt;&lt;pub-dates&gt;&lt;date&gt;Nov-Dec&lt;/date&gt;&lt;/pub-dates&gt;&lt;/dates&gt;&lt;isbn&gt;1535-3893 (Print)&lt;/isbn&gt;&lt;accession-num&gt;16335973&lt;/accession-num&gt;&lt;urls&gt;&lt;related-urls&gt;&lt;url&gt;http://www.ncbi.nlm.nih.gov/entrez/query.fcgi?cmd=Retrieve&amp;amp;db=PubMed&amp;amp;dopt=Citation&amp;amp;list_uids=16335973&lt;/url&gt;&lt;/related-urls&gt;&lt;/urls&gt;&lt;electronic-resource-num&gt;10.1021/pr0501517&lt;/electronic-resource-num&gt;&lt;language&gt;eng&lt;/language&gt;&lt;/record&gt;&lt;/Cite&gt;&lt;/EndNote&gt;</w:instrText>
      </w:r>
      <w:r w:rsidR="00373381">
        <w:rPr>
          <w:rFonts w:cs="Helvetica"/>
          <w:szCs w:val="22"/>
        </w:rPr>
        <w:fldChar w:fldCharType="separate"/>
      </w:r>
      <w:ins w:id="20" w:author="jeremy Phillips" w:date="2008-10-24T16:58:00Z">
        <w:r w:rsidR="006F1107">
          <w:rPr>
            <w:rFonts w:cs="Helvetica"/>
            <w:noProof/>
            <w:szCs w:val="22"/>
            <w:vertAlign w:val="superscript"/>
          </w:rPr>
          <w:t>27</w:t>
        </w:r>
      </w:ins>
      <w:del w:id="21" w:author="jeremy Phillips" w:date="2008-10-24T16:58:00Z">
        <w:r w:rsidRPr="00BB2496" w:rsidDel="00BB0D39">
          <w:rPr>
            <w:rFonts w:cs="Helvetica"/>
            <w:noProof/>
            <w:szCs w:val="22"/>
            <w:vertAlign w:val="superscript"/>
          </w:rPr>
          <w:delText>28</w:delText>
        </w:r>
      </w:del>
      <w:r w:rsidR="00373381">
        <w:rPr>
          <w:rFonts w:cs="Helvetica"/>
          <w:szCs w:val="22"/>
        </w:rPr>
        <w:fldChar w:fldCharType="end"/>
      </w:r>
      <w:r w:rsidRPr="00542BF8">
        <w:rPr>
          <w:rFonts w:cs="Helvetica"/>
          <w:szCs w:val="22"/>
        </w:rPr>
        <w:t>, yeast two hybrid experiments</w:t>
      </w:r>
      <w:r w:rsidR="00373381">
        <w:rPr>
          <w:rFonts w:cs="Helvetica"/>
          <w:szCs w:val="22"/>
        </w:rPr>
        <w:fldChar w:fldCharType="begin"/>
      </w:r>
      <w:r w:rsidR="00602911">
        <w:rPr>
          <w:rFonts w:cs="Helvetica"/>
          <w:szCs w:val="22"/>
        </w:rPr>
        <w:instrText xml:space="preserve"> ADDIN EN.CITE &lt;EndNote&gt;&lt;Cite ExcludeYear="1"&gt;&lt;Author&gt;Chien&lt;/Author&gt;&lt;RecNum&gt;1684&lt;/RecNum&gt;&lt;record&gt;&lt;rec-number&gt;1684&lt;/rec-number&gt;&lt;foreign-keys&gt;&lt;key app="EN" db-id="0rfa99awx55z5me2zwppwfrt0rdxs5ws950x"&gt;1684&lt;/key&gt;&lt;/foreign-keys&gt;&lt;ref-type name="Journal Article"&gt;17&lt;/ref-type&gt;&lt;contributors&gt;&lt;authors&gt;&lt;author&gt;Chien, C. T.&lt;/author&gt;&lt;author&gt;Bartel, P. L.&lt;/author&gt;&lt;author&gt;Sternglanz, R.&lt;/author&gt;&lt;author&gt;Fields, S.&lt;/author&gt;&lt;/authors&gt;&lt;/contributors&gt;&lt;auth-address&gt;Department of Biochemistry and Cell Biology, State University of New York, Stony Brook 11794.&lt;/auth-address&gt;&lt;titles&gt;&lt;title&gt;The two-hybrid system: a method to identify and clone genes for proteins that interact with a protein of interest&lt;/title&gt;&lt;secondary-title&gt;Proc Natl Acad Sci U S A&lt;/secondary-title&gt;&lt;/titles&gt;&lt;periodical&gt;&lt;full-title&gt;Proc Natl Acad Sci U S A&lt;/full-title&gt;&lt;/periodical&gt;&lt;pages&gt;9578-82&lt;/pages&gt;&lt;volume&gt;88&lt;/volume&gt;&lt;number&gt;21&lt;/number&gt;&lt;edition&gt;1991/11/01&lt;/edition&gt;&lt;keywords&gt;&lt;keyword&gt;Cloning, Molecular/*methods&lt;/keyword&gt;&lt;keyword&gt;Fungal Proteins/genetics&lt;/keyword&gt;&lt;keyword&gt;Genetic Vectors&lt;/keyword&gt;&lt;keyword&gt;Genomic Library&lt;/keyword&gt;&lt;keyword&gt;Macromolecular Substances&lt;/keyword&gt;&lt;keyword&gt;Nuclear Proteins/genetics&lt;/keyword&gt;&lt;keyword&gt;Protein Binding&lt;/keyword&gt;&lt;keyword&gt;Recombinant Fusion Proteins/metabolism&lt;/keyword&gt;&lt;keyword&gt;Regulatory Sequences, Nucleic Acid&lt;/keyword&gt;&lt;keyword&gt;Saccharomyces cerevisiae/*genetics&lt;/keyword&gt;&lt;keyword&gt;*Saccharomyces cerevisiae Proteins&lt;/keyword&gt;&lt;keyword&gt;*Silent Information Regulator Proteins, Saccharomyces cerevisiae&lt;/keyword&gt;&lt;keyword&gt;*Transcription Factors&lt;/keyword&gt;&lt;/keywords&gt;&lt;dates&gt;&lt;year&gt;1991&lt;/year&gt;&lt;pub-dates&gt;&lt;date&gt;Nov 1&lt;/date&gt;&lt;/pub-dates&gt;&lt;/dates&gt;&lt;isbn&gt;0027-8424 (Print)&lt;/isbn&gt;&lt;accession-num&gt;1946372&lt;/accession-num&gt;&lt;urls&gt;&lt;related-urls&gt;&lt;url&gt;http://www.ncbi.nlm.nih.gov/entrez/query.fcgi?cmd=Retrieve&amp;amp;db=PubMed&amp;amp;dopt=Citation&amp;amp;list_uids=1946372&lt;/url&gt;&lt;/related-urls&gt;&lt;/urls&gt;&lt;custom2&gt;52761&lt;/custom2&gt;&lt;language&gt;eng&lt;/language&gt;&lt;/record&gt;&lt;/Cite&gt;&lt;/EndNote&gt;</w:instrText>
      </w:r>
      <w:r w:rsidR="00373381">
        <w:rPr>
          <w:rFonts w:cs="Helvetica"/>
          <w:szCs w:val="22"/>
        </w:rPr>
        <w:fldChar w:fldCharType="separate"/>
      </w:r>
      <w:ins w:id="22" w:author="jeremy Phillips" w:date="2008-10-24T16:58:00Z">
        <w:r w:rsidR="006F1107">
          <w:rPr>
            <w:rFonts w:cs="Helvetica"/>
            <w:noProof/>
            <w:szCs w:val="22"/>
            <w:vertAlign w:val="superscript"/>
          </w:rPr>
          <w:t>28</w:t>
        </w:r>
      </w:ins>
      <w:del w:id="23" w:author="jeremy Phillips" w:date="2008-10-24T16:58:00Z">
        <w:r w:rsidRPr="00BB2496" w:rsidDel="00BB0D39">
          <w:rPr>
            <w:rFonts w:cs="Helvetica"/>
            <w:noProof/>
            <w:szCs w:val="22"/>
            <w:vertAlign w:val="superscript"/>
          </w:rPr>
          <w:delText>29</w:delText>
        </w:r>
      </w:del>
      <w:r w:rsidR="00373381">
        <w:rPr>
          <w:rFonts w:cs="Helvetica"/>
          <w:szCs w:val="22"/>
        </w:rPr>
        <w:fldChar w:fldCharType="end"/>
      </w:r>
      <w:r w:rsidRPr="00542BF8">
        <w:rPr>
          <w:rFonts w:cs="Helvetica"/>
          <w:szCs w:val="22"/>
        </w:rPr>
        <w:t>, calorimetry</w:t>
      </w:r>
      <w:r w:rsidR="00373381">
        <w:rPr>
          <w:rFonts w:cs="Helvetica"/>
          <w:szCs w:val="22"/>
        </w:rPr>
        <w:fldChar w:fldCharType="begin"/>
      </w:r>
      <w:r w:rsidR="00602911">
        <w:rPr>
          <w:rFonts w:cs="Helvetica"/>
          <w:szCs w:val="22"/>
        </w:rPr>
        <w:instrText xml:space="preserve"> ADDIN EN.CITE &lt;EndNote&gt;&lt;Cite ExcludeYear="1"&gt;&lt;Author&gt;Leavitt&lt;/Author&gt;&lt;RecNum&gt;1686&lt;/RecNum&gt;&lt;record&gt;&lt;rec-number&gt;1686&lt;/rec-number&gt;&lt;foreign-keys&gt;&lt;key app="EN" db-id="0rfa99awx55z5me2zwppwfrt0rdxs5ws950x"&gt;1686&lt;/key&gt;&lt;/foreign-keys&gt;&lt;ref-type name="Journal Article"&gt;17&lt;/ref-type&gt;&lt;contributors&gt;&lt;authors&gt;&lt;author&gt;Leavitt, S.&lt;/author&gt;&lt;author&gt;Freire, E.&lt;/author&gt;&lt;/authors&gt;&lt;/contributors&gt;&lt;auth-address&gt;Department of Biology and Biocalorimetry Center, The Johns Hopkins University, Baltimore, MD 21218, USA.&lt;/auth-address&gt;&lt;titles&gt;&lt;title&gt;Direct measurement of protein binding energetics by isothermal titration calorimetry&lt;/title&gt;&lt;secondary-title&gt;Curr Opin Struct Biol&lt;/secondary-title&gt;&lt;/titles&gt;&lt;pages&gt;560-6&lt;/pages&gt;&lt;volume&gt;11&lt;/volume&gt;&lt;number&gt;5&lt;/number&gt;&lt;edition&gt;2002/01/12&lt;/edition&gt;&lt;keywords&gt;&lt;keyword&gt;Calorimetry/*methods&lt;/keyword&gt;&lt;keyword&gt;Entropy&lt;/keyword&gt;&lt;keyword&gt;HIV Protease/chemistry&lt;/keyword&gt;&lt;keyword&gt;*Protein Binding&lt;/keyword&gt;&lt;keyword&gt;Protons&lt;/keyword&gt;&lt;keyword&gt;Thermodynamics&lt;/keyword&gt;&lt;/keywords&gt;&lt;dates&gt;&lt;year&gt;2001&lt;/year&gt;&lt;pub-dates&gt;&lt;date&gt;Oct&lt;/date&gt;&lt;/pub-dates&gt;&lt;/dates&gt;&lt;isbn&gt;0959-440X (Print)&lt;/isbn&gt;&lt;accession-num&gt;11785756&lt;/accession-num&gt;&lt;urls&gt;&lt;related-urls&gt;&lt;url&gt;http://www.ncbi.nlm.nih.gov/entrez/query.fcgi?cmd=Retrieve&amp;amp;db=PubMed&amp;amp;dopt=Citation&amp;amp;list_uids=11785756&lt;/url&gt;&lt;/related-urls&gt;&lt;/urls&gt;&lt;electronic-resource-num&gt;S0959-440X(00)00248-7 [pii]&lt;/electronic-resource-num&gt;&lt;language&gt;eng&lt;/language&gt;&lt;/record&gt;&lt;/Cite&gt;&lt;/EndNote&gt;</w:instrText>
      </w:r>
      <w:r w:rsidR="00373381">
        <w:rPr>
          <w:rFonts w:cs="Helvetica"/>
          <w:szCs w:val="22"/>
        </w:rPr>
        <w:fldChar w:fldCharType="separate"/>
      </w:r>
      <w:ins w:id="24" w:author="jeremy Phillips" w:date="2008-10-24T16:58:00Z">
        <w:r w:rsidR="006F1107">
          <w:rPr>
            <w:rFonts w:cs="Helvetica"/>
            <w:noProof/>
            <w:szCs w:val="22"/>
            <w:vertAlign w:val="superscript"/>
          </w:rPr>
          <w:t>29</w:t>
        </w:r>
      </w:ins>
      <w:del w:id="25" w:author="jeremy Phillips" w:date="2008-10-24T16:58:00Z">
        <w:r w:rsidRPr="00BB2496" w:rsidDel="00BB0D39">
          <w:rPr>
            <w:rFonts w:cs="Helvetica"/>
            <w:noProof/>
            <w:szCs w:val="22"/>
            <w:vertAlign w:val="superscript"/>
          </w:rPr>
          <w:delText>30</w:delText>
        </w:r>
      </w:del>
      <w:r w:rsidR="00373381">
        <w:rPr>
          <w:rFonts w:cs="Helvetica"/>
          <w:szCs w:val="22"/>
        </w:rPr>
        <w:fldChar w:fldCharType="end"/>
      </w:r>
      <w:r w:rsidRPr="00542BF8">
        <w:rPr>
          <w:rFonts w:cs="Helvetica"/>
          <w:szCs w:val="22"/>
        </w:rPr>
        <w:t>, foo</w:t>
      </w:r>
      <w:r w:rsidRPr="00542BF8">
        <w:rPr>
          <w:rFonts w:cs="Helvetica"/>
          <w:szCs w:val="22"/>
        </w:rPr>
        <w:t>t</w:t>
      </w:r>
      <w:r w:rsidRPr="00542BF8">
        <w:rPr>
          <w:rFonts w:cs="Helvetica"/>
          <w:szCs w:val="22"/>
        </w:rPr>
        <w:t>printing</w:t>
      </w:r>
      <w:r w:rsidR="00373381">
        <w:rPr>
          <w:rFonts w:cs="Helvetica"/>
          <w:szCs w:val="22"/>
        </w:rPr>
        <w:fldChar w:fldCharType="begin"/>
      </w:r>
      <w:r w:rsidR="00602911">
        <w:rPr>
          <w:rFonts w:cs="Helvetica"/>
          <w:szCs w:val="22"/>
        </w:rPr>
        <w:instrText xml:space="preserve"> ADDIN EN.CITE &lt;EndNote&gt;&lt;Cite ExcludeYear="1"&gt;&lt;Author&gt;Loizos&lt;/Author&gt;&lt;RecNum&gt;1687&lt;/RecNum&gt;&lt;record&gt;&lt;rec-number&gt;1687&lt;/rec-number&gt;&lt;foreign-keys&gt;&lt;key app="EN" db-id="0rfa99awx55z5me2zwppwfrt0rdxs5ws950x"&gt;1687&lt;/key&gt;&lt;/foreign-keys&gt;&lt;ref-type name="Journal Article"&gt;17&lt;/ref-type&gt;&lt;contributors&gt;&lt;authors&gt;&lt;author&gt;Loizos, N.&lt;/author&gt;&lt;/authors&gt;&lt;/contributors&gt;&lt;auth-address&gt;Department of Protein Chemistry, ImClone Systems Inc., New York, NY, USA.&lt;/auth-address&gt;&lt;titles&gt;&lt;title&gt;Mapping protein-ligand interactions by hydroxyl-radical protein footprinting&lt;/title&gt;&lt;secondary-title&gt;Methods Mol Biol&lt;/secondary-title&gt;&lt;/titles&gt;&lt;pages&gt;199-210&lt;/pages&gt;&lt;volume&gt;261&lt;/volume&gt;&lt;edition&gt;2004/04/06&lt;/edition&gt;&lt;keywords&gt;&lt;keyword&gt;Amino Acid Sequence&lt;/keyword&gt;&lt;keyword&gt;Base Sequence&lt;/keyword&gt;&lt;keyword&gt;Electrophoresis, Polyacrylamide Gel/methods&lt;/keyword&gt;&lt;keyword&gt;*Escherichia coli Proteins&lt;/keyword&gt;&lt;keyword&gt;Humans&lt;/keyword&gt;&lt;keyword&gt;Hydroxyl Radical/*chemistry&lt;/keyword&gt;&lt;keyword&gt;Ligands&lt;/keyword&gt;&lt;keyword&gt;Macromolecular Substances&lt;/keyword&gt;&lt;keyword&gt;Molecular Sequence Data&lt;/keyword&gt;&lt;keyword&gt;Protein Footprinting/*methods&lt;/keyword&gt;&lt;keyword&gt;Proteins/*chemistry/*metabolism&lt;/keyword&gt;&lt;keyword&gt;Transcription Factors/chemistry/metabolism&lt;/keyword&gt;&lt;keyword&gt;Transcriptional Elongation Factors&lt;/keyword&gt;&lt;/keywords&gt;&lt;dates&gt;&lt;year&gt;2004&lt;/year&gt;&lt;/dates&gt;&lt;isbn&gt;1064-3745 (Print)&lt;/isbn&gt;&lt;accession-num&gt;15064460&lt;/accession-num&gt;&lt;urls&gt;&lt;related-urls&gt;&lt;url&gt;http://www.ncbi.nlm.nih.gov/entrez/query.fcgi?cmd=Retrieve&amp;amp;db=PubMed&amp;amp;dopt=Citation&amp;amp;list_uids=15064460&lt;/url&gt;&lt;/related-urls&gt;&lt;/urls&gt;&lt;electronic-resource-num&gt;1-59259-762-9:199 [pii]&amp;#xD;10.1385/1-59259-762-9:199&lt;/electronic-resource-num&gt;&lt;language&gt;eng&lt;/language&gt;&lt;/record&gt;&lt;/Cite&gt;&lt;/EndNote&gt;</w:instrText>
      </w:r>
      <w:r w:rsidR="00373381">
        <w:rPr>
          <w:rFonts w:cs="Helvetica"/>
          <w:szCs w:val="22"/>
        </w:rPr>
        <w:fldChar w:fldCharType="separate"/>
      </w:r>
      <w:ins w:id="26" w:author="jeremy Phillips" w:date="2008-10-24T16:58:00Z">
        <w:r w:rsidR="006F1107">
          <w:rPr>
            <w:rFonts w:cs="Helvetica"/>
            <w:noProof/>
            <w:szCs w:val="22"/>
            <w:vertAlign w:val="superscript"/>
          </w:rPr>
          <w:t>30</w:t>
        </w:r>
      </w:ins>
      <w:del w:id="27" w:author="jeremy Phillips" w:date="2008-10-24T16:58:00Z">
        <w:r w:rsidRPr="00BB2496" w:rsidDel="00BB0D39">
          <w:rPr>
            <w:rFonts w:cs="Helvetica"/>
            <w:noProof/>
            <w:szCs w:val="22"/>
            <w:vertAlign w:val="superscript"/>
          </w:rPr>
          <w:delText>31</w:delText>
        </w:r>
      </w:del>
      <w:r w:rsidR="00373381">
        <w:rPr>
          <w:rFonts w:cs="Helvetica"/>
          <w:szCs w:val="22"/>
        </w:rPr>
        <w:fldChar w:fldCharType="end"/>
      </w:r>
      <w:r w:rsidRPr="00542BF8">
        <w:rPr>
          <w:rFonts w:cs="Helvetica"/>
          <w:szCs w:val="22"/>
        </w:rPr>
        <w:t>, chemical cross-linking</w:t>
      </w:r>
      <w:r w:rsidR="00373381">
        <w:rPr>
          <w:rFonts w:cs="Helvetica"/>
          <w:szCs w:val="22"/>
        </w:rPr>
        <w:fldChar w:fldCharType="begin"/>
      </w:r>
      <w:r w:rsidR="00602911">
        <w:rPr>
          <w:rFonts w:cs="Helvetica"/>
          <w:szCs w:val="22"/>
        </w:rPr>
        <w:instrText xml:space="preserve"> ADDIN EN.CITE &lt;EndNote&gt;&lt;Cite ExcludeYear="1"&gt;&lt;Author&gt;Rappsilber&lt;/Author&gt;&lt;RecNum&gt;1650&lt;/RecNum&gt;&lt;record&gt;&lt;rec-number&gt;1650&lt;/rec-number&gt;&lt;foreign-keys&gt;&lt;key app="EN" db-id="0rfa99awx55z5me2zwppwfrt0rdxs5ws950x"&gt;1650&lt;/key&gt;&lt;/foreign-keys&gt;&lt;ref-type name="Journal Article"&gt;17&lt;/ref-type&gt;&lt;contributors&gt;&lt;authors&gt;&lt;author&gt;Rappsilber, J.&lt;/author&gt;&lt;author&gt;Siniossoglou, S.&lt;/author&gt;&lt;author&gt;Hurt, E. C.&lt;/author&gt;&lt;author&gt;Mann, M.&lt;/author&gt;&lt;/authors&gt;&lt;/contributors&gt;&lt;auth-address&gt;Protein Interaction Laboratory, University of Southern Denmark, Odense, Denmark.&lt;/auth-address&gt;&lt;titles&gt;&lt;title&gt;A generic strategy to analyze the spatial organization of multi-protein complexes by cross-linking and mass spectrometry&lt;/title&gt;&lt;secondary-title&gt;Anal Chem&lt;/secondary-title&gt;&lt;/titles&gt;&lt;pages&gt;267-75&lt;/pages&gt;&lt;volume&gt;72&lt;/volume&gt;&lt;number&gt;2&lt;/number&gt;&lt;edition&gt;2000/02/05&lt;/edition&gt;&lt;keywords&gt;&lt;keyword&gt;*Cross-Linking Reagents&lt;/keyword&gt;&lt;keyword&gt;Electrophoresis, Polyacrylamide Gel&lt;/keyword&gt;&lt;keyword&gt;*Nuclear Pore Complex Proteins&lt;/keyword&gt;&lt;keyword&gt;Nuclear Proteins/*chemistry&lt;/keyword&gt;&lt;keyword&gt;Peptide Mapping&lt;/keyword&gt;&lt;keyword&gt;Porins/*chemistry&lt;/keyword&gt;&lt;keyword&gt;Proteins/*chemistry/drug effects&lt;/keyword&gt;&lt;keyword&gt;*Saccharomyces cerevisiae Proteins&lt;/keyword&gt;&lt;keyword&gt;Spectrometry, Mass, Matrix-Assisted Laser Desorption-Ionization&lt;/keyword&gt;&lt;keyword&gt;Yeasts/*chemistry&lt;/keyword&gt;&lt;/keywords&gt;&lt;dates&gt;&lt;year&gt;2000&lt;/year&gt;&lt;pub-dates&gt;&lt;date&gt;Jan 15&lt;/date&gt;&lt;/pub-dates&gt;&lt;/dates&gt;&lt;isbn&gt;0003-2700 (Print)&lt;/isbn&gt;&lt;accession-num&gt;10658319&lt;/accession-num&gt;&lt;urls&gt;&lt;related-urls&gt;&lt;url&gt;http://www.ncbi.nlm.nih.gov/entrez/query.fcgi?cmd=Retrieve&amp;amp;db=PubMed&amp;amp;dopt=Citation&amp;amp;list_uids=10658319&lt;/url&gt;&lt;/related-urls&gt;&lt;/urls&gt;&lt;language&gt;eng&lt;/language&gt;&lt;/record&gt;&lt;/Cite&gt;&lt;/EndNote&gt;</w:instrText>
      </w:r>
      <w:r w:rsidR="00373381">
        <w:rPr>
          <w:rFonts w:cs="Helvetica"/>
          <w:szCs w:val="22"/>
        </w:rPr>
        <w:fldChar w:fldCharType="separate"/>
      </w:r>
      <w:ins w:id="28" w:author="jeremy Phillips" w:date="2008-10-24T16:58:00Z">
        <w:r w:rsidR="006F1107">
          <w:rPr>
            <w:rFonts w:cs="Helvetica"/>
            <w:noProof/>
            <w:szCs w:val="22"/>
            <w:vertAlign w:val="superscript"/>
          </w:rPr>
          <w:t>31</w:t>
        </w:r>
      </w:ins>
      <w:del w:id="29" w:author="jeremy Phillips" w:date="2008-10-24T16:58:00Z">
        <w:r w:rsidRPr="00BB2496" w:rsidDel="00BB0D39">
          <w:rPr>
            <w:rFonts w:cs="Helvetica"/>
            <w:noProof/>
            <w:szCs w:val="22"/>
            <w:vertAlign w:val="superscript"/>
          </w:rPr>
          <w:delText>32</w:delText>
        </w:r>
      </w:del>
      <w:r w:rsidR="00373381">
        <w:rPr>
          <w:rFonts w:cs="Helvetica"/>
          <w:szCs w:val="22"/>
        </w:rPr>
        <w:fldChar w:fldCharType="end"/>
      </w:r>
      <w:r w:rsidRPr="00542BF8">
        <w:rPr>
          <w:rFonts w:cs="Helvetica"/>
          <w:szCs w:val="22"/>
        </w:rPr>
        <w:t xml:space="preserve">, and </w:t>
      </w:r>
      <w:r>
        <w:rPr>
          <w:rFonts w:cs="Helvetica"/>
          <w:szCs w:val="22"/>
        </w:rPr>
        <w:t>F</w:t>
      </w:r>
      <w:ins w:id="30" w:author="Daniel Russel" w:date="2008-10-24T15:48:00Z">
        <w:r w:rsidR="00C7069C">
          <w:rPr>
            <w:rFonts w:cs="Helvetica"/>
            <w:szCs w:val="22"/>
          </w:rPr>
          <w:t>ö</w:t>
        </w:r>
      </w:ins>
      <w:del w:id="31" w:author="Daniel Russel" w:date="2008-10-24T15:48:00Z">
        <w:r w:rsidDel="00C7069C">
          <w:rPr>
            <w:rFonts w:cs="Helvetica"/>
            <w:szCs w:val="22"/>
          </w:rPr>
          <w:delText>oe</w:delText>
        </w:r>
      </w:del>
      <w:r>
        <w:rPr>
          <w:rFonts w:cs="Helvetica"/>
          <w:szCs w:val="22"/>
        </w:rPr>
        <w:t>rster Resonance Energy Transfer (</w:t>
      </w:r>
      <w:r w:rsidRPr="00542BF8">
        <w:rPr>
          <w:rFonts w:cs="Helvetica"/>
          <w:szCs w:val="22"/>
        </w:rPr>
        <w:t>FRET</w:t>
      </w:r>
      <w:r>
        <w:rPr>
          <w:rFonts w:cs="Helvetica"/>
          <w:szCs w:val="22"/>
        </w:rPr>
        <w:t>)</w:t>
      </w:r>
      <w:r w:rsidRPr="00542BF8">
        <w:rPr>
          <w:rFonts w:cs="Helvetica"/>
          <w:szCs w:val="22"/>
        </w:rPr>
        <w:t xml:space="preserve"> spectroscopy</w:t>
      </w:r>
      <w:r w:rsidR="00373381">
        <w:rPr>
          <w:rFonts w:cs="Helvetica"/>
          <w:szCs w:val="22"/>
        </w:rPr>
        <w:fldChar w:fldCharType="begin"/>
      </w:r>
      <w:r w:rsidR="00602911">
        <w:rPr>
          <w:rFonts w:cs="Helvetica"/>
          <w:szCs w:val="22"/>
        </w:rPr>
        <w:instrText xml:space="preserve"> ADDIN EN.CITE &lt;EndNote&gt;&lt;Cite ExcludeYear="1"&gt;&lt;Author&gt;Cardullo&lt;/Author&gt;&lt;RecNum&gt;1688&lt;/RecNum&gt;&lt;record&gt;&lt;rec-number&gt;1688&lt;/rec-number&gt;&lt;foreign-keys&gt;&lt;key app="EN" db-id="0rfa99awx55z5me2zwppwfrt0rdxs5ws950x"&gt;1688&lt;/key&gt;&lt;/foreign-keys&gt;&lt;ref-type name="Journal Article"&gt;17&lt;/ref-type&gt;&lt;contributors&gt;&lt;authors&gt;&lt;author&gt;Cardullo, R. A.&lt;/author&gt;&lt;/authors&gt;&lt;/contributors&gt;&lt;auth-address&gt;Departments of Biology, The University of California, Riverside, California 92521, USA.&lt;/auth-address&gt;&lt;titles&gt;&lt;title&gt;Theoretical principles and practical considerations for fluorescence resonance energy transfer microscopy&lt;/title&gt;&lt;secondary-title&gt;Methods Cell Biol&lt;/secondary-title&gt;&lt;/titles&gt;&lt;pages&gt;479-94&lt;/pages&gt;&lt;volume&gt;81&lt;/volume&gt;&lt;edition&gt;2007/05/24&lt;/edition&gt;&lt;keywords&gt;&lt;keyword&gt;Fluorescence&lt;/keyword&gt;&lt;keyword&gt;Fluorescence Resonance Energy Transfer/instrumentation/*methods&lt;/keyword&gt;&lt;keyword&gt;Lighting/methods&lt;/keyword&gt;&lt;keyword&gt;Microscopy, Fluorescence/instrumentation/*methods&lt;/keyword&gt;&lt;keyword&gt;Models, Biological&lt;/keyword&gt;&lt;keyword&gt;*Models, Theoretical&lt;/keyword&gt;&lt;/keywords&gt;&lt;dates&gt;&lt;year&gt;2007&lt;/year&gt;&lt;/dates&gt;&lt;isbn&gt;0091-679X (Print)&lt;/isbn&gt;&lt;accession-num&gt;17519181&lt;/accession-num&gt;&lt;urls&gt;&lt;related-urls&gt;&lt;url&gt;http://www.ncbi.nlm.nih.gov/entrez/query.fcgi?cmd=Retrieve&amp;amp;db=PubMed&amp;amp;dopt=Citation&amp;amp;list_uids=17519181&lt;/url&gt;&lt;/related-urls&gt;&lt;/urls&gt;&lt;electronic-resource-num&gt;S0091-679X(06)81023-X [pii]&amp;#xD;10.1016/S0091-679X(06)81023-X&lt;/electronic-resource-num&gt;&lt;language&gt;eng&lt;/language&gt;&lt;/record&gt;&lt;/Cite&gt;&lt;/EndNote&gt;</w:instrText>
      </w:r>
      <w:r w:rsidR="00373381">
        <w:rPr>
          <w:rFonts w:cs="Helvetica"/>
          <w:szCs w:val="22"/>
        </w:rPr>
        <w:fldChar w:fldCharType="separate"/>
      </w:r>
      <w:ins w:id="32" w:author="jeremy Phillips" w:date="2008-10-24T16:58:00Z">
        <w:r w:rsidR="006F1107">
          <w:rPr>
            <w:rFonts w:cs="Helvetica"/>
            <w:noProof/>
            <w:szCs w:val="22"/>
            <w:vertAlign w:val="superscript"/>
          </w:rPr>
          <w:t>32</w:t>
        </w:r>
      </w:ins>
      <w:del w:id="33" w:author="jeremy Phillips" w:date="2008-10-24T16:58:00Z">
        <w:r w:rsidRPr="00BB2496" w:rsidDel="00BB0D39">
          <w:rPr>
            <w:rFonts w:cs="Helvetica"/>
            <w:noProof/>
            <w:szCs w:val="22"/>
            <w:vertAlign w:val="superscript"/>
          </w:rPr>
          <w:delText>33</w:delText>
        </w:r>
      </w:del>
      <w:r w:rsidR="00373381">
        <w:rPr>
          <w:rFonts w:cs="Helvetica"/>
          <w:szCs w:val="22"/>
        </w:rPr>
        <w:fldChar w:fldCharType="end"/>
      </w:r>
      <w:r w:rsidRPr="00542BF8">
        <w:rPr>
          <w:rFonts w:cs="Helvetica"/>
          <w:szCs w:val="22"/>
        </w:rPr>
        <w:t xml:space="preserve"> are limited by low resolution of the corresponding structural information; and computational protein structure modeling</w:t>
      </w:r>
      <w:r w:rsidR="00373381">
        <w:rPr>
          <w:rFonts w:cs="Helvetica"/>
          <w:szCs w:val="22"/>
        </w:rPr>
        <w:fldChar w:fldCharType="begin"/>
      </w:r>
      <w:r w:rsidR="00602911">
        <w:rPr>
          <w:rFonts w:cs="Helvetica"/>
          <w:szCs w:val="22"/>
        </w:rPr>
        <w:instrText xml:space="preserve"> ADDIN EN.CITE &lt;EndNote&gt;&lt;Cite ExcludeYear="1"&gt;&lt;Author&gt;Kopp&lt;/Author&gt;&lt;RecNum&gt;1588&lt;/RecNum&gt;&lt;record&gt;&lt;rec-number&gt;1588&lt;/rec-number&gt;&lt;foreign-keys&gt;&lt;key app="EN" db-id="0rfa99awx55z5me2zwppwfrt0rdxs5ws950x"&gt;1588&lt;/key&gt;&lt;/foreign-keys&gt;&lt;ref-type name="Journal Article"&gt;17&lt;/ref-type&gt;&lt;contributors&gt;&lt;authors&gt;&lt;author&gt;Kopp, J.&lt;/author&gt;&lt;author&gt;Bordoli, L.&lt;/author&gt;&lt;author&gt;Battey, J. N.&lt;/author&gt;&lt;author&gt;Kiefer, F.&lt;/author&gt;&lt;author&gt;Schwede, T.&lt;/author&gt;&lt;/authors&gt;&lt;/contributors&gt;&lt;auth-address&gt;Biozentrum, University of Basel, Switzerland.&lt;/auth-address&gt;&lt;titles&gt;&lt;title&gt;Assessment of CASP7 predictions for template-based modeling targets&lt;/title&gt;&lt;secondary-title&gt;Proteins&lt;/secondary-title&gt;&lt;/titles&gt;&lt;pages&gt;38-56&lt;/pages&gt;&lt;volume&gt;69 Suppl 8&lt;/volume&gt;&lt;keywords&gt;&lt;keyword&gt;Binding Sites&lt;/keyword&gt;&lt;keyword&gt;Computational Biology/*methods&lt;/keyword&gt;&lt;keyword&gt;Hydrogen Bonding&lt;/keyword&gt;&lt;keyword&gt;*Models, Molecular&lt;/keyword&gt;&lt;keyword&gt;*Protein Structure, Tertiary&lt;/keyword&gt;&lt;keyword&gt;Proteins/chemistry&lt;/keyword&gt;&lt;/keywords&gt;&lt;dates&gt;&lt;year&gt;2007&lt;/year&gt;&lt;/dates&gt;&lt;accession-num&gt;17894352&lt;/accession-num&gt;&lt;urls&gt;&lt;related-urls&gt;&lt;url&gt;http://www.ncbi.nlm.nih.gov/entrez/query.fcgi?cmd=Retrieve&amp;amp;db=PubMed&amp;amp;dopt=Citation&amp;amp;list_uids=17894352 &lt;/url&gt;&lt;/related-urls&gt;&lt;/urls&gt;&lt;/record&gt;&lt;/Cite&gt;&lt;/EndNote&gt;</w:instrText>
      </w:r>
      <w:r w:rsidR="00373381">
        <w:rPr>
          <w:rFonts w:cs="Helvetica"/>
          <w:szCs w:val="22"/>
        </w:rPr>
        <w:fldChar w:fldCharType="separate"/>
      </w:r>
      <w:ins w:id="34" w:author="jeremy Phillips" w:date="2008-10-24T16:58:00Z">
        <w:r w:rsidR="006F1107">
          <w:rPr>
            <w:rFonts w:cs="Helvetica"/>
            <w:noProof/>
            <w:szCs w:val="22"/>
            <w:vertAlign w:val="superscript"/>
          </w:rPr>
          <w:t>33</w:t>
        </w:r>
      </w:ins>
      <w:del w:id="35" w:author="jeremy Phillips" w:date="2008-10-24T16:58:00Z">
        <w:r w:rsidRPr="00BB2496" w:rsidDel="00BB0D39">
          <w:rPr>
            <w:rFonts w:cs="Helvetica"/>
            <w:noProof/>
            <w:szCs w:val="22"/>
            <w:vertAlign w:val="superscript"/>
          </w:rPr>
          <w:delText>34</w:delText>
        </w:r>
      </w:del>
      <w:r w:rsidR="00373381">
        <w:rPr>
          <w:rFonts w:cs="Helvetica"/>
          <w:szCs w:val="22"/>
        </w:rPr>
        <w:fldChar w:fldCharType="end"/>
      </w:r>
      <w:r w:rsidRPr="00542BF8">
        <w:rPr>
          <w:rFonts w:cs="Helvetica"/>
          <w:szCs w:val="22"/>
        </w:rPr>
        <w:t xml:space="preserve"> and docking</w:t>
      </w:r>
      <w:r w:rsidR="00373381">
        <w:rPr>
          <w:rFonts w:cs="Helvetica"/>
          <w:szCs w:val="22"/>
        </w:rPr>
        <w:fldChar w:fldCharType="begin"/>
      </w:r>
      <w:r w:rsidR="00602911">
        <w:rPr>
          <w:rFonts w:cs="Helvetica"/>
          <w:szCs w:val="22"/>
        </w:rPr>
        <w:instrText xml:space="preserve"> ADDIN EN.CITE &lt;EndNote&gt;&lt;Cite ExcludeYear="1"&gt;&lt;Author&gt;Lensink&lt;/Author&gt;&lt;RecNum&gt;1625&lt;/RecNum&gt;&lt;record&gt;&lt;rec-number&gt;1625&lt;/rec-number&gt;&lt;foreign-keys&gt;&lt;key app="EN" db-id="0rfa99awx55z5me2zwppwfrt0rdxs5ws950x"&gt;1625&lt;/key&gt;&lt;/foreign-keys&gt;&lt;ref-type name="Journal Article"&gt;17&lt;/ref-type&gt;&lt;contributors&gt;&lt;authors&gt;&lt;author&gt;Lensink, M.F.&lt;/author&gt;&lt;author&gt;Méndez, R. &lt;/author&gt;&lt;author&gt;Wodak, S.J. &lt;/author&gt;&lt;/authors&gt;&lt;/contributors&gt;&lt;titles&gt;&lt;title&gt;Docking and scoring protein complexes: CAPRI 3rd Edition&lt;/title&gt;&lt;secondary-title&gt;Proteins&lt;/secondary-title&gt;&lt;/titles&gt;&lt;pages&gt;704-718&lt;/pages&gt;&lt;volume&gt;69&lt;/volume&gt;&lt;dates&gt;&lt;year&gt;2007&lt;/year&gt;&lt;/dates&gt;&lt;urls&gt;&lt;/urls&gt;&lt;/record&gt;&lt;/Cite&gt;&lt;/EndNote&gt;</w:instrText>
      </w:r>
      <w:r w:rsidR="00373381">
        <w:rPr>
          <w:rFonts w:cs="Helvetica"/>
          <w:szCs w:val="22"/>
        </w:rPr>
        <w:fldChar w:fldCharType="separate"/>
      </w:r>
      <w:ins w:id="36" w:author="jeremy Phillips" w:date="2008-10-24T16:58:00Z">
        <w:r w:rsidR="006F1107">
          <w:rPr>
            <w:rFonts w:cs="Helvetica"/>
            <w:noProof/>
            <w:szCs w:val="22"/>
            <w:vertAlign w:val="superscript"/>
          </w:rPr>
          <w:t>34</w:t>
        </w:r>
      </w:ins>
      <w:del w:id="37" w:author="jeremy Phillips" w:date="2008-10-24T16:58:00Z">
        <w:r w:rsidRPr="00BB2496" w:rsidDel="00BB0D39">
          <w:rPr>
            <w:rFonts w:cs="Helvetica"/>
            <w:noProof/>
            <w:szCs w:val="22"/>
            <w:vertAlign w:val="superscript"/>
          </w:rPr>
          <w:delText>35</w:delText>
        </w:r>
      </w:del>
      <w:r w:rsidR="00373381">
        <w:rPr>
          <w:rFonts w:cs="Helvetica"/>
          <w:szCs w:val="22"/>
        </w:rPr>
        <w:fldChar w:fldCharType="end"/>
      </w:r>
      <w:r w:rsidRPr="00542BF8">
        <w:rPr>
          <w:rFonts w:cs="Helvetica"/>
          <w:szCs w:val="22"/>
        </w:rPr>
        <w:t xml:space="preserve"> are limited by low accuracy.</w:t>
      </w:r>
    </w:p>
    <w:p w:rsidR="00877F24" w:rsidRDefault="00373381"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rFonts w:cs="Helvetica"/>
          <w:szCs w:val="22"/>
        </w:rPr>
      </w:pPr>
      <w:r>
        <w:rPr>
          <w:rFonts w:cs="Helvetica"/>
          <w:szCs w:val="22"/>
        </w:rPr>
      </w:r>
      <w:r w:rsidRPr="00373381">
        <w:rPr>
          <w:rFonts w:cs="Helvetica"/>
          <w:szCs w:val="22"/>
        </w:rPr>
        <w:pict>
          <v:shapetype id="_x0000_t202" coordsize="21600,21600" o:spt="202" path="m0,0l0,21600,21600,21600,21600,0xe">
            <v:stroke joinstyle="miter"/>
            <v:path gradientshapeok="t" o:connecttype="rect"/>
          </v:shapetype>
          <v:shape id="_x0000_s1371" type="#_x0000_t202" style="width:540pt;height:345.85pt;mso-left-percent:-10001;mso-top-percent:-10001;mso-position-horizontal:absolute;mso-position-horizontal-relative:char;mso-position-vertical:absolute;mso-position-vertical-relative:line;mso-left-percent:-10001;mso-top-percent:-10001" filled="f">
            <v:fill o:detectmouseclick="t"/>
            <v:textbox style="mso-next-textbox:#_x0000_s1371" inset=",0,,7.2pt">
              <w:txbxContent>
                <w:p w:rsidR="005D0C43" w:rsidRDefault="005D0C43" w:rsidP="00DC3BB7">
                  <w:pPr>
                    <w:pStyle w:val="Clear"/>
                    <w:rPr>
                      <w:sz w:val="18"/>
                    </w:rPr>
                  </w:pPr>
                  <w:r>
                    <w:rPr>
                      <w:noProof/>
                      <w:sz w:val="18"/>
                    </w:rPr>
                    <w:drawing>
                      <wp:inline distT="0" distB="0" distL="0" distR="0">
                        <wp:extent cx="6660515" cy="3345815"/>
                        <wp:effectExtent l="25400" t="0" r="0" b="0"/>
                        <wp:docPr id="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
                                <a:srcRect/>
                                <a:stretch>
                                  <a:fillRect/>
                                </a:stretch>
                              </pic:blipFill>
                              <pic:spPr bwMode="auto">
                                <a:xfrm>
                                  <a:off x="0" y="0"/>
                                  <a:ext cx="6660515" cy="3345815"/>
                                </a:xfrm>
                                <a:prstGeom prst="rect">
                                  <a:avLst/>
                                </a:prstGeom>
                                <a:noFill/>
                                <a:ln w="9525">
                                  <a:noFill/>
                                  <a:miter lim="800000"/>
                                  <a:headEnd/>
                                  <a:tailEnd/>
                                </a:ln>
                              </pic:spPr>
                            </pic:pic>
                          </a:graphicData>
                        </a:graphic>
                      </wp:inline>
                    </w:drawing>
                  </w:r>
                </w:p>
                <w:p w:rsidR="005D0C43" w:rsidRPr="00C00A9F" w:rsidRDefault="005D0C43" w:rsidP="00DC3BB7">
                  <w:pPr>
                    <w:pStyle w:val="Clear"/>
                    <w:rPr>
                      <w:b w:val="0"/>
                      <w:sz w:val="18"/>
                    </w:rPr>
                  </w:pPr>
                  <w:r>
                    <w:rPr>
                      <w:sz w:val="18"/>
                    </w:rPr>
                    <w:t>Fig.</w:t>
                  </w:r>
                  <w:r w:rsidRPr="00C00A9F">
                    <w:rPr>
                      <w:sz w:val="18"/>
                    </w:rPr>
                    <w:t xml:space="preserve"> </w:t>
                  </w:r>
                  <w:r w:rsidR="00373381" w:rsidRPr="00C00A9F">
                    <w:rPr>
                      <w:sz w:val="18"/>
                    </w:rPr>
                    <w:fldChar w:fldCharType="begin"/>
                  </w:r>
                  <w:r w:rsidRPr="00C00A9F">
                    <w:rPr>
                      <w:sz w:val="18"/>
                    </w:rPr>
                    <w:instrText xml:space="preserve"> SEQ Figure \* ARABIC </w:instrText>
                  </w:r>
                  <w:r w:rsidR="00373381" w:rsidRPr="00C00A9F">
                    <w:rPr>
                      <w:sz w:val="18"/>
                    </w:rPr>
                    <w:fldChar w:fldCharType="separate"/>
                  </w:r>
                  <w:r w:rsidR="00417E30">
                    <w:rPr>
                      <w:noProof/>
                      <w:sz w:val="18"/>
                    </w:rPr>
                    <w:t>1</w:t>
                  </w:r>
                  <w:r w:rsidR="00373381" w:rsidRPr="00C00A9F">
                    <w:rPr>
                      <w:sz w:val="18"/>
                    </w:rPr>
                    <w:fldChar w:fldCharType="end"/>
                  </w:r>
                  <w:r w:rsidRPr="00C00A9F">
                    <w:rPr>
                      <w:sz w:val="18"/>
                    </w:rPr>
                    <w:t xml:space="preserve">. </w:t>
                  </w:r>
                  <w:r w:rsidRPr="00B26D00">
                    <w:rPr>
                      <w:sz w:val="18"/>
                    </w:rPr>
                    <w:t>Example structures of macromolecular machines</w:t>
                  </w:r>
                  <w:r>
                    <w:rPr>
                      <w:sz w:val="18"/>
                    </w:rPr>
                    <w:t xml:space="preserve"> and processes</w:t>
                  </w:r>
                  <w:r w:rsidRPr="00B26D00">
                    <w:rPr>
                      <w:sz w:val="18"/>
                    </w:rPr>
                    <w:t>.</w:t>
                  </w:r>
                  <w:r w:rsidRPr="00C00A9F">
                    <w:rPr>
                      <w:b w:val="0"/>
                      <w:sz w:val="18"/>
                    </w:rPr>
                    <w:t xml:space="preserve"> Kinesin</w:t>
                  </w:r>
                  <w:r>
                    <w:rPr>
                      <w:b w:val="0"/>
                      <w:sz w:val="18"/>
                    </w:rPr>
                    <w:t xml:space="preserve"> is a motor protein moving along microtubule cables</w:t>
                  </w:r>
                  <w:r w:rsidR="00373381">
                    <w:rPr>
                      <w:b w:val="0"/>
                      <w:sz w:val="18"/>
                    </w:rPr>
                    <w:fldChar w:fldCharType="begin"/>
                  </w:r>
                  <w:r>
                    <w:rPr>
                      <w:b w:val="0"/>
                      <w:sz w:val="18"/>
                    </w:rPr>
                    <w:instrText xml:space="preserve"> ADDIN EN.CITE &lt;EndNote&gt;&lt;Cite ExcludeYear="1"&gt;&lt;Author&gt;Block&lt;/Author&gt;&lt;RecNum&gt;792&lt;/RecNum&gt;&lt;record&gt;&lt;rec-number&gt;792&lt;/rec-number&gt;&lt;foreign-keys&gt;&lt;key app="EN" db-id="0rfa99awx55z5me2zwppwfrt0rdxs5ws950x"&gt;792&lt;/key&gt;&lt;/foreign-keys&gt;&lt;ref-type name="Journal Article"&gt;17&lt;/ref-type&gt;&lt;contributors&gt;&lt;authors&gt;&lt;author&gt;Block, S. M.&lt;/author&gt;&lt;/authors&gt;&lt;/contributors&gt;&lt;auth-address&gt;Department of Biological Sciences and Department of Applied Physics, Stanford University, Stanford, California 94305, USA.&lt;/auth-address&gt;&lt;titles&gt;&lt;title&gt;Kinesin motor mechanics: binding, stepping, tracking, gating, and limping&lt;/title&gt;&lt;secondary-title&gt;Biophys J&lt;/secondary-title&gt;&lt;/titles&gt;&lt;pages&gt;2986-95&lt;/pages&gt;&lt;volume&gt;92&lt;/volume&gt;&lt;number&gt;9&lt;/number&gt;&lt;edition&gt;2007/02/28&lt;/edition&gt;&lt;keywords&gt;&lt;keyword&gt;Biomechanics/methods&lt;/keyword&gt;&lt;keyword&gt;Kinesin/*chemistry/*physiology&lt;/keyword&gt;&lt;keyword&gt;Mechanotransduction, Cellular/physiology&lt;/keyword&gt;&lt;keyword&gt;Microtubules/*chemistry/*physiology&lt;/keyword&gt;&lt;keyword&gt;Molecular Motor Proteins/*chemistry/*physiology&lt;/keyword&gt;&lt;keyword&gt;Movement/*physiology&lt;/keyword&gt;&lt;keyword&gt;Stress, Mechanical&lt;/keyword&gt;&lt;/keywords&gt;&lt;dates&gt;&lt;year&gt;2007&lt;/year&gt;&lt;pub-dates&gt;&lt;date&gt;May 1&lt;/date&gt;&lt;/pub-dates&gt;&lt;/dates&gt;&lt;isbn&gt;0006-3495 (Print)&lt;/isbn&gt;&lt;accession-num&gt;17325011&lt;/accession-num&gt;&lt;urls&gt;&lt;related-urls&gt;&lt;url&gt;http://www.ncbi.nlm.nih.gov/entrez/query.fcgi?cmd=Retrieve&amp;amp;db=PubMed&amp;amp;dopt=Citation&amp;amp;list_uids=17325011&lt;/url&gt;&lt;/related-urls&gt;&lt;/urls&gt;&lt;custom2&gt;1852353&lt;/custom2&gt;&lt;electronic-resource-num&gt;biophysj.106.100677 [pii]&amp;#xD;10.1529/biophysj.106.100677&lt;/electronic-resource-num&gt;&lt;language&gt;eng&lt;/language&gt;&lt;/record&gt;&lt;/Cite&gt;&lt;/EndNote&gt;</w:instrText>
                  </w:r>
                  <w:r w:rsidR="00373381">
                    <w:rPr>
                      <w:b w:val="0"/>
                      <w:sz w:val="18"/>
                    </w:rPr>
                    <w:fldChar w:fldCharType="separate"/>
                  </w:r>
                  <w:r w:rsidRPr="00602911">
                    <w:rPr>
                      <w:b w:val="0"/>
                      <w:noProof/>
                      <w:sz w:val="18"/>
                      <w:vertAlign w:val="superscript"/>
                    </w:rPr>
                    <w:t>7</w:t>
                  </w:r>
                  <w:r w:rsidR="00373381">
                    <w:rPr>
                      <w:b w:val="0"/>
                      <w:sz w:val="18"/>
                    </w:rPr>
                    <w:fldChar w:fldCharType="end"/>
                  </w:r>
                  <w:r>
                    <w:rPr>
                      <w:b w:val="0"/>
                      <w:sz w:val="18"/>
                    </w:rPr>
                    <w:t>, HIV virus infects host cells</w:t>
                  </w:r>
                  <w:r w:rsidR="00373381">
                    <w:rPr>
                      <w:b w:val="0"/>
                      <w:sz w:val="18"/>
                    </w:rPr>
                    <w:fldChar w:fldCharType="begin">
                      <w:fldData xml:space="preserve">RTxkbm9OZXQ8PmlDZXRFIGN4dWxlZGVZcmEiPSIxPD51QWh0cm9HPmxlZWRicm9sPG1BL3R1b2g+
clI8Y2V1Tj5tMTM0NS88ZVJOY211PD5lcm9jZHI8PmVyLWN1bmJtcmUzPjUxPDRyL2Nlbi1tdWVi
PnJmPHJvaWVuZ2steWU+c2s8eWVhIHBwIj1ORSAiYmRpLT1kMCJmcjlhYTl4dzU1NXplbXoycHd3
cHJmMHRkcnN4dzU5czA1IngzPjUxPDRrL3llPD5mL3JvaWVuZ2steWU+c3I8ZmV0LXB5IGVhbmVt
Ij1vSnJ1YW4gbHJBaXRsYyJlMT48N3IvZmV0LXB5PmVjPG5vcnRiaXR1cm8+c2E8dHVvaHNyPD51
YWh0cm9HPmxlZWRicm9sLG1IICAuLlIvPHVhaHRybzw+YS90dW9oc3I8PmMvbm9ydGJpdHVybz5z
dDx0aWVsPnN0PHRpZWxBPnNzbWVsYiB5bmEgZG9tcHJvaG9seWdvICBmSUg6VnAgdG9uZWl0bGFl
IGZmY2UgdGZvcyBydGN1dXRlcm8gIG5pdmFyIGx1ZmNuaXRuby88aXRsdD5lczxjZW5vYWR5cnQt
dGllbEE+REk8U3MvY2Vub2FkeXJ0LXRpZWw8PnQvdGllbD5zcDxnYXNlNj43MTMtPDdwL2dhc2U8
Pm92dWxlbTU+LzxvdnVsZW08PnVuYm1yZTY+Lzx1bmJtcmU8PmRldGlvaT5uOTExOTAvLzYxMC88
ZGV0aW9pPm5rPHllb3dkcj5zazx5ZW93ZHJIPlZJZy9vcnR3IGhhJnBtIDtlZGV2b2xtcG5lL3Rw
KnloaXNsb2dvL3lsdXJ0c2FydGN1dXRlci88ZWt3eXJvPmRrPHllb3dkckw+bmVpdGl2dXIvc3Jn
d29odCYgbWE7cGQgdmVsZXBvZW10bnAveWhpc2xvZ28veWx1cnRzYXJ0Y3V1dGVyLzxla3d5cm8+
ZGs8eWVvd2RyTT5jaW9yY3Nwbyx5RSBlbHRjb3I8bmsveWVvd2RyPD5la3d5cm8+ZGlWYXIgbG9D
ZXJQIG9yZXRuaS9zcCp5aGlzbG9nbzx5ay95ZW93ZHI8PmVrd3lybz5kaVZhciBsbkVldm9sZXBQ
IG9yZXRuaS9zcCp5aGlzbG9nbzx5ay95ZW93ZHI8PmVrd3lybz5kaVZ1ciBzZVJscGNpdGFvaS9u
aHBzeW9pb2x5Zy88ZWt3eXJvPmQvPGVrd3lyb3NkPD5hZGV0PnN5PGFlPnI5MTE5LzxleXJhPD51
cC1iYWRldD5zZDx0YT5ldUo8bmQvdGE+ZS88dXAtYmFkZXQ+cy88YWRldD5zaTxicz5uMjA5Njkt
NzMgMFAoaXJ0bjwpaS9icz5uYTxjY3NlaXNub24tbXUxPjU2OTI3Ny88Y2FlY3Nzb2ktbnVuPm11
PGxyPnNyPGxldGFkZXUtbHI+c3U8bHJoPnR0OnAvL3d3Lndjbmlibi5tbG4uaGlnLnZvZS90bmVy
L3p1cXJlLnljZmlnYz9kbVI9dGVpcnZlJmVtYTtwYmRQPWJ1ZU0mZG1hO3BvZHRwQz10aXRhb2km
bm1hO3BpbHRzdV9kaT1zNjEyNTc5PDd1L2xyPD5yL2xldGFkZXUtbHI+cy88cnVzbDw+YWxnbmF1
ZWdlPmduLzxhbGduYXVlZzw+ci9jZXJvPmQvPGlDZXQ8PmlDZXQ8PnVBaHRyb0Y+cm90c3JlLzx1
QWh0cm88PmVZcmEyPjAwPDBZL2FlPnJSPGNldU4+bTEzODUvPGVSTmNtdTw+ZXJvY2RyPD5lci1j
dW5ibXJlMz41MTw4ci9jZW4tbXVlYj5yZjxyb2llbmdrLXllPnNrPHllYSBwcCI9TkUgImJkaS09
ZDAiZnI5YWE5eHc1NTV6ZW16MnB3d3ByZjB0ZHJzeHc1OXMwNSJ4Mz41MTw4ay95ZTw+Zi9yb2ll
bmdrLXllPnNyPGZldC1weSBlYW5lbSI9b0pydWFuIGxyQWl0bGMiZTE+PDdyL2ZldC1weT5lYzxu
b3J0Yml0dXJvPnNhPHR1b2hzcjw+dWFodHJvRj5yb3RzcmUgLC5NSiA8LmEvdHVvaD5yYTx0dW9o
PnJ1TWxseW8gLC5CLzx1YWh0cm88PnVhaHRyb04+cmV1bSx0TSAgLi5WLzx1YWh0cm88PmEvdHVv
aHNyPD5jL25vcnRiaXR1cm8+c2E8dHUtaGRhcmRzZT5zbklvZm1ydGFjaSBzYUxvYmFyb3R5ciAs
YU5pdG5vbGFJIHNuaXR1dGV0ZiByb1MgYXRkbnJhc2RhIGRuQyBub3J0bG8gLG9TdHUgaGlNbW0s
c0ggcmVvZmRyaHNyaSxlVSAuS20gb2ZzcmV0QHJpbnNiLmNjYXUuPGthL3R1LWhkYXJkc2U+c3Q8
dGllbD5zdDx0aWVsTT5sb2NlbHVyYW0gZG9sZWlsZ25zIHV0eWRvICBmSUggVjFwZzdnYSggQU0g
KXJwdG9pZSBuaHNsZSBsdHVsaXNpbmkgZ2FkYXRmIG9yIG1sZWNlcnRub20gY2lvcmNzcG8geW5h
IGQtWGFyIHlyY3N5YXRsbGdvYXJocDx5dC90aWVsPD5lc29jZG5yYS15aXRsdD5lIEpvTSBsaUJs
by88ZXNvY2RucmEteWl0bHQ+ZS88aXRsdHNlPD5lcGlyZG9jaWxhPD51ZmxsdC10aWVsSj5NIGxv
QiBvaTxsZi9sdS1saXRsdD5lLzxlcGlyZG9jaWxhPD5hcGVnPnM0OC0xNzUvPGFwZWc+c3Y8bG9t
dT5lOTI8OHYvbG9tdT5lbjxtdWViPnI8NW4vbXVlYj5yZTxpZGl0bm8yPjAwLzA1MDEvPDBlL2lk
aXRubzw+ZWt3eXJvc2Q8PmVrd3lybz5kQyptb3VwZXQgcmlTdW1hbGl0bm8vPGVrd3lybz5kazx5
ZW93ZHJDPnlydHNsYW9scmdwYXloICwtWGFSPHlrL3llb3dkcjw+ZWt3eXJvPmRsRWNlcnRzb2F0
aXRzYy88ZWt3eXJvPmRrPHllb3dkckc+bmUgZXJQZG9jdXN0ICxhZy9nYyplaGltdHN5cmcvbmV0
ZWNpL3NlbWF0b2JpbG1zKi9sdXJ0c2FydGN1dXRlci88ZWt3eXJvPmRrPHllb3dkckg+VkkqL2hj
bWVzaXJ0L3llZ2VuaXRzY2cvb3J0dyBoYSZwbSA7ZWRldm9sbXBuZS90aHBzeW9pb2x5Zy88ZWt3
eXJvPmRrPHllb3dkckg+VklBIHRuZ2luZS9zYyplaGltdHN5cmcvbmV0ZWNpL3NlbWF0b2JpbG1z
Ki9sdXJ0c2FydGN1dXRlci88ZWt3eXJvPmRrPHllb3dkckg+ZHlvcmVnIG5vQmRubmk8Z2sveWVv
d2RyPD5la3d5cm8+ZGlNcmNzb29jeXAgLGxFY2VydG5vLzxla3d5cm8+ZGs8eWVvd2RyKj5vTWVk
c2wgLG9NZWx1Y2FsPHJrL3llb3dkcjw+ZWt3eXJvPmRyUHRvaWUgbmlCZG5uaTxnay95ZW93ZHI8
PmVrd3lybz5kclB0b2llIG50U3VydGNydSxlUSBhdWV0bnJyYTx5ay95ZW93ZHI8PmVrd3lybz5k
b1N2bG5lc3QvPGVrd3lybz5kazx5ZW93ZHJUPmVobXJkb255bWFjaTxzay95ZW93ZHI8PmVrd3ly
bz5kVipyaWxhUCBvcmV0bmk8c2sveWVvd2RyPD5la3d5cm8+ZGlWdXIgc3NBZXNibXlsLzxla3d5
cm8+ZGs8eWVvd2RyZz5nYUcgbmUgZXJQZG9jdXN0ICx1SGFtIG5tSXVtb25lZGlmaWNuZXljViBy
aXN1Lzxla3d5cm8+ZC88ZWt3eXJvc2Q8PmFkZXQ+c3k8YWU+cjAyMDAvPGV5cmE8PnVwLWJhZGV0
PnNkPHRhPmVhTSB5OTEvPGFkZXQ8PnAvYnVkLXRhc2U8PmQvdGFzZTw+c2luYjA+MjAtMjgyNjMo
IHJQbmkpdC88c2luYjw+Y2FlY3Nzb2ktbnVuPm0wMTA4MzEzNS88Y2FlY3Nzb2ktbnVuPm11PGxy
PnNyPGxldGFkZXUtbHI+c3U8bHJoPnR0OnAvL3d3Lndjbmlibi5tbG4uaGlnLnZvZS90bmVyL3p1
cXJlLnljZmlnYz9kbVI9dGVpcnZlJmVtYTtwYmRQPWJ1ZU0mZG1hO3BvZHRwQz10aXRhb2kmbm1h
O3BpbHRzdV9kaT1zMDEwODMxMzUvPHJ1PmwvPGVyYWxldC1kcnVzbDw+dS9scj5zZTxlbHRjb3Jp
bi1jZXJvc3J1ZWNuLW11MT4uMDAxNjBqL2JtLmkwMjAwMy4xNyY1eCM7RDBTMjAtMjgyNjMwKCkw
MzkxNy01IFhwW2lpPF1lL2VsdGNvcmluLWNlcm9zcnVlY24tbXU8PmFsZ25hdWVnZT5nbi88YWxn
bmF1ZWc8PnIvY2Vybz5kLzxpQ2V0PD5FL2Rub05ldAA+
</w:fldData>
                    </w:fldChar>
                  </w:r>
                  <w:r>
                    <w:rPr>
                      <w:b w:val="0"/>
                      <w:sz w:val="18"/>
                    </w:rPr>
                    <w:instrText xml:space="preserve"> ADDIN EN.CITE </w:instrText>
                  </w:r>
                  <w:r w:rsidR="00373381">
                    <w:rPr>
                      <w:b w:val="0"/>
                      <w:sz w:val="18"/>
                    </w:rPr>
                    <w:fldChar w:fldCharType="begin">
                      <w:fldData xml:space="preserve">RTxkbm9OZXQ8PmlDZXRFIGN4dWxlZGVZcmEiPSIxPD51QWh0cm9HPmxlZWRicm9sPG1BL3R1b2g+
clI8Y2V1Tj5tMTM0NS88ZVJOY211PD5lcm9jZHI8PmVyLWN1bmJtcmUzPjUxPDRyL2Nlbi1tdWVi
PnJmPHJvaWVuZ2steWU+c2s8eWVhIHBwIj1ORSAiYmRpLT1kMCJmcjlhYTl4dzU1NXplbXoycHd3
cHJmMHRkcnN4dzU5czA1IngzPjUxPDRrL3llPD5mL3JvaWVuZ2steWU+c3I8ZmV0LXB5IGVhbmVt
Ij1vSnJ1YW4gbHJBaXRsYyJlMT48N3IvZmV0LXB5PmVjPG5vcnRiaXR1cm8+c2E8dHVvaHNyPD51
YWh0cm9HPmxlZWRicm9sLG1IICAuLlIvPHVhaHRybzw+YS90dW9oc3I8PmMvbm9ydGJpdHVybz5z
dDx0aWVsPnN0PHRpZWxBPnNzbWVsYiB5bmEgZG9tcHJvaG9seWdvICBmSUg6VnAgdG9uZWl0bGFl
IGZmY2UgdGZvcyBydGN1dXRlcm8gIG5pdmFyIGx1ZmNuaXRuby88aXRsdD5lczxjZW5vYWR5cnQt
dGllbEE+REk8U3MvY2Vub2FkeXJ0LXRpZWw8PnQvdGllbD5zcDxnYXNlNj43MTMtPDdwL2dhc2U8
Pm92dWxlbTU+LzxvdnVsZW08PnVuYm1yZTY+Lzx1bmJtcmU8PmRldGlvaT5uOTExOTAvLzYxMC88
ZGV0aW9pPm5rPHllb3dkcj5zazx5ZW93ZHJIPlZJZy9vcnR3IGhhJnBtIDtlZGV2b2xtcG5lL3Rw
KnloaXNsb2dvL3lsdXJ0c2FydGN1dXRlci88ZWt3eXJvPmRrPHllb3dkckw+bmVpdGl2dXIvc3Jn
d29odCYgbWE7cGQgdmVsZXBvZW10bnAveWhpc2xvZ28veWx1cnRzYXJ0Y3V1dGVyLzxla3d5cm8+
ZGs8eWVvd2RyTT5jaW9yY3Nwbyx5RSBlbHRjb3I8bmsveWVvd2RyPD5la3d5cm8+ZGlWYXIgbG9D
ZXJQIG9yZXRuaS9zcCp5aGlzbG9nbzx5ay95ZW93ZHI8PmVrd3lybz5kaVZhciBsbkVldm9sZXBQ
IG9yZXRuaS9zcCp5aGlzbG9nbzx5ay95ZW93ZHI8PmVrd3lybz5kaVZ1ciBzZVJscGNpdGFvaS9u
aHBzeW9pb2x5Zy88ZWt3eXJvPmQvPGVrd3lyb3NkPD5hZGV0PnN5PGFlPnI5MTE5LzxleXJhPD51
cC1iYWRldD5zZDx0YT5ldUo8bmQvdGE+ZS88dXAtYmFkZXQ+cy88YWRldD5zaTxicz5uMjA5Njkt
NzMgMFAoaXJ0bjwpaS9icz5uYTxjY3NlaXNub24tbXUxPjU2OTI3Ny88Y2FlY3Nzb2ktbnVuPm11
PGxyPnNyPGxldGFkZXUtbHI+c3U8bHJoPnR0OnAvL3d3Lndjbmlibi5tbG4uaGlnLnZvZS90bmVy
L3p1cXJlLnljZmlnYz9kbVI9dGVpcnZlJmVtYTtwYmRQPWJ1ZU0mZG1hO3BvZHRwQz10aXRhb2km
bm1hO3BpbHRzdV9kaT1zNjEyNTc5PDd1L2xyPD5yL2xldGFkZXUtbHI+cy88cnVzbDw+YWxnbmF1
ZWdlPmduLzxhbGduYXVlZzw+ci9jZXJvPmQvPGlDZXQ8PmlDZXQ8PnVBaHRyb0Y+cm90c3JlLzx1
QWh0cm88PmVZcmEyPjAwPDBZL2FlPnJSPGNldU4+bTEzODUvPGVSTmNtdTw+ZXJvY2RyPD5lci1j
dW5ibXJlMz41MTw4ci9jZW4tbXVlYj5yZjxyb2llbmdrLXllPnNrPHllYSBwcCI9TkUgImJkaS09
ZDAiZnI5YWE5eHc1NTV6ZW16MnB3d3ByZjB0ZHJzeHc1OXMwNSJ4Mz41MTw4ay95ZTw+Zi9yb2ll
bmdrLXllPnNyPGZldC1weSBlYW5lbSI9b0pydWFuIGxyQWl0bGMiZTE+PDdyL2ZldC1weT5lYzxu
b3J0Yml0dXJvPnNhPHR1b2hzcjw+dWFodHJvRj5yb3RzcmUgLC5NSiA8LmEvdHVvaD5yYTx0dW9o
PnJ1TWxseW8gLC5CLzx1YWh0cm88PnVhaHRyb04+cmV1bSx0TSAgLi5WLzx1YWh0cm88PmEvdHVv
aHNyPD5jL25vcnRiaXR1cm8+c2E8dHUtaGRhcmRzZT5zbklvZm1ydGFjaSBzYUxvYmFyb3R5ciAs
YU5pdG5vbGFJIHNuaXR1dGV0ZiByb1MgYXRkbnJhc2RhIGRuQyBub3J0bG8gLG9TdHUgaGlNbW0s
c0ggcmVvZmRyaHNyaSxlVSAuS20gb2ZzcmV0QHJpbnNiLmNjYXUuPGthL3R1LWhkYXJkc2U+c3Q8
dGllbD5zdDx0aWVsTT5sb2NlbHVyYW0gZG9sZWlsZ25zIHV0eWRvICBmSUggVjFwZzdnYSggQU0g
KXJwdG9pZSBuaHNsZSBsdHVsaXNpbmkgZ2FkYXRmIG9yIG1sZWNlcnRub20gY2lvcmNzcG8geW5h
IGQtWGFyIHlyY3N5YXRsbGdvYXJocDx5dC90aWVsPD5lc29jZG5yYS15aXRsdD5lIEpvTSBsaUJs
by88ZXNvY2RucmEteWl0bHQ+ZS88aXRsdHNlPD5lcGlyZG9jaWxhPD51ZmxsdC10aWVsSj5NIGxv
QiBvaTxsZi9sdS1saXRsdD5lLzxlcGlyZG9jaWxhPD5hcGVnPnM0OC0xNzUvPGFwZWc+c3Y8bG9t
dT5lOTI8OHYvbG9tdT5lbjxtdWViPnI8NW4vbXVlYj5yZTxpZGl0bm8yPjAwLzA1MDEvPDBlL2lk
aXRubzw+ZWt3eXJvc2Q8PmVrd3lybz5kQyptb3VwZXQgcmlTdW1hbGl0bm8vPGVrd3lybz5kazx5
ZW93ZHJDPnlydHNsYW9scmdwYXloICwtWGFSPHlrL3llb3dkcjw+ZWt3eXJvPmRsRWNlcnRzb2F0
aXRzYy88ZWt3eXJvPmRrPHllb3dkckc+bmUgZXJQZG9jdXN0ICxhZy9nYyplaGltdHN5cmcvbmV0
ZWNpL3NlbWF0b2JpbG1zKi9sdXJ0c2FydGN1dXRlci88ZWt3eXJvPmRrPHllb3dkckg+VkkqL2hj
bWVzaXJ0L3llZ2VuaXRzY2cvb3J0dyBoYSZwbSA7ZWRldm9sbXBuZS90aHBzeW9pb2x5Zy88ZWt3
eXJvPmRrPHllb3dkckg+VklBIHRuZ2luZS9zYyplaGltdHN5cmcvbmV0ZWNpL3NlbWF0b2JpbG1z
Ki9sdXJ0c2FydGN1dXRlci88ZWt3eXJvPmRrPHllb3dkckg+ZHlvcmVnIG5vQmRubmk8Z2sveWVv
d2RyPD5la3d5cm8+ZGlNcmNzb29jeXAgLGxFY2VydG5vLzxla3d5cm8+ZGs8eWVvd2RyKj5vTWVk
c2wgLG9NZWx1Y2FsPHJrL3llb3dkcjw+ZWt3eXJvPmRyUHRvaWUgbmlCZG5uaTxnay95ZW93ZHI8
PmVrd3lybz5kclB0b2llIG50U3VydGNydSxlUSBhdWV0bnJyYTx5ay95ZW93ZHI8PmVrd3lybz5k
b1N2bG5lc3QvPGVrd3lybz5kazx5ZW93ZHJUPmVobXJkb255bWFjaTxzay95ZW93ZHI8PmVrd3ly
bz5kVipyaWxhUCBvcmV0bmk8c2sveWVvd2RyPD5la3d5cm8+ZGlWdXIgc3NBZXNibXlsLzxla3d5
cm8+ZGs8eWVvd2RyZz5nYUcgbmUgZXJQZG9jdXN0ICx1SGFtIG5tSXVtb25lZGlmaWNuZXljViBy
aXN1Lzxla3d5cm8+ZC88ZWt3eXJvc2Q8PmFkZXQ+c3k8YWU+cjAyMDAvPGV5cmE8PnVwLWJhZGV0
PnNkPHRhPmVhTSB5OTEvPGFkZXQ8PnAvYnVkLXRhc2U8PmQvdGFzZTw+c2luYjA+MjAtMjgyNjMo
IHJQbmkpdC88c2luYjw+Y2FlY3Nzb2ktbnVuPm0wMTA4MzEzNS88Y2FlY3Nzb2ktbnVuPm11PGxy
PnNyPGxldGFkZXUtbHI+c3U8bHJoPnR0OnAvL3d3Lndjbmlibi5tbG4uaGlnLnZvZS90bmVyL3p1
cXJlLnljZmlnYz9kbVI9dGVpcnZlJmVtYTtwYmRQPWJ1ZU0mZG1hO3BvZHRwQz10aXRhb2kmbm1h
O3BpbHRzdV9kaT1zMDEwODMxMzUvPHJ1PmwvPGVyYWxldC1kcnVzbDw+dS9scj5zZTxlbHRjb3Jp
bi1jZXJvc3J1ZWNuLW11MT4uMDAxNjBqL2JtLmkwMjAwMy4xNyY1eCM7RDBTMjAtMjgyNjMwKCkw
MzkxNy01IFhwW2lpPF1lL2VsdGNvcmluLWNlcm9zcnVlY24tbXU8PmFsZ25hdWVnZT5nbi88YWxn
bmF1ZWc8PnIvY2Vybz5kLzxpQ2V0PD5FL2Rub05ldAA+
</w:fldData>
                    </w:fldChar>
                  </w:r>
                  <w:r>
                    <w:rPr>
                      <w:b w:val="0"/>
                      <w:sz w:val="18"/>
                    </w:rPr>
                    <w:instrText xml:space="preserve"> ADDIN EN.CITE.DATA </w:instrText>
                  </w:r>
                  <w:r w:rsidR="00417E30" w:rsidRPr="00373381">
                    <w:rPr>
                      <w:b w:val="0"/>
                      <w:sz w:val="18"/>
                    </w:rPr>
                  </w:r>
                  <w:r w:rsidR="00373381">
                    <w:rPr>
                      <w:b w:val="0"/>
                      <w:sz w:val="18"/>
                    </w:rPr>
                    <w:fldChar w:fldCharType="end"/>
                  </w:r>
                  <w:r w:rsidR="00417E30" w:rsidRPr="00373381">
                    <w:rPr>
                      <w:b w:val="0"/>
                      <w:sz w:val="18"/>
                    </w:rPr>
                  </w:r>
                  <w:r w:rsidR="00373381">
                    <w:rPr>
                      <w:b w:val="0"/>
                      <w:sz w:val="18"/>
                    </w:rPr>
                    <w:fldChar w:fldCharType="separate"/>
                  </w:r>
                  <w:r w:rsidRPr="00602911">
                    <w:rPr>
                      <w:b w:val="0"/>
                      <w:noProof/>
                      <w:sz w:val="18"/>
                      <w:vertAlign w:val="superscript"/>
                    </w:rPr>
                    <w:t>8,9</w:t>
                  </w:r>
                  <w:r w:rsidR="00373381">
                    <w:rPr>
                      <w:b w:val="0"/>
                      <w:sz w:val="18"/>
                    </w:rPr>
                    <w:fldChar w:fldCharType="end"/>
                  </w:r>
                  <w:r>
                    <w:rPr>
                      <w:b w:val="0"/>
                      <w:sz w:val="18"/>
                    </w:rPr>
                    <w:t>, tRNA synthetase plays a major role in translation during protein synthesis</w:t>
                  </w:r>
                  <w:r w:rsidR="00373381">
                    <w:rPr>
                      <w:b w:val="0"/>
                      <w:sz w:val="18"/>
                    </w:rPr>
                    <w:fldChar w:fldCharType="begin">
                      <w:fldData xml:space="preserve">RTxkbm9OZXQ8PmlDZXQ8PnVBaHRyb0I+cmVodHRlQy1sb21vbmlzYS88dUFodHJvPD5lWXJhMT45
OTw4WS9hZT5yUjxjZXVOPm0xMzU0LzxlUk5jbXU8PmVyb2Nkcjw+ZXItY3VuYm1yZTM+NDE8NXIv
Y2VuLW11ZWI+cmY8cm9pZW5nay15ZT5zazx5ZWEgcHAiPU5FICJiZGktPWQwImZyOWFhOXh3NTU1
emVtejJwd3dwcmYwdGRyc3h3NTlzMDUieDM+NDE8NWsveWU8PmYvcm9pZW5nay15ZT5zcjxmZXQt
cHkgZWFuZW0iPW9KcnVhbiBsckFpdGxjImUxPjw3ci9mZXQtcHk+ZWM8bm9ydGJpdHVybz5zYTx0
dW9oc3I8PnVhaHRyb0I+cmVodHRlQy1sb21vbmlzYSAsLkMvPHVhaHRybzw+dWFodHJvUz5pZW5n
dm9yZSx0TCA8LmEvdHVvaD5yYTx0dW9oPnJhSHRyZWxuaSAsLk0vPHVhaHRybzw+dWFodHJvRz5v
cmx0LGlNIDwuYS90dW9oPnJhPHR1b2g+cnVDYXNrYyAsLlMvPHVhaHRybzw+dWFodHJvTD5iZXJl
YW0sblIgPC5hL3R1b2g+ci88dWFodHJvPnMvPG9jdG5pcnVib3Rzcjw+dWFodGEtZGRlcnNzRT5y
dXBvYWUgbm9NZWx1Y2FsIHJpQmxvZ28geWFMb2Jhcm90eXIgLHJHbmVib2VsTyB0dXRzdGFvaSxu
RyBlcm9ubGIsZUYgYXJjbi5lLzx1YWh0YS1kZGVyc3M8Pml0bHRzZTw+aXRsdD5laFQgZXJjc3lh
dCBsdHN1cnRjcnUgZWZvYSBwc3JhZ2FuaWx5dC1OUiBBeXN0bmVoYXRlc2Ygb3IgbWhUcmV1bSBz
aHRyZW9taHBsaXN1YSBkbmkgc3RjIG1vbHB4ZXNldyB0aSBoVEEgUG5hIGRzYWFwYXJpZ3luLWxk
YW5lbHl0YTpldCBlaG0gY2VhaGlubXNvICBmaWRjc2lyaW1hbml0bm9iIHRlZXduZWEgcHNyYWdh
bmkgZW5hIGRzYWFwdHJjaWEgaWM8ZHQvdGllbDw+ZXNvY2RucmEteWl0bHQ+ZU1FT0JKIC88ZXNv
Y2RucmEteWl0bHQ+ZS88aXRsdHNlPD5hcGVnPnM5Mjc0Ni08MHAvZ2FzZTw+b3Z1bGVtMT48N3Yv
bG9tdT5lbjxtdWViPnIwMS88dW5ibXJlPD5kZXRpb2k+bjkxODkwLy82MDEvPGRldGlvaT5uazx5
ZW93ZHI+c2s8eWVvd2RyQT5lZG9uaXNlblQgaXJocHNvaHB0YS9laGNtZXNpcnQveW0qdGViYWxv
c2k8bWsveWVvd2RyPD5la3d5cm8+ZG1Bbmkgb2NBZGlTIHFlZXVjbjxlay95ZW93ZHI8PmVrd3ly
bz5kbUFuaSBvY0FseXQtTlIgQXlTdG5laGF0ZXMvc2MqZWhpbXRzeXJtL3RlYmFsb3NpPG1rL3ll
b3dkcjw+ZWt3eXJvPmRzQWFwYXJpZ2VuKi9oY21lc2lydC95ZW1hdG9iaWxtcy88ZWt3eXJvPmRr
PHllb3dkcio+c0FhcHRydGEtZVJ0QU5MIGdpc2E8ZWsveWVvd2RyPD5la3d5cm8+ZHNBYXB0cmNp
QSBpYy9kYyplaGltdHN5cm0vdGViYWxvc2k8bWsveWVvd2RyPD5la3d5cm8+ZHJDc3lhdGxsZ29h
cmhwLHlYIFIteWEvPGVrd3lybz5kazx5ZW93ZHJEPm1pcmV6aXRhb2k8bmsveWVvd2RyPD5la3d5
cm8+ZG9NZWRzbCAsb01lbHVjYWw8cmsveWVvd2RyPD5la3d5cm8+ZG9NZWx1Y2FsIHJlU3VxbmVl
Y0QgdGE8YWsveWVvd2RyPD5la3d5cm8+ZHJQdG9pZSBub0NmbnJvYW1pdG5vLzxla3d5cm8+ZGs8
eWVvd2RyKj5OUixBVCBhcnNuZWYsckEgaW1vbkEgeWM8bGsveWVvd2RyPD5la3d5cm8+ZGVTdXFu
ZWVjSCBtb2xvZ28seUEgaW1vbkEgaWM8ZGsveWVvd2RyPD5la3d5cm8+ZGhUcmV1bSBzaHRyZW9t
aHBsaXN1Ki9uZXl6b21vbHlnLzxla3d5cm8+ZC88ZWt3eXJvc2Q8PmFkZXQ+c3k8YWU+cjkxODkv
PGV5cmE8PnVwLWJhZGV0PnNkPHRhPmVhTSB5NTEvPGFkZXQ8PnAvYnVkLXRhc2U8PmQvdGFzZTw+
c2luYjA+NjItMTE0OTgoIHJQbmkpdC88c2luYjw+Y2FlY3Nzb2ktbnVuPm01OTI4ODI8OGEvY2Nz
ZWlzbm9uLW11PD5ydXNsPD5lcmFsZXQtZHJ1c2w8PnJ1Pmx0aHB0Lzp3L3d3bi5iYy5pbG4ubWlu
LmhvZy92bmVydHplcS9ldXlyZi5nYz9pbWM9ZGVScnRlaWV2YSZwbWQ7PWJ1UE1iZGVhJnBtZDtw
bz10aUNhdGl0bm9hJnBtbDtzaV90aXVzZDk9ODUyMjg4LzxydT5sLzxlcmFsZXQtZHJ1c2w8PnUv
bHI+c2M8c3VvdDJtMT43MTYwNTMvPHVjdHNtbz4yZTxlbHRjb3Jpbi1jZXJvc3J1ZWNuLW11MT4u
MDAxMzllL2Jtam8xLy43MDEyLjQ5PDdlL2VsdGNvcmluLWNlcm9zcnVlY24tbXU8PmFsZ25hdWVn
ZT5nbi88YWxnbmF1ZWc8PnIvY2Vybz5kLzxpQ2V0PD5FL2Rub05ldAA+
</w:fldData>
                    </w:fldChar>
                  </w:r>
                  <w:r>
                    <w:rPr>
                      <w:b w:val="0"/>
                      <w:sz w:val="18"/>
                    </w:rPr>
                    <w:instrText xml:space="preserve"> ADDIN EN.CITE </w:instrText>
                  </w:r>
                  <w:r w:rsidR="00373381">
                    <w:rPr>
                      <w:b w:val="0"/>
                      <w:sz w:val="18"/>
                    </w:rPr>
                    <w:fldChar w:fldCharType="begin">
                      <w:fldData xml:space="preserve">RTxkbm9OZXQ8PmlDZXQ8PnVBaHRyb0I+cmVodHRlQy1sb21vbmlzYS88dUFodHJvPD5lWXJhMT45
OTw4WS9hZT5yUjxjZXVOPm0xMzU0LzxlUk5jbXU8PmVyb2Nkcjw+ZXItY3VuYm1yZTM+NDE8NXIv
Y2VuLW11ZWI+cmY8cm9pZW5nay15ZT5zazx5ZWEgcHAiPU5FICJiZGktPWQwImZyOWFhOXh3NTU1
emVtejJwd3dwcmYwdGRyc3h3NTlzMDUieDM+NDE8NWsveWU8PmYvcm9pZW5nay15ZT5zcjxmZXQt
cHkgZWFuZW0iPW9KcnVhbiBsckFpdGxjImUxPjw3ci9mZXQtcHk+ZWM8bm9ydGJpdHVybz5zYTx0
dW9oc3I8PnVhaHRyb0I+cmVodHRlQy1sb21vbmlzYSAsLkMvPHVhaHRybzw+dWFodHJvUz5pZW5n
dm9yZSx0TCA8LmEvdHVvaD5yYTx0dW9oPnJhSHRyZWxuaSAsLk0vPHVhaHRybzw+dWFodHJvRz5v
cmx0LGlNIDwuYS90dW9oPnJhPHR1b2g+cnVDYXNrYyAsLlMvPHVhaHRybzw+dWFodHJvTD5iZXJl
YW0sblIgPC5hL3R1b2g+ci88dWFodHJvPnMvPG9jdG5pcnVib3Rzcjw+dWFodGEtZGRlcnNzRT5y
dXBvYWUgbm9NZWx1Y2FsIHJpQmxvZ28geWFMb2Jhcm90eXIgLHJHbmVib2VsTyB0dXRzdGFvaSxu
RyBlcm9ubGIsZUYgYXJjbi5lLzx1YWh0YS1kZGVyc3M8Pml0bHRzZTw+aXRsdD5laFQgZXJjc3lh
dCBsdHN1cnRjcnUgZWZvYSBwc3JhZ2FuaWx5dC1OUiBBeXN0bmVoYXRlc2Ygb3IgbWhUcmV1bSBz
aHRyZW9taHBsaXN1YSBkbmkgc3RjIG1vbHB4ZXNldyB0aSBoVEEgUG5hIGRzYWFwYXJpZ3luLWxk
YW5lbHl0YTpldCBlaG0gY2VhaGlubXNvICBmaWRjc2lyaW1hbml0bm9iIHRlZXduZWEgcHNyYWdh
bmkgZW5hIGRzYWFwdHJjaWEgaWM8ZHQvdGllbDw+ZXNvY2RucmEteWl0bHQ+ZU1FT0JKIC88ZXNv
Y2RucmEteWl0bHQ+ZS88aXRsdHNlPD5hcGVnPnM5Mjc0Ni08MHAvZ2FzZTw+b3Z1bGVtMT48N3Yv
bG9tdT5lbjxtdWViPnIwMS88dW5ibXJlPD5kZXRpb2k+bjkxODkwLy82MDEvPGRldGlvaT5uazx5
ZW93ZHI+c2s8eWVvd2RyQT5lZG9uaXNlblQgaXJocHNvaHB0YS9laGNtZXNpcnQveW0qdGViYWxv
c2k8bWsveWVvd2RyPD5la3d5cm8+ZG1Bbmkgb2NBZGlTIHFlZXVjbjxlay95ZW93ZHI8PmVrd3ly
bz5kbUFuaSBvY0FseXQtTlIgQXlTdG5laGF0ZXMvc2MqZWhpbXRzeXJtL3RlYmFsb3NpPG1rL3ll
b3dkcjw+ZWt3eXJvPmRzQWFwYXJpZ2VuKi9oY21lc2lydC95ZW1hdG9iaWxtcy88ZWt3eXJvPmRr
PHllb3dkcio+c0FhcHRydGEtZVJ0QU5MIGdpc2E8ZWsveWVvd2RyPD5la3d5cm8+ZHNBYXB0cmNp
QSBpYy9kYyplaGltdHN5cm0vdGViYWxvc2k8bWsveWVvd2RyPD5la3d5cm8+ZHJDc3lhdGxsZ29h
cmhwLHlYIFIteWEvPGVrd3lybz5kazx5ZW93ZHJEPm1pcmV6aXRhb2k8bmsveWVvd2RyPD5la3d5
cm8+ZG9NZWRzbCAsb01lbHVjYWw8cmsveWVvd2RyPD5la3d5cm8+ZG9NZWx1Y2FsIHJlU3VxbmVl
Y0QgdGE8YWsveWVvd2RyPD5la3d5cm8+ZHJQdG9pZSBub0NmbnJvYW1pdG5vLzxla3d5cm8+ZGs8
eWVvd2RyKj5OUixBVCBhcnNuZWYsckEgaW1vbkEgeWM8bGsveWVvd2RyPD5la3d5cm8+ZGVTdXFu
ZWVjSCBtb2xvZ28seUEgaW1vbkEgaWM8ZGsveWVvd2RyPD5la3d5cm8+ZGhUcmV1bSBzaHRyZW9t
aHBsaXN1Ki9uZXl6b21vbHlnLzxla3d5cm8+ZC88ZWt3eXJvc2Q8PmFkZXQ+c3k8YWU+cjkxODkv
PGV5cmE8PnVwLWJhZGV0PnNkPHRhPmVhTSB5NTEvPGFkZXQ8PnAvYnVkLXRhc2U8PmQvdGFzZTw+
c2luYjA+NjItMTE0OTgoIHJQbmkpdC88c2luYjw+Y2FlY3Nzb2ktbnVuPm01OTI4ODI8OGEvY2Nz
ZWlzbm9uLW11PD5ydXNsPD5lcmFsZXQtZHJ1c2w8PnJ1Pmx0aHB0Lzp3L3d3bi5iYy5pbG4ubWlu
LmhvZy92bmVydHplcS9ldXlyZi5nYz9pbWM9ZGVScnRlaWV2YSZwbWQ7PWJ1UE1iZGVhJnBtZDtw
bz10aUNhdGl0bm9hJnBtbDtzaV90aXVzZDk9ODUyMjg4LzxydT5sLzxlcmFsZXQtZHJ1c2w8PnUv
bHI+c2M8c3VvdDJtMT43MTYwNTMvPHVjdHNtbz4yZTxlbHRjb3Jpbi1jZXJvc3J1ZWNuLW11MT4u
MDAxMzllL2Jtam8xLy43MDEyLjQ5PDdlL2VsdGNvcmluLWNlcm9zcnVlY24tbXU8PmFsZ25hdWVn
ZT5nbi88YWxnbmF1ZWc8PnIvY2Vybz5kLzxpQ2V0PD5FL2Rub05ldAA+
</w:fldData>
                    </w:fldChar>
                  </w:r>
                  <w:r>
                    <w:rPr>
                      <w:b w:val="0"/>
                      <w:sz w:val="18"/>
                    </w:rPr>
                    <w:instrText xml:space="preserve"> ADDIN EN.CITE.DATA </w:instrText>
                  </w:r>
                  <w:r w:rsidR="00417E30" w:rsidRPr="00373381">
                    <w:rPr>
                      <w:b w:val="0"/>
                      <w:sz w:val="18"/>
                    </w:rPr>
                  </w:r>
                  <w:r w:rsidR="00373381">
                    <w:rPr>
                      <w:b w:val="0"/>
                      <w:sz w:val="18"/>
                    </w:rPr>
                    <w:fldChar w:fldCharType="end"/>
                  </w:r>
                  <w:r w:rsidR="00417E30" w:rsidRPr="00373381">
                    <w:rPr>
                      <w:b w:val="0"/>
                      <w:sz w:val="18"/>
                    </w:rPr>
                  </w:r>
                  <w:r w:rsidR="00373381">
                    <w:rPr>
                      <w:b w:val="0"/>
                      <w:sz w:val="18"/>
                    </w:rPr>
                    <w:fldChar w:fldCharType="separate"/>
                  </w:r>
                  <w:r w:rsidRPr="00602911">
                    <w:rPr>
                      <w:b w:val="0"/>
                      <w:noProof/>
                      <w:sz w:val="18"/>
                      <w:vertAlign w:val="superscript"/>
                    </w:rPr>
                    <w:t>10</w:t>
                  </w:r>
                  <w:r w:rsidR="00373381">
                    <w:rPr>
                      <w:b w:val="0"/>
                      <w:sz w:val="18"/>
                    </w:rPr>
                    <w:fldChar w:fldCharType="end"/>
                  </w:r>
                  <w:r>
                    <w:rPr>
                      <w:b w:val="0"/>
                      <w:sz w:val="18"/>
                    </w:rPr>
                    <w:t>,</w:t>
                  </w:r>
                  <w:r w:rsidRPr="00C00A9F">
                    <w:rPr>
                      <w:b w:val="0"/>
                      <w:sz w:val="18"/>
                    </w:rPr>
                    <w:t xml:space="preserve"> ribosome</w:t>
                  </w:r>
                  <w:r>
                    <w:rPr>
                      <w:b w:val="0"/>
                      <w:sz w:val="18"/>
                    </w:rPr>
                    <w:t xml:space="preserve"> is the machine that makes proteins as instructed by mRNA</w:t>
                  </w:r>
                  <w:r w:rsidR="00373381">
                    <w:rPr>
                      <w:b w:val="0"/>
                      <w:sz w:val="18"/>
                    </w:rPr>
                    <w:fldChar w:fldCharType="begin"/>
                  </w:r>
                  <w:r>
                    <w:rPr>
                      <w:b w:val="0"/>
                      <w:sz w:val="18"/>
                    </w:rPr>
                    <w:instrText xml:space="preserve"> ADDIN EN.CITE &lt;EndNote&gt;&lt;Cite ExcludeYear="1"&gt;&lt;Author&gt;Gao&lt;/Author&gt;&lt;RecNum&gt;219&lt;/RecNum&gt;&lt;record&gt;&lt;rec-number&gt;219&lt;/rec-number&gt;&lt;foreign-keys&gt;&lt;key app="EN" db-id="0rfa99awx55z5me2zwppwfrt0rdxs5ws950x"&gt;219&lt;/key&gt;&lt;/foreign-keys&gt;&lt;ref-type name="Journal Article"&gt;17&lt;/ref-type&gt;&lt;contributors&gt;&lt;authors&gt;&lt;author&gt;Gao, H.&lt;/author&gt;&lt;author&gt;Sengupta, J.&lt;/author&gt;&lt;author&gt;Valle, M.&lt;/author&gt;&lt;author&gt;Korostelev, A.&lt;/author&gt;&lt;author&gt;Eswar, N.&lt;/author&gt;&lt;author&gt;Stagg, S. M.&lt;/author&gt;&lt;author&gt;Van Roey, P.&lt;/author&gt;&lt;author&gt;Agrawal, R. K.&lt;/author&gt;&lt;author&gt;Harvey, S. C.&lt;/author&gt;&lt;author&gt;Sali, A.&lt;/author&gt;&lt;author&gt;Chapman, M. S.&lt;/author&gt;&lt;author&gt;Frank, J.&lt;/author&gt;&lt;/authors&gt;&lt;/contributors&gt;&lt;auth-address&gt;Howard Hughes Medical Institute, Health Research, Inc, Empire State Plaza, Albany, NY 12201, USA.&lt;/auth-address&gt;&lt;titles&gt;&lt;title&gt;Study of the structural dynamics of the E coli 70S ribosome using real-space refinement&lt;/title&gt;&lt;secondary-title&gt;Cell&lt;/secondary-title&gt;&lt;alt-title&gt;Cell&lt;/alt-title&gt;&lt;/titles&gt;&lt;pages&gt;789-801&lt;/pages&gt;&lt;volume&gt;113&lt;/volume&gt;&lt;number&gt;6&lt;/number&gt;&lt;keywords&gt;&lt;keyword&gt;Bacterial Proteins/*chemistry/ultrastructure&lt;/keyword&gt;&lt;keyword&gt;Escherichia coli/*genetics/*metabolism&lt;/keyword&gt;&lt;keyword&gt;Macromolecular Substances&lt;/keyword&gt;&lt;keyword&gt;Models, Molecular&lt;/keyword&gt;&lt;keyword&gt;Molecular Conformation&lt;/keyword&gt;&lt;keyword&gt;Molecular Weight&lt;/keyword&gt;&lt;keyword&gt;Protein Biosynthesis/physiology&lt;/keyword&gt;&lt;keyword&gt;Protein Structure, Quaternary/*physiology&lt;/keyword&gt;&lt;keyword&gt;Protein Structure, Tertiary/physiology&lt;/keyword&gt;&lt;keyword&gt;RNA/*chemistry&lt;/keyword&gt;&lt;keyword&gt;Ribosomal Proteins/*chemistry/ultrastructure&lt;/keyword&gt;&lt;keyword&gt;Ribosomes/*chemistry/ultrastructure&lt;/keyword&gt;&lt;/keywords&gt;&lt;dates&gt;&lt;year&gt;2003&lt;/year&gt;&lt;pub-dates&gt;&lt;date&gt;Jun 13&lt;/date&gt;&lt;/pub-dates&gt;&lt;/dates&gt;&lt;isbn&gt;0092-8674 (Print)&lt;/isbn&gt;&lt;label&gt;12809609&lt;/label&gt;&lt;urls&gt;&lt;related-urls&gt;&lt;url&gt;http://www.ncbi.nlm.nih.gov/entrez/query.fcgi?cmd=Retrieve&amp;amp;db=PubMed&amp;amp;dopt=Citation&amp;amp;list_uids=12809609 &lt;/url&gt;&lt;/related-urls&gt;&lt;/urls&gt;&lt;language&gt;eng&lt;/language&gt;&lt;/record&gt;&lt;/Cite&gt;&lt;/EndNote&gt;</w:instrText>
                  </w:r>
                  <w:r w:rsidR="00373381">
                    <w:rPr>
                      <w:b w:val="0"/>
                      <w:sz w:val="18"/>
                    </w:rPr>
                    <w:fldChar w:fldCharType="separate"/>
                  </w:r>
                  <w:r w:rsidRPr="00602911">
                    <w:rPr>
                      <w:b w:val="0"/>
                      <w:noProof/>
                      <w:sz w:val="18"/>
                      <w:vertAlign w:val="superscript"/>
                    </w:rPr>
                    <w:t>16</w:t>
                  </w:r>
                  <w:r w:rsidR="00373381">
                    <w:rPr>
                      <w:b w:val="0"/>
                      <w:sz w:val="18"/>
                    </w:rPr>
                    <w:fldChar w:fldCharType="end"/>
                  </w:r>
                  <w:r w:rsidRPr="00C00A9F">
                    <w:rPr>
                      <w:b w:val="0"/>
                      <w:sz w:val="18"/>
                    </w:rPr>
                    <w:t>, GroEL chaperonin</w:t>
                  </w:r>
                  <w:r>
                    <w:rPr>
                      <w:b w:val="0"/>
                      <w:sz w:val="18"/>
                    </w:rPr>
                    <w:t xml:space="preserve"> catalyzes protein folding</w:t>
                  </w:r>
                  <w:r w:rsidR="00373381">
                    <w:rPr>
                      <w:b w:val="0"/>
                      <w:sz w:val="18"/>
                    </w:rPr>
                    <w:fldChar w:fldCharType="begin"/>
                  </w:r>
                  <w:r>
                    <w:rPr>
                      <w:b w:val="0"/>
                      <w:sz w:val="18"/>
                    </w:rPr>
                    <w:instrText xml:space="preserve"> ADDIN EN.CITE &lt;EndNote&gt;&lt;Cite&gt;&lt;Author&gt;Xu&lt;/Author&gt;&lt;Year&gt;1997&lt;/Year&gt;&lt;RecNum&gt;3144&lt;/RecNum&gt;&lt;record&gt;&lt;rec-number&gt;3144&lt;/rec-number&gt;&lt;foreign-keys&gt;&lt;key app="EN" db-id="0rfa99awx55z5me2zwppwfrt0rdxs5ws950x"&gt;3144&lt;/key&gt;&lt;/foreign-keys&gt;&lt;ref-type name="Journal Article"&gt;17&lt;/ref-type&gt;&lt;contributors&gt;&lt;authors&gt;&lt;author&gt;Xu, Z.&lt;/author&gt;&lt;author&gt;Horwich, A. L.&lt;/author&gt;&lt;author&gt;Sigler, P. B.&lt;/author&gt;&lt;/authors&gt;&lt;/contributors&gt;&lt;auth-address&gt;The Howard Hughes Medical Institute, The Department of Molecular Biophysics and Biochemistry, Yale University, New Haven, Connecticut 06510, USA.&lt;/auth-address&gt;&lt;titles&gt;&lt;title&gt;The crystal structure of the asymmetric GroEL-GroES-(ADP)7 chaperonin complex&lt;/title&gt;&lt;secondary-title&gt;Nature&lt;/secondary-title&gt;&lt;/titles&gt;&lt;pages&gt;741-50&lt;/pages&gt;&lt;volume&gt;388&lt;/volume&gt;&lt;number&gt;6644&lt;/number&gt;&lt;edition&gt;1997/08/21&lt;/edition&gt;&lt;keywords&gt;&lt;keyword&gt;Adenosine Diphosphate/*chemistry&lt;/keyword&gt;&lt;keyword&gt;Allosteric Regulation&lt;/keyword&gt;&lt;keyword&gt;Amino Acid Sequence&lt;/keyword&gt;&lt;keyword&gt;Binding Sites&lt;/keyword&gt;&lt;keyword&gt;Crystallography, X-Ray&lt;/keyword&gt;&lt;keyword&gt;Escherichia coli&lt;/keyword&gt;&lt;keyword&gt;GroEL Protein/*chemistry/genetics&lt;/keyword&gt;&lt;keyword&gt;GroES Protein/*chemistry/genetics&lt;/keyword&gt;&lt;keyword&gt;Macromolecular Substances&lt;/keyword&gt;&lt;keyword&gt;Models, Molecular&lt;/keyword&gt;&lt;keyword&gt;Molecular Sequence Data&lt;/keyword&gt;&lt;keyword&gt;*Protein Conformation&lt;/keyword&gt;&lt;keyword&gt;Protein Folding&lt;/keyword&gt;&lt;keyword&gt;Recombinant Proteins/chemistry/genetics&lt;/keyword&gt;&lt;/keywords&gt;&lt;dates&gt;&lt;year&gt;1997&lt;/year&gt;&lt;pub-dates&gt;&lt;date&gt;Aug 21&lt;/date&gt;&lt;/pub-dates&gt;&lt;/dates&gt;&lt;isbn&gt;0028-0836 (Print)&lt;/isbn&gt;&lt;accession-num&gt;9285585&lt;/accession-num&gt;&lt;urls&gt;&lt;related-urls&gt;&lt;url&gt;http://www.ncbi.nlm.nih.gov/entrez/query.fcgi?cmd=Retrieve&amp;amp;db=PubMed&amp;amp;dopt=Citation&amp;amp;list_uids=9285585&lt;/url&gt;&lt;/related-urls&gt;&lt;/urls&gt;&lt;electronic-resource-num&gt;10.1038/41944&lt;/electronic-resource-num&gt;&lt;language&gt;eng&lt;/language&gt;&lt;/record&gt;&lt;/Cite&gt;&lt;/EndNote&gt;</w:instrText>
                  </w:r>
                  <w:r w:rsidR="00373381">
                    <w:rPr>
                      <w:b w:val="0"/>
                      <w:sz w:val="18"/>
                    </w:rPr>
                    <w:fldChar w:fldCharType="separate"/>
                  </w:r>
                  <w:r w:rsidRPr="00602911">
                    <w:rPr>
                      <w:b w:val="0"/>
                      <w:noProof/>
                      <w:sz w:val="18"/>
                      <w:vertAlign w:val="superscript"/>
                    </w:rPr>
                    <w:t>18</w:t>
                  </w:r>
                  <w:r w:rsidR="00373381">
                    <w:rPr>
                      <w:b w:val="0"/>
                      <w:sz w:val="18"/>
                    </w:rPr>
                    <w:fldChar w:fldCharType="end"/>
                  </w:r>
                  <w:r>
                    <w:rPr>
                      <w:b w:val="0"/>
                      <w:sz w:val="18"/>
                    </w:rPr>
                    <w:t>,</w:t>
                  </w:r>
                  <w:r w:rsidRPr="00C00A9F">
                    <w:rPr>
                      <w:b w:val="0"/>
                      <w:sz w:val="18"/>
                    </w:rPr>
                    <w:t xml:space="preserve"> ATP synthase</w:t>
                  </w:r>
                  <w:r>
                    <w:rPr>
                      <w:b w:val="0"/>
                      <w:sz w:val="18"/>
                    </w:rPr>
                    <w:t xml:space="preserve"> </w:t>
                  </w:r>
                  <w:r w:rsidRPr="00CF7E94">
                    <w:rPr>
                      <w:b w:val="0"/>
                      <w:sz w:val="18"/>
                    </w:rPr>
                    <w:t>utilizes the electrochemical proton gradient to synthesize ATP out of ADP and phosphate</w:t>
                  </w:r>
                  <w:r w:rsidR="00373381">
                    <w:rPr>
                      <w:b w:val="0"/>
                      <w:sz w:val="18"/>
                    </w:rPr>
                    <w:fldChar w:fldCharType="begin"/>
                  </w:r>
                  <w:r>
                    <w:rPr>
                      <w:b w:val="0"/>
                      <w:sz w:val="18"/>
                    </w:rPr>
                    <w:instrText xml:space="preserve"> ADDIN EN.CITE &lt;EndNote&gt;&lt;Cite&gt;&lt;Author&gt;Stock&lt;/Author&gt;&lt;Year&gt;1999&lt;/Year&gt;&lt;RecNum&gt;3138&lt;/RecNum&gt;&lt;record&gt;&lt;rec-number&gt;3138&lt;/rec-number&gt;&lt;foreign-keys&gt;&lt;key app="EN" db-id="0rfa99awx55z5me2zwppwfrt0rdxs5ws950x"&gt;3138&lt;/key&gt;&lt;/foreign-keys&gt;&lt;ref-type name="Journal Article"&gt;17&lt;/ref-type&gt;&lt;contributors&gt;&lt;authors&gt;&lt;author&gt;Stock, D.&lt;/author&gt;&lt;author&gt;Leslie, A. G.&lt;/author&gt;&lt;author&gt;Walker, J. E.&lt;/author&gt;&lt;/authors&gt;&lt;/contributors&gt;&lt;auth-address&gt;Medical Research Council Dunn Human Nutrition Unit, Hills Road, Cambridge CB2 2XY, UK.&lt;/auth-address&gt;&lt;titles&gt;&lt;title&gt;Molecular architecture of the rotary motor in ATP synthase&lt;/title&gt;&lt;secondary-title&gt;Science&lt;/secondary-title&gt;&lt;/titles&gt;&lt;periodical&gt;&lt;full-title&gt;Science&lt;/full-title&gt;&lt;/periodical&gt;&lt;pages&gt;1700-5&lt;/pages&gt;&lt;volume&gt;286&lt;/volume&gt;&lt;number&gt;5445&lt;/number&gt;&lt;edition&gt;1999/11/27&lt;/edition&gt;&lt;keywords&gt;&lt;keyword&gt;Adenosine Triphosphate/metabolism&lt;/keyword&gt;&lt;keyword&gt;Catalysis&lt;/keyword&gt;&lt;keyword&gt;Crystallization&lt;/keyword&gt;&lt;keyword&gt;Crystallography, X-Ray&lt;/keyword&gt;&lt;keyword&gt;Hydrogen Bonding&lt;/keyword&gt;&lt;keyword&gt;Mitochondria/enzymology&lt;/keyword&gt;&lt;keyword&gt;Models, Molecular&lt;/keyword&gt;&lt;keyword&gt;Molecular Motor Proteins/*chemistry/metabolism&lt;/keyword&gt;&lt;keyword&gt;Protein Conformation&lt;/keyword&gt;&lt;keyword&gt;Protein Folding&lt;/keyword&gt;&lt;keyword&gt;Protein Structure, Secondary&lt;/keyword&gt;&lt;keyword&gt;Proton-Motive Force&lt;/keyword&gt;&lt;keyword&gt;Proton-Translocating ATPases/*chemistry/metabolism&lt;/keyword&gt;&lt;keyword&gt;Protons&lt;/keyword&gt;&lt;keyword&gt;Saccharomyces cerevisiae/enzymology&lt;/keyword&gt;&lt;/keywords&gt;&lt;dates&gt;&lt;year&gt;1999&lt;/year&gt;&lt;pub-dates&gt;&lt;date&gt;Nov 26&lt;/date&gt;&lt;/pub-dates&gt;&lt;/dates&gt;&lt;isbn&gt;0036-8075 (Print)&lt;/isbn&gt;&lt;accession-num&gt;10576729&lt;/accession-num&gt;&lt;urls&gt;&lt;related-urls&gt;&lt;url&gt;http://www.ncbi.nlm.nih.gov/entrez/query.fcgi?cmd=Retrieve&amp;amp;db=PubMed&amp;amp;dopt=Citation&amp;amp;list_uids=10576729&lt;/url&gt;&lt;/related-urls&gt;&lt;/urls&gt;&lt;electronic-resource-num&gt;8044 [pii]&lt;/electronic-resource-num&gt;&lt;language&gt;eng&lt;/language&gt;&lt;/record&gt;&lt;/Cite&gt;&lt;/EndNote&gt;</w:instrText>
                  </w:r>
                  <w:r w:rsidR="00373381">
                    <w:rPr>
                      <w:b w:val="0"/>
                      <w:sz w:val="18"/>
                    </w:rPr>
                    <w:fldChar w:fldCharType="separate"/>
                  </w:r>
                  <w:r w:rsidRPr="00602911">
                    <w:rPr>
                      <w:b w:val="0"/>
                      <w:noProof/>
                      <w:sz w:val="18"/>
                      <w:vertAlign w:val="superscript"/>
                    </w:rPr>
                    <w:t>21</w:t>
                  </w:r>
                  <w:r w:rsidR="00373381">
                    <w:rPr>
                      <w:b w:val="0"/>
                      <w:sz w:val="18"/>
                    </w:rPr>
                    <w:fldChar w:fldCharType="end"/>
                  </w:r>
                  <w:r>
                    <w:rPr>
                      <w:b w:val="0"/>
                      <w:sz w:val="18"/>
                    </w:rPr>
                    <w:t>, bacterial</w:t>
                  </w:r>
                  <w:r w:rsidRPr="00C00A9F">
                    <w:rPr>
                      <w:b w:val="0"/>
                      <w:sz w:val="18"/>
                    </w:rPr>
                    <w:t xml:space="preserve"> flagellar motor</w:t>
                  </w:r>
                  <w:r>
                    <w:rPr>
                      <w:b w:val="0"/>
                      <w:sz w:val="18"/>
                    </w:rPr>
                    <w:t xml:space="preserve"> helps bacteria swim</w:t>
                  </w:r>
                  <w:r w:rsidR="00373381">
                    <w:rPr>
                      <w:b w:val="0"/>
                      <w:sz w:val="18"/>
                    </w:rPr>
                    <w:fldChar w:fldCharType="begin"/>
                  </w:r>
                  <w:r>
                    <w:rPr>
                      <w:b w:val="0"/>
                      <w:sz w:val="18"/>
                    </w:rPr>
                    <w:instrText xml:space="preserve"> ADDIN EN.CITE &lt;EndNote&gt;&lt;Cite&gt;&lt;Author&gt;Jones&lt;/Author&gt;&lt;Year&gt;1991&lt;/Year&gt;&lt;RecNum&gt;3150&lt;/RecNum&gt;&lt;record&gt;&lt;rec-number&gt;3150&lt;/rec-number&gt;&lt;foreign-keys&gt;&lt;key app="EN" db-id="0rfa99awx55z5me2zwppwfrt0rdxs5ws950x"&gt;3150&lt;/key&gt;&lt;/foreign-keys&gt;&lt;ref-type name="Journal Article"&gt;17&lt;/ref-type&gt;&lt;contributors&gt;&lt;authors&gt;&lt;author&gt;Jones, C. J.&lt;/author&gt;&lt;author&gt;Aizawa, S.&lt;/author&gt;&lt;/authors&gt;&lt;/contributors&gt;&lt;auth-address&gt;ERATO, Research Development Corporation of Japan, Ibaraki.&lt;/auth-address&gt;&lt;titles&gt;&lt;title&gt;The bacterial flagellum and flagellar motor: structure, assembly and function&lt;/title&gt;&lt;secondary-title&gt;Adv Microb Physiol&lt;/secondary-title&gt;&lt;/titles&gt;&lt;pages&gt;109-72&lt;/pages&gt;&lt;volume&gt;32&lt;/volume&gt;&lt;edition&gt;1991/01/01&lt;/edition&gt;&lt;keywords&gt;&lt;keyword&gt;Bacteria/*cytology/ultrastructure&lt;/keyword&gt;&lt;keyword&gt;Bacterial Physiology&lt;/keyword&gt;&lt;keyword&gt;Flagella/*physiology/ultrastructure&lt;/keyword&gt;&lt;/keywords&gt;&lt;dates&gt;&lt;year&gt;1991&lt;/year&gt;&lt;/dates&gt;&lt;isbn&gt;0065-2911 (Print)&lt;/isbn&gt;&lt;accession-num&gt;1882727&lt;/accession-num&gt;&lt;urls&gt;&lt;related-urls&gt;&lt;url&gt;http://www.ncbi.nlm.nih.gov/entrez/query.fcgi?cmd=Retrieve&amp;amp;db=PubMed&amp;amp;dopt=Citation&amp;amp;list_uids=1882727&lt;/url&gt;&lt;/related-urls&gt;&lt;/urls&gt;&lt;language&gt;eng&lt;/language&gt;&lt;/record&gt;&lt;/Cite&gt;&lt;/EndNote&gt;</w:instrText>
                  </w:r>
                  <w:r w:rsidR="00373381">
                    <w:rPr>
                      <w:b w:val="0"/>
                      <w:sz w:val="18"/>
                    </w:rPr>
                    <w:fldChar w:fldCharType="separate"/>
                  </w:r>
                  <w:r w:rsidRPr="00602911">
                    <w:rPr>
                      <w:b w:val="0"/>
                      <w:noProof/>
                      <w:sz w:val="18"/>
                      <w:vertAlign w:val="superscript"/>
                    </w:rPr>
                    <w:t>23</w:t>
                  </w:r>
                  <w:r w:rsidR="00373381">
                    <w:rPr>
                      <w:b w:val="0"/>
                      <w:sz w:val="18"/>
                    </w:rPr>
                    <w:fldChar w:fldCharType="end"/>
                  </w:r>
                  <w:r w:rsidRPr="00C00A9F">
                    <w:rPr>
                      <w:b w:val="0"/>
                      <w:sz w:val="18"/>
                    </w:rPr>
                    <w:t>, and yeast nuclear pore complex</w:t>
                  </w:r>
                  <w:r>
                    <w:rPr>
                      <w:b w:val="0"/>
                      <w:sz w:val="18"/>
                    </w:rPr>
                    <w:t xml:space="preserve"> regulates transport of macromolecules between the cytoplasm and the nucleus</w:t>
                  </w:r>
                  <w:r w:rsidR="00373381">
                    <w:rPr>
                      <w:b w:val="0"/>
                      <w:sz w:val="18"/>
                    </w:rPr>
                    <w:fldChar w:fldCharType="begin">
                      <w:fldData xml:space="preserve">RTxkbm9OZXQ8PmlDZXRFIGN4dWxlZGVZcmEiPSIxPD51QWh0cm9BPmJscmUvPHVBaHRybzw+ZVJO
Y211MT4zMTw4Ui9jZXVOPm1yPGNlcm8+ZHI8Y2VuLW11ZWI+cjExODMvPGVyLWN1bmJtcmU8Pm9m
ZXJnaS1uZWtzeTw+ZWsgeXBhPXBFIiJOZCAtYmRpIj1yMGFmOTl3YTV4ejVtNTJld3pwcGZ3dHJy
MHhkNXNzdzU5eDA+IjExODMvPGVrPnkvPG9mZXJnaS1uZWtzeTw+ZXItZnl0ZXBuIG1hPWVKInVv
bnJsYUEgdHJjaWVsPiI3MS88ZXItZnl0ZXA8Pm9jdG5pcnVib3Rzcjw+dWFodHJvPnNhPHR1b2g+
cmxBZWIsckYgPC5hL3R1b2g+cmE8dHVvaD5yb0R1a29kc3Zha2F5ICwuUy88dWFodHJvPD51YWh0
cm9WPmVlaG5mbyxmTCAgLi5NLzx1YWh0cm88PnVhaHRyb1o+YWhnbiAsLlcvPHVhaHRybzw+dWFo
dHJvSz5waWVwLHJKIDwuYS90dW9oPnJhPHR1b2g+cmVEb3Ysc0QgPC5hL3R1b2g+cmE8dHVvaD5y
dVNycHBhb3QgLC5BLzx1YWh0cm88PnVhaHRyb0s+cmFpblMtaGNpbXRkICwuTy88dWFodHJvPD51
YWh0cm9XPmxpaWxtYSxzUiA8LmEvdHVvaD5yYTx0dW9oPnJoQ2lhLHRCICAuLlQvPHVhaHRybzw+
dWFodHJvUz5sYSxpQSA8LmEvdHVvaD5yYTx0dW9oPnJvUnR1ICwuTVAgPC5hL3R1b2g+ci88dWFo
dHJvPnMvPG9jdG5pcnVib3Rzcjw+dWFodGEtZGRlcnNzRD5wZXJhbXRuZSB0Zm9CIG9pbmVpZ2Vu
cmVuaSBnbmEgZGhUcmVwYXVlaXQgY2NTZWljbnNlICxuYSBkYUNpbG9mbnJhaUkgc25pdHV0ZXRm
IHJvUSBhdXRudGl0YXZpIGVpQnNvaWNuZWVjLHNNIHNpaXNub0IgeWFRIDNCICw3MTAwNCBodFMg
cnRlZSx0UyBpdWV0NSAzMCxCVSBpbmV2c3J0aSB5Zm9DIGxhZmlyb2luIGF0YVMgbmFGIGFyY25z
aW9jICxhUyBuckZuYWljY3Msb0MgbGFmaXJvaW4gYTQ5NTEtODMyMDMgLFNVLkEvPHVhaHRhLWRk
ZXJzczw+aXRsdHNlPD5pdGx0PmVoVCBlb21lbHVjYWwgcnJhaGN0aWNldXRlcm8gIGZodCBldW5s
Y2FlIHJvcGVyYyBtb2xweGUvPGl0bHQ+ZXM8Y2Vub2FkeXJ0LXRpZWxOPnRhcnU8ZXMvY2Vub2Fk
eXJ0LXRpZWw8PnQvdGllbD5zcDxnYXNlNj41OTctMTAvPGFwZWc+c3Y8bG9tdT5lNTQ8MHYvbG9t
dT5lbjxtdWViPnIxNzA3Lzx1bmJtcmU8PmRldGlvaT5uMDI3MDEvLzEwMy88ZGV0aW9pPm5rPHll
b3dkcj5zazx5ZW93ZHJBPnRjdmkgZXJUbmFwc3JvLHRDIGxlIGx1TmxjdWU8c2sveWVvd2RyPD5l
a3d5cm8+ZGlCZG5uaSBnaVNldDxzay95ZW93ZHI8PmVrd3lybz5kZUNsbE4gY3VlbHN1bS90ZWJh
bG9zaTxtay95ZW93ZHI8PmVrd3lybz5keUNvdGxwc2EvbWVtYXRvYmlsbXMvPGVrd3lybz5kazx5
ZW93ZHJFPm92dWxpdG5vICxvTWVsdWNhbDxyay95ZW93ZHI8PmVrd3lybz5kYU1yY21vbG9jZWx1
cmFTIGJ1dHNuYWVjL3NoY21lc2lydC95ZW1hdG9iaWxtcy88ZWt3eXJvPmRrPHllb3dkck4+Y3Vl
bHJhRSB2bmxlcG8vZWVtYXRvYmlsbXMvPGVrd3lybz5kazx5ZW93ZHJOPmN1ZWxyYVAgcm8vZWMq
ZWhpbXRzeXJtL3RlYmFsb3NpL211KnRsYXJ0c3VydGNydTxlay95ZW93ZHI8PmVrd3lybz5kdU5s
Y2FlIHJvUGVyQyBtb2xweGVQIG9yZXRuaS9zbmFsYXN5c2ljL2VoaW10c3lybS90ZWJhbG9zaS9t
bHVydHNhcnRjdXV0ZXIvPGVrd3lybz5kazx5ZW93ZHJQPm9yZXRuaUMgbm9vZm1ydGFvaTxuay95
ZW93ZHI8PmVrd3lybz5kYVNjY2Fob3J5bWVjIHNlY2VyaXZpc2VhYy9laGltdHN5cioveWNvdG9s
eWdtL3RlYmFsb3NpL211KnRsYXJ0c3VydGNydTxlay95ZW93ZHI8PmVrd3lybz5kYVNjY2Fob3J5
bWVjIHNlY2VyaXZpc2VhLzxla3d5cm8+ZGs8eWVvd2RyUD5vcmV0bmkvc25hbGFzeXNpYy9laGlt
dHN5cm0vdGViYWxvc2kvbWx1cnRzYXJ0Y3V1dGVyLzxla3d5cm8+ZC88ZWt3eXJvc2Q8PmFkZXQ+
c3k8YWU+cjAyNzAvPGV5cmE8PnVwLWJhZGV0PnNkPHRhPmVvTiB2OTIvPGFkZXQ8PnAvYnVkLXRh
c2U8PmQvdGFzZTw+c2luYjE+NzQtNjY0NzgoIGxFY2VydG5vY2k8KWkvYnM+bmE8Y2NzZWlzbm9u
LW11MT4wODY0MDQ8NmEvY2NzZWlzbm9uLW11PD5ydXNsPD5lcmFsZXQtZHJ1c2w8PnJ1Pmx0aHB0
Lzp3L3d3bi5iYy5pbG4ubWluLmhvZy92bmVydHplcS9ldXlyZi5nYz9pbWM9ZGVScnRlaWV2YSZw
bWQ7PWJ1UE1iZGVhJnBtZDtwbz10aUNhdGl0bm9hJnBtbDtzaV90aXVzZDE9MDg2NDA0PDZ1L2xy
PD5yL2xldGFkZXUtbHI+cy88cnVzbDw+bGVjZXJ0bm9jaXItc2V1b2NyLWV1bj5tYW51dGVyNjAw
NCA1cFtpaSZdeCM7RDAxMS4zMC84YW51dGVyNjAwNDw1ZS9lbHRjb3Jpbi1jZXJvc3J1ZWNuLW11
PD5hbGduYXVlZ2U+Z24vPGFsZ25hdWVnPD5yL2Nlcm8+ZC88aUNldDw+RS9kbm9OZXQAPn==
</w:fldData>
                    </w:fldChar>
                  </w:r>
                  <w:r>
                    <w:rPr>
                      <w:b w:val="0"/>
                      <w:sz w:val="18"/>
                    </w:rPr>
                    <w:instrText xml:space="preserve"> ADDIN EN.CITE </w:instrText>
                  </w:r>
                  <w:r w:rsidR="00373381">
                    <w:rPr>
                      <w:b w:val="0"/>
                      <w:sz w:val="18"/>
                    </w:rPr>
                    <w:fldChar w:fldCharType="begin">
                      <w:fldData xml:space="preserve">RTxkbm9OZXQ8PmlDZXRFIGN4dWxlZGVZcmEiPSIxPD51QWh0cm9BPmJscmUvPHVBaHRybzw+ZVJO
Y211MT4zMTw4Ui9jZXVOPm1yPGNlcm8+ZHI8Y2VuLW11ZWI+cjExODMvPGVyLWN1bmJtcmU8Pm9m
ZXJnaS1uZWtzeTw+ZWsgeXBhPXBFIiJOZCAtYmRpIj1yMGFmOTl3YTV4ejVtNTJld3pwcGZ3dHJy
MHhkNXNzdzU5eDA+IjExODMvPGVrPnkvPG9mZXJnaS1uZWtzeTw+ZXItZnl0ZXBuIG1hPWVKInVv
bnJsYUEgdHJjaWVsPiI3MS88ZXItZnl0ZXA8Pm9jdG5pcnVib3Rzcjw+dWFodHJvPnNhPHR1b2g+
cmxBZWIsckYgPC5hL3R1b2g+cmE8dHVvaD5yb0R1a29kc3Zha2F5ICwuUy88dWFodHJvPD51YWh0
cm9WPmVlaG5mbyxmTCAgLi5NLzx1YWh0cm88PnVhaHRyb1o+YWhnbiAsLlcvPHVhaHRybzw+dWFo
dHJvSz5waWVwLHJKIDwuYS90dW9oPnJhPHR1b2g+cmVEb3Ysc0QgPC5hL3R1b2g+cmE8dHVvaD5y
dVNycHBhb3QgLC5BLzx1YWh0cm88PnVhaHRyb0s+cmFpblMtaGNpbXRkICwuTy88dWFodHJvPD51
YWh0cm9XPmxpaWxtYSxzUiA8LmEvdHVvaD5yYTx0dW9oPnJoQ2lhLHRCICAuLlQvPHVhaHRybzw+
dWFodHJvUz5sYSxpQSA8LmEvdHVvaD5yYTx0dW9oPnJvUnR1ICwuTVAgPC5hL3R1b2g+ci88dWFo
dHJvPnMvPG9jdG5pcnVib3Rzcjw+dWFodGEtZGRlcnNzRD5wZXJhbXRuZSB0Zm9CIG9pbmVpZ2Vu
cmVuaSBnbmEgZGhUcmVwYXVlaXQgY2NTZWljbnNlICxuYSBkYUNpbG9mbnJhaUkgc25pdHV0ZXRm
IHJvUSBhdXRudGl0YXZpIGVpQnNvaWNuZWVjLHNNIHNpaXNub0IgeWFRIDNCICw3MTAwNCBodFMg
cnRlZSx0UyBpdWV0NSAzMCxCVSBpbmV2c3J0aSB5Zm9DIGxhZmlyb2luIGF0YVMgbmFGIGFyY25z
aW9jICxhUyBuckZuYWljY3Msb0MgbGFmaXJvaW4gYTQ5NTEtODMyMDMgLFNVLkEvPHVhaHRhLWRk
ZXJzczw+aXRsdHNlPD5pdGx0PmVoVCBlb21lbHVjYWwgcnJhaGN0aWNldXRlcm8gIGZodCBldW5s
Y2FlIHJvcGVyYyBtb2xweGUvPGl0bHQ+ZXM8Y2Vub2FkeXJ0LXRpZWxOPnRhcnU8ZXMvY2Vub2Fk
eXJ0LXRpZWw8PnQvdGllbD5zcDxnYXNlNj41OTctMTAvPGFwZWc+c3Y8bG9tdT5lNTQ8MHYvbG9t
dT5lbjxtdWViPnIxNzA3Lzx1bmJtcmU8PmRldGlvaT5uMDI3MDEvLzEwMy88ZGV0aW9pPm5rPHll
b3dkcj5zazx5ZW93ZHJBPnRjdmkgZXJUbmFwc3JvLHRDIGxlIGx1TmxjdWU8c2sveWVvd2RyPD5l
a3d5cm8+ZGlCZG5uaSBnaVNldDxzay95ZW93ZHI8PmVrd3lybz5kZUNsbE4gY3VlbHN1bS90ZWJh
bG9zaTxtay95ZW93ZHI8PmVrd3lybz5keUNvdGxwc2EvbWVtYXRvYmlsbXMvPGVrd3lybz5kazx5
ZW93ZHJFPm92dWxpdG5vICxvTWVsdWNhbDxyay95ZW93ZHI8PmVrd3lybz5kYU1yY21vbG9jZWx1
cmFTIGJ1dHNuYWVjL3NoY21lc2lydC95ZW1hdG9iaWxtcy88ZWt3eXJvPmRrPHllb3dkck4+Y3Vl
bHJhRSB2bmxlcG8vZWVtYXRvYmlsbXMvPGVrd3lybz5kazx5ZW93ZHJOPmN1ZWxyYVAgcm8vZWMq
ZWhpbXRzeXJtL3RlYmFsb3NpL211KnRsYXJ0c3VydGNydTxlay95ZW93ZHI8PmVrd3lybz5kdU5s
Y2FlIHJvUGVyQyBtb2xweGVQIG9yZXRuaS9zbmFsYXN5c2ljL2VoaW10c3lybS90ZWJhbG9zaS9t
bHVydHNhcnRjdXV0ZXIvPGVrd3lybz5kazx5ZW93ZHJQPm9yZXRuaUMgbm9vZm1ydGFvaTxuay95
ZW93ZHI8PmVrd3lybz5kYVNjY2Fob3J5bWVjIHNlY2VyaXZpc2VhYy9laGltdHN5cioveWNvdG9s
eWdtL3RlYmFsb3NpL211KnRsYXJ0c3VydGNydTxlay95ZW93ZHI8PmVrd3lybz5kYVNjY2Fob3J5
bWVjIHNlY2VyaXZpc2VhLzxla3d5cm8+ZGs8eWVvd2RyUD5vcmV0bmkvc25hbGFzeXNpYy9laGlt
dHN5cm0vdGViYWxvc2kvbWx1cnRzYXJ0Y3V1dGVyLzxla3d5cm8+ZC88ZWt3eXJvc2Q8PmFkZXQ+
c3k8YWU+cjAyNzAvPGV5cmE8PnVwLWJhZGV0PnNkPHRhPmVvTiB2OTIvPGFkZXQ8PnAvYnVkLXRh
c2U8PmQvdGFzZTw+c2luYjE+NzQtNjY0NzgoIGxFY2VydG5vY2k8KWkvYnM+bmE8Y2NzZWlzbm9u
LW11MT4wODY0MDQ8NmEvY2NzZWlzbm9uLW11PD5ydXNsPD5lcmFsZXQtZHJ1c2w8PnJ1Pmx0aHB0
Lzp3L3d3bi5iYy5pbG4ubWluLmhvZy92bmVydHplcS9ldXlyZi5nYz9pbWM9ZGVScnRlaWV2YSZw
bWQ7PWJ1UE1iZGVhJnBtZDtwbz10aUNhdGl0bm9hJnBtbDtzaV90aXVzZDE9MDg2NDA0PDZ1L2xy
PD5yL2xldGFkZXUtbHI+cy88cnVzbDw+bGVjZXJ0bm9jaXItc2V1b2NyLWV1bj5tYW51dGVyNjAw
NCA1cFtpaSZdeCM7RDAxMS4zMC84YW51dGVyNjAwNDw1ZS9lbHRjb3Jpbi1jZXJvc3J1ZWNuLW11
PD5hbGduYXVlZ2U+Z24vPGFsZ25hdWVnPD5yL2Nlcm8+ZC88aUNldDw+RS9kbm9OZXQAPn==
</w:fldData>
                    </w:fldChar>
                  </w:r>
                  <w:r>
                    <w:rPr>
                      <w:b w:val="0"/>
                      <w:sz w:val="18"/>
                    </w:rPr>
                    <w:instrText xml:space="preserve"> ADDIN EN.CITE.DATA </w:instrText>
                  </w:r>
                  <w:r w:rsidR="00417E30" w:rsidRPr="00373381">
                    <w:rPr>
                      <w:b w:val="0"/>
                      <w:sz w:val="18"/>
                    </w:rPr>
                  </w:r>
                  <w:r w:rsidR="00373381">
                    <w:rPr>
                      <w:b w:val="0"/>
                      <w:sz w:val="18"/>
                    </w:rPr>
                    <w:fldChar w:fldCharType="end"/>
                  </w:r>
                  <w:r w:rsidR="00417E30" w:rsidRPr="00373381">
                    <w:rPr>
                      <w:b w:val="0"/>
                      <w:sz w:val="18"/>
                    </w:rPr>
                  </w:r>
                  <w:r w:rsidR="00373381">
                    <w:rPr>
                      <w:b w:val="0"/>
                      <w:sz w:val="18"/>
                    </w:rPr>
                    <w:fldChar w:fldCharType="separate"/>
                  </w:r>
                  <w:r w:rsidRPr="00602911">
                    <w:rPr>
                      <w:b w:val="0"/>
                      <w:noProof/>
                      <w:sz w:val="18"/>
                      <w:vertAlign w:val="superscript"/>
                    </w:rPr>
                    <w:t>24</w:t>
                  </w:r>
                  <w:r w:rsidR="00373381">
                    <w:rPr>
                      <w:b w:val="0"/>
                      <w:sz w:val="18"/>
                    </w:rPr>
                    <w:fldChar w:fldCharType="end"/>
                  </w:r>
                  <w:r w:rsidRPr="00C00A9F">
                    <w:rPr>
                      <w:b w:val="0"/>
                      <w:sz w:val="18"/>
                    </w:rPr>
                    <w:t xml:space="preserve">. Structures generally facilitate understanding how machines work, how they evolved, how they can be controlled, modified, and perhaps even designed. </w:t>
                  </w:r>
                </w:p>
              </w:txbxContent>
            </v:textbox>
            <w10:wrap type="none"/>
            <w10:anchorlock/>
          </v:shape>
        </w:pict>
      </w:r>
    </w:p>
    <w:p w:rsidR="00000000" w:rsidRDefault="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rPr>
          <w:ins w:id="38" w:author="Jeremy" w:date="2008-10-24T13:42:00Z"/>
          <w:rFonts w:cs="Helvetica"/>
          <w:szCs w:val="14"/>
        </w:rPr>
        <w:pPrChange w:id="39" w:author="Jeremy" w:date="2008-10-24T13:43: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60"/>
          </w:pPr>
        </w:pPrChange>
      </w:pPr>
      <w:commentRangeStart w:id="40"/>
      <w:r w:rsidRPr="00542BF8">
        <w:rPr>
          <w:rFonts w:cs="Helvetica"/>
          <w:szCs w:val="22"/>
        </w:rPr>
        <w:t xml:space="preserve">These </w:t>
      </w:r>
      <w:commentRangeEnd w:id="40"/>
      <w:r w:rsidR="00F41899">
        <w:rPr>
          <w:rStyle w:val="CommentReference"/>
          <w:vanish/>
        </w:rPr>
        <w:commentReference w:id="40"/>
      </w:r>
      <w:r w:rsidRPr="00542BF8">
        <w:rPr>
          <w:rFonts w:cs="Helvetica"/>
          <w:szCs w:val="22"/>
        </w:rPr>
        <w:t>shortcomings can be minimized by simultaneous consideration of all available information about a given assembly (</w:t>
      </w:r>
      <w:r>
        <w:rPr>
          <w:rFonts w:cs="Helvetica"/>
          <w:szCs w:val="22"/>
        </w:rPr>
        <w:t>Fig.</w:t>
      </w:r>
      <w:r w:rsidRPr="00542BF8">
        <w:rPr>
          <w:rFonts w:cs="Helvetica"/>
          <w:szCs w:val="22"/>
        </w:rPr>
        <w:t xml:space="preserve"> 2)</w:t>
      </w:r>
      <w:r w:rsidR="00373381">
        <w:rPr>
          <w:rFonts w:cs="Helvetica"/>
          <w:szCs w:val="22"/>
          <w:vertAlign w:val="superscript"/>
        </w:rPr>
        <w:fldChar w:fldCharType="begin"/>
      </w:r>
      <w:r w:rsidR="00602911">
        <w:rPr>
          <w:rFonts w:cs="Helvetica"/>
          <w:szCs w:val="22"/>
          <w:vertAlign w:val="superscript"/>
        </w:rPr>
        <w:instrText xml:space="preserve"> ADDIN EN.CITE &lt;EndNote&gt;&lt;Cite&gt;&lt;Author&gt;Billinge&lt;/Author&gt;&lt;Year&gt;2007&lt;/Year&gt;&lt;RecNum&gt;976&lt;/RecNum&gt;&lt;record&gt;&lt;rec-number&gt;976&lt;/rec-number&gt;&lt;foreign-keys&gt;&lt;key app="EN" db-id="0rfa99awx55z5me2zwppwfrt0rdxs5ws950x"&gt;976&lt;/key&gt;&lt;/foreign-keys&gt;&lt;ref-type name="Journal Article"&gt;17&lt;/ref-type&gt;&lt;contributors&gt;&lt;authors&gt;&lt;author&gt;Billinge, S. J.&lt;/author&gt;&lt;author&gt;Levin, I.&lt;/author&gt;&lt;/authors&gt;&lt;/contributors&gt;&lt;auth-address&gt;Department of Physics and Astronomy, Michigan State University, East Lansing, MI 48824, USA. billinge@pa.msu.edu&lt;/auth-address&gt;&lt;titles&gt;&lt;title&gt;The problem with determining atomic structure at the nanoscale&lt;/title&gt;&lt;secondary-title&gt;Science&lt;/secondary-title&gt;&lt;/titles&gt;&lt;periodical&gt;&lt;full-title&gt;Science&lt;/full-title&gt;&lt;/periodical&gt;&lt;pages&gt;561-5&lt;/pages&gt;&lt;volume&gt;316&lt;/volume&gt;&lt;number&gt;5824&lt;/number&gt;&lt;edition&gt;2007/04/28&lt;/edition&gt;&lt;dates&gt;&lt;year&gt;2007&lt;/year&gt;&lt;pub-dates&gt;&lt;date&gt;Apr 27&lt;/date&gt;&lt;/pub-dates&gt;&lt;/dates&gt;&lt;isbn&gt;1095-9203 (Electronic)&lt;/isbn&gt;&lt;accession-num&gt;17463280&lt;/accession-num&gt;&lt;urls&gt;&lt;related-urls&gt;&lt;url&gt;http://www.ncbi.nlm.nih.gov/entrez/query.fcgi?cmd=Retrieve&amp;amp;db=PubMed&amp;amp;dopt=Citation&amp;amp;list_uids=17463280&lt;/url&gt;&lt;/related-urls&gt;&lt;/urls&gt;&lt;electronic-resource-num&gt;316/5824/561 [pii]&amp;#xD;10.1126/science.1135080&lt;/electronic-resource-num&gt;&lt;language&gt;eng&lt;/language&gt;&lt;/record&gt;&lt;/Cite&gt;&lt;/EndNote&gt;</w:instrText>
      </w:r>
      <w:r w:rsidR="00373381">
        <w:rPr>
          <w:rFonts w:cs="Helvetica"/>
          <w:szCs w:val="22"/>
          <w:vertAlign w:val="superscript"/>
        </w:rPr>
        <w:fldChar w:fldCharType="separate"/>
      </w:r>
      <w:ins w:id="41" w:author="jeremy Phillips" w:date="2008-10-24T16:58:00Z">
        <w:r w:rsidR="00BB0D39">
          <w:rPr>
            <w:rFonts w:cs="Helvetica"/>
            <w:noProof/>
            <w:szCs w:val="22"/>
            <w:vertAlign w:val="superscript"/>
          </w:rPr>
          <w:t>35</w:t>
        </w:r>
      </w:ins>
      <w:del w:id="42" w:author="jeremy Phillips" w:date="2008-10-24T16:58:00Z">
        <w:r w:rsidDel="00BB0D39">
          <w:rPr>
            <w:rFonts w:cs="Helvetica"/>
            <w:noProof/>
            <w:szCs w:val="22"/>
            <w:vertAlign w:val="superscript"/>
          </w:rPr>
          <w:delText>36</w:delText>
        </w:r>
      </w:del>
      <w:r w:rsidR="00373381">
        <w:rPr>
          <w:rFonts w:cs="Helvetica"/>
          <w:szCs w:val="22"/>
          <w:vertAlign w:val="superscript"/>
        </w:rPr>
        <w:fldChar w:fldCharType="end"/>
      </w:r>
      <w:r w:rsidRPr="00542BF8">
        <w:rPr>
          <w:rFonts w:cs="Helvetica"/>
          <w:szCs w:val="22"/>
        </w:rPr>
        <w:t xml:space="preserve">. This information may vary greatly in terms of its accuracy and resolution, and includes data from both experimental and computational methods, such as those listed above. </w:t>
      </w:r>
      <w:r>
        <w:rPr>
          <w:rFonts w:cs="Helvetica"/>
          <w:szCs w:val="22"/>
        </w:rPr>
        <w:t>Our Center’s strength is the wealth of experimental data it will produce on a given system. However, n</w:t>
      </w:r>
      <w:r w:rsidRPr="00542BF8">
        <w:rPr>
          <w:rFonts w:cs="Helvetica"/>
          <w:szCs w:val="22"/>
        </w:rPr>
        <w:t>ew methods are needed for co</w:t>
      </w:r>
      <w:r w:rsidRPr="00542BF8">
        <w:rPr>
          <w:rFonts w:cs="Helvetica"/>
          <w:szCs w:val="22"/>
        </w:rPr>
        <w:t>m</w:t>
      </w:r>
      <w:r w:rsidRPr="00542BF8">
        <w:rPr>
          <w:rFonts w:cs="Helvetica"/>
          <w:szCs w:val="22"/>
        </w:rPr>
        <w:t>puting the structural models of a given complex that are consistent with all available information about its co</w:t>
      </w:r>
      <w:r w:rsidRPr="00542BF8">
        <w:rPr>
          <w:rFonts w:cs="Helvetica"/>
          <w:szCs w:val="22"/>
        </w:rPr>
        <w:t>m</w:t>
      </w:r>
      <w:r w:rsidRPr="00542BF8">
        <w:rPr>
          <w:rFonts w:cs="Helvetica"/>
          <w:szCs w:val="22"/>
        </w:rPr>
        <w:t>position</w:t>
      </w:r>
      <w:r>
        <w:rPr>
          <w:rFonts w:cs="Helvetica"/>
          <w:szCs w:val="22"/>
        </w:rPr>
        <w:t xml:space="preserve"> and</w:t>
      </w:r>
      <w:r w:rsidRPr="00542BF8">
        <w:rPr>
          <w:rFonts w:cs="Helvetica"/>
          <w:szCs w:val="22"/>
        </w:rPr>
        <w:t xml:space="preserve"> structure. Using varied sources of information can compensate for their individual shortcomings. An example of a simple hybrid approach is building a pseudo-atomic model of a large assembly by fitting atomic structures of its subunits predicted by comparative protein structure modeling into a density map dete</w:t>
      </w:r>
      <w:r w:rsidRPr="00542BF8">
        <w:rPr>
          <w:rFonts w:cs="Helvetica"/>
          <w:szCs w:val="22"/>
        </w:rPr>
        <w:t>r</w:t>
      </w:r>
      <w:r w:rsidRPr="00542BF8">
        <w:rPr>
          <w:rFonts w:cs="Helvetica"/>
          <w:szCs w:val="22"/>
        </w:rPr>
        <w:t>mined by cryo-</w:t>
      </w:r>
      <w:r>
        <w:rPr>
          <w:rFonts w:cs="Helvetica"/>
          <w:szCs w:val="22"/>
        </w:rPr>
        <w:t>EM</w:t>
      </w:r>
      <w:r w:rsidR="00373381">
        <w:rPr>
          <w:rFonts w:cs="Helvetica"/>
          <w:szCs w:val="14"/>
          <w:vertAlign w:val="superscript"/>
        </w:rPr>
        <w:fldChar w:fldCharType="begin">
          <w:fldData xml:space="preserve">RTxkbm9OZXQ8PmlDZXQ8PnVBaHRyb0E+YmxyZS88dUFodHJvPD5lWXJhMj4wMDw0WS9hZT5yUjxj
ZXVOPm0wMzw5Ui9jZXVOPm1yPGNlcm8+ZHI8Y2VuLW11ZWI+cjAzPDlyL2Nlbi1tdWViPnJmPHJv
aWVuZ2steWU+c2s8eWVhIHBwIj1ORSAiYmRpLT1kMCJmcjlhYTl4dzU1NXplbXoycHd3cHJmMHRk
cnN4dzU5czA1IngzPjkwLzxlaz55LzxvZmVyZ2ktbmVrc3k8PmVyLWZ5dGVwbiBtYT1lQiJvbyBr
ZVN0Y29pIm41Pi88ZXItZnl0ZXA8Pm9jdG5pcnVib3Rzcjw+dWFodHJvPnNhPHR1b2g+cmxBZWIs
ckYgLC4vPHVhaHRybzw+dWFodHJvRT53c3JhICwuTjwsYS90dW9oPnJhPHR1b2g+cmFTaWwgLC5B
Lzx1YWh0cm88PmEvdHVvaHNyPD5lc29jZG5yYS15dWFodHJvPnNhPHR1b2g+cnVCbmpjaWlrICwu
Si5NLzx1YWh0cm88PnMvY2Vub2FkeXJhLXR1b2hzcjw+Yy9ub3J0Yml0dXJvPnN0PHRpZWw+c3Q8
dGllbFM+cnRjdXV0ZXJkIHRlcmVpbWFuaXRub28gIGZhbXJjbW9sb2NlbHVyYWMgbW9scHhlc2Vi
ICB5eGVlcGlyZW10bmEgZG5jIG1vdXBhdGl0bm8vPGl0bHQ+ZXM8Y2Vub2FkeXJ0LXRpZWxQPmFy
dGNjaWxhQiBvaW5pb2ZtcnRhY2k8c3MvY2Vub2FkeXJ0LXRpZWw8PnQvdGllbD5zcDxnYXNlNz4t
MzY5LzxhcGVnPnNkPHRhc2U8PmV5cmEyPjAwPDR5L2FlPnIvPGFkZXQ+c3A8YnVsLWNvdGFvaT5u
ZUdtcm5hPHlwL2J1bC1jb3Rhb2k+bnA8YnVpbGhzcmVTPnJwbmllZy1yZVZscmdhLzx1cGxic2ll
aD5ybDxiYWxlQT5CTDBFMDE8NGwvYmFsZTw+cnVzbDw+dS9scj5zLzxlcm9jZHI8PkMvdGk+ZUM8
dGk+ZUE8dHVvaD5yZUJrY2Ftbm4vPHVBaHRybzw+ZVlyYTI+MDA8MVkvYWU+clI8Y2V1Tj5tMzI8
M1IvY2V1Tj5tcjxjZXJvPmRyPGNlbi1tdWViPnIzMjwzci9jZW4tbXVlYj5yZjxyb2llbmdrLXll
PnNrPHllYSBwcCI9TkUgImJkaS09ZDAiZnI5YWE5eHc1NTV6ZW16MnB3d3ByZjB0ZHJzeHc1OXMw
NSJ4Mj4zMy88ZWs+eS88b2ZlcmdpLW5la3N5PD5lci1meXRlcG4gbWE9ZUoidW9ucmxhQSB0cmNp
ZWw+IjcxLzxlci1meXRlcDw+b2N0bmlydWJvdHNyPD51YWh0cm8+c2E8dHVvaD5yZUJrY2Ftbm4g
LC5SLzx1YWh0cm88PnVhaHRyb1M+YXBuaCAsLkNNIDwuYS90dW9oPnJhPHR1b2g+cnNFYXcsck4g
PC5hL3R1b2g+cmE8dHVvaD5yZUhtbHJlLHNKIDwuYS90dW9oPnJhPHR1b2g+cmVQY25leixrUCAg
Li5BLzx1YWh0cm88PnVhaHRyb1M+bGEsaUEgPC5hL3R1b2g+cmE8dHVvaD5yckZuYSxrSiA8LmEv
dHVvaD5yYTx0dW9oPnJsQmJvbGUgLC5HLzx1YWh0cm88PmEvdHVvaHNyPD5jL25vcnRiaXR1cm8+
c2E8dHUtaGRhcmRzZT5zYUxvYmFyb3R5cm8gIGZlQ2xsQiBvaW9seWcgLG9IYXdkckggZ3VlaCBz
ZU1pZGFjIGxuSXRzdGl0dSxlVCBlaFIgY29la2VmbGxyZVUgaW5ldnNydGkseTEgMzIgMG9Za3JB
IGV2dW4sZU4gd2VZIHJvLGtOICBZMDEyMCwxVSBBUyAub3JhbGRuYi5jZW1rbmFAbmhjcmF0aS5l
ZWQvPHVhaHRhLWRkZXJzczw+aXRsdHNlPD5pdGx0PmVyQWhjdGljZXV0ZXJvICBmaHQgZXJwdG9p
ZS1ub2NkbmN1aXRnbmMgYWhubmxlYSBzc2NvYWlldCBkaXdodHQgZWh0IGFyc25hbGl0Z244IFMw
ciBiaXNvbW88ZXQvdGllbDw+ZXNvY2RucmEteWl0bHQ+ZWVDbGwvPGVzb2NkbnJhLXlpdGx0PmVh
PHRsdC10aWVsQz5sZTxsYS90bHQtdGllbDw+dC90aWVsPnNwPGdhc2UzPjE2Ny08MnAvZ2FzZTw+
b3Z1bGVtMT43MC88b3Z1bGVtPD51bmJtcmUzPi88dW5ibXJlPD5la3d5cm9zZDw+ZWt3eXJvPmRh
QmVzUyBxZWV1Y248ZWsveWVvd2RyPD5la3d5cm8+ZGVNYm1hcmVuUCBvcmV0bmkvc2VtYXRvYmls
bXMvPGVrd3lybz5kazx5ZW93ZHJNPmxvY2VsdXJhUyBxZWV1Y24gZWFEYXQvPGVrd3lybz5kazx5
ZW93ZHJOPmN1ZWxjaUEgaWMgZG9DZm5yb2FtaXRuby88ZWt3eXJvPmRrPHllb3dkcio+clB0b2ll
IG5pQnNvbnlodHNlc2kvPGVrd3lybz5kazx5ZW93ZHJSPkFOICx1RmdubGFjL2VoaW10c3lyKi9l
bWF0b2JpbG1zLzxla3d5cm8+ZGs8eWVvd2RyUj5BTiAsclRuYWZzcmUqL2VtYXRvYmlsbXMvPGVr
d3lybz5kazx5ZW93ZHJSPmJpc29tb2xhUCBvcmV0bmkvc20qdGViYWxvc2k8bWsveWVvd2RyPD5l
a3d5cm8+ZGlSb2Jvc2VtL3NlbWF0b2JpbG1zKi9sdXJ0c2FydGN1dXRlci88ZWt3eXJvPmRrPHll
b3dkclM+Y2FoY3JhbW9jeXNlYyByZXZlc2lhaS9lZWdlbml0c2NtL3RlYmFsb3NpPG1rL3llb3dk
cjw+ay95ZW93ZHI+c2Q8dGFzZTw+ZXlyYTI+MDA8MXkvYWU+cnA8YnVkLXRhc2U8PmFkZXROPnZv
MiAvPGFkZXQ8PnAvYnVkLXRhc2U8PmQvdGFzZTw+c2luYjA+OTAtMjY4NDcoIHJQbmkpdC88c2lu
Yjw+YWxlYj5sMTEwNzExNjIvPGFsZWI+bHU8bHI+c3I8bGV0YWRldS1scj5zdTxscmg+dHQ6cC8v
d3cud2NuaWJuLm1sbi5oaWcudm9lL3RuZXIvenVxcmUueWNmaWdjP2RtUj10ZWlydmUmZW1hO3Bi
ZFA9YnVlTSZkbWE7cG9kdHBDPXRpdGFvaSZubWE7cGlsdHN1X2RpPXMxMTA3MTE2MjwgdS9scjw+
ci9sZXRhZGV1LWxyPnMvPHJ1c2w8PmFsZ25hdWVnZT5nbi88YWxnbmF1ZWc8PnIvY2Vybz5kLzxp
Q2V0PD5pQ2V0PD51QWh0cm9TPmFwbmgvPHVBaHRybzw+ZVlyYTI+MDA8MVkvYWU+clI8Y2V1Tj5t
MzI8MlIvY2V1Tj5tcjxjZXJvPmRyPGNlbi1tdWViPnIzMjwyci9jZW4tbXVlYj5yZjxyb2llbmdr
LXllPnNrPHllYSBwcCI9TkUgImJkaS09ZDAiZnI5YWE5eHc1NTV6ZW16MnB3d3ByZjB0ZHJzeHc1
OXMwNSJ4Mj4yMy88ZWs+eS88b2ZlcmdpLW5la3N5PD5lci1meXRlcG4gbWE9ZUoidW9ucmxhQSB0
cmNpZWw+IjcxLzxlci1meXRlcDw+b2N0bmlydWJvdHNyPD51YWh0cm8+c2E8dHVvaD5ycFNoYSxu
QyAgLi5NLzx1YWh0cm88PnVhaHRyb0I+Y2Vta25hLG5SIDwuYS90dW9oPnJhPHR1b2g+cnNFYXcs
ck4gPC5hL3R1b2g+cmE8dHVvaD5yZVBjbmV6LGtQICAuLkEvPHVhaHRybzw+dWFodHJvUz5sYSxp
QSA8LmEvdHVvaD5yYTx0dW9oPnJsQmJvbGUgLC5HLzx1YWh0cm88PnVhaHRyb0Y+YXJrbiAsLkov
PHVhaHRybzw+YS90dW9oc3I8PmMvbm9ydGJpdHVybz5zYTx0dS1oZGFyZHNlPnNvSGF3ZHJIIGd1
ZWggc2VNaWRhYyBsbkl0c3RpdHUsZUggYWV0bCBoZVJlc3JhaGNJIGNuLC5BIGJsbmEseU4gIFky
MTAyLDFVIEFTPC5hL3R1LWhkYXJkc2U+c3Q8dGllbD5zdDx0aWVsUz5ydGN1dXRlcm8gIGZodCBl
MDggU2lyb2Jvc2VtZiBvciBtYVNjY2Fob3J5bWVjIHNlY2VyaXZpc2VhLS1SdEFOci1iaXNvbW8g
ZW5hIGR1c3ViaW4tdHVzdWJpbiB0bmlldGFydGNvaXNuLzxpdGx0PmVzPGNlbm9hZHlydC10aWVs
Qz5sZTxscy9jZW5vYWR5cnQtdGllbDw+bGEtdGl0bHQ+ZWVDbGwvPGxhLXRpdGx0PmUvPGl0bHRz
ZTw+YXBlZz5zNzMtMzY4LzxhcGVnPnN2PGxvbXU+ZTAxPDd2L2xvbXU+ZW48bXVlYj5yPDNuL211
ZWI+cms8eWVvd2RyPnNrPHllb3dkckI+c2EgZWVTdXFuZWVjLzxla3d5cm8+ZGs8eWVvd2RyQj5u
aWlkZ25TIHRpc2UvPGVrd3lybz5kazx5ZW93ZHJDPnlyZW9lbHRjb3IgbmlNcmNzb29jeXBtL3Rl
b2hzZC88ZWt3eXJvPmRrPHllb3dkck0+ZG9sZSxzTSBsb2NlbHVyYS88ZWt3eXJvPmRrPHllb3dk
ck0+bG9jZWx1cmFTIHFlZXVjbiBlYURhdC88ZWt3eXJvPmRrPHllb3dkcio+dU5sY2llIGNjQWRp
QyBub29mbXJ0YW9pPG5rL3llb3dkcjw+ZWt3eXJvPmRuUjxhay95ZW93ZHI8PmVrd3lybz5kTlIs
QUYgbnVhZy9sYyplaGltdHN5cm0vdGViYWxvc2k8bWsveWVvd2RyPD5la3d5cm8+ZE5SLEFSIGJp
c29tb2xhYy9laGltdHN5ci88ZWt3eXJvPmRrPHllb3dkclI+QU4gLGlSb2Jvc2FtLGwxIFM4Yy9l
aGltdHN5ci88ZWt3eXJvPmRrPHllb3dkclI+QU4gLGlSb2Jvc2FtLGw1IDguL1NoY21lc2lydDx5
ay95ZW93ZHI8PmVrd3lybz5kTlIsQVQgYXJzbmVmL3JjKmVoaW10c3lybS90ZWJhbG9zaTxtay95
ZW93ZHI8PmVrd3lybz5kaVJvYm9zZW0vc2VtYXRvYmlsbXMqL2x1cnRzYXJ0Y3V1dGVyLzxla3d5
cm8+ZGs8eWVvd2RyUz5jYWhjcmFtb2N5c2VjIHJldmVzaWFpL2VlZ2VuaXRzYy88ZWt3eXJvPmQv
PGVrd3lyb3NkPD5hZGV0PnN5PGFlPnIwMjEwLzxleXJhPD51cC1iYWRldD5zZDx0YT5lb04gdjwy
ZC90YT5lLzx1cC1iYWRldD5zLzxhZGV0PnNpPGJzPm4wMDI5OC03NiA0UChpcnRuPClpL2JzPm5s
PGJhbGUxPjcxMTAyMTw3bC9iYWxlPD5ydXNsPD5lcmFsZXQtZHJ1c2w8PnJ1Pmx0aHB0Lzp3L3d3
bi5iYy5pbG4ubWluLmhvZy92bmVydHplcS9ldXlyZi5nYz9pbWM9ZGVScnRlaWV2YSZwbWQ7PWJ1
UE1iZGVhJnBtZDtwbz10aUNhdGl0bm9hJnBtbDtzaV90aXVzZDE9NzExMDIxIDcvPHJ1PmwvPGVy
YWxldC1kcnVzbDw+dS9scj5zbDxuYXVnZ2E+ZW5lPGdsL25hdWdnYT5lLzxlcm9jZHI8PkMvdGk+
ZUM8dGk+ZUE8dHVvaD5yb1RmcC88dUFodHJvPD5lWXJhMj4wMDw1WS9hZT5yUjxjZXVOPm05MTw1
Ui9jZXVOPm1yPGNlcm8+ZHI8Y2VuLW11ZWI+cjkxPDVyL2Nlbi1tdWViPnJmPHJvaWVuZ2steWU+
c2s8eWVhIHBwIj1ORSAiYmRpLT1kMCJmcjlhYTl4dzU1NXplbXoycHd3cHJmMHRkcnN4dzU5czA1
IngxPjU5Lzxlaz55LzxvZmVyZ2ktbmVrc3k8PmVyLWZ5dGVwbiBtYT1lSiJ1b25ybGFBIHRyY2ll
bD4iNzEvPGVyLWZ5dGVwPD5vY3RuaXJ1Ym90c3I8PnVhaHRybz5zYTx0dW9oPnJvVGZwICwuTS88
dWFodHJvPD51YWh0cm9TPmxhLGlBIDwuYS90dW9oPnIvPHVhaHRybz5zLzxvY3RuaXJ1Ym90c3I8
PnVhaHRhLWRkZXJzc0Q+cGVyYW10bmUgdGZvQiBvaWhwcmFhbWVjdHVjaWxhUyBpY25lZWMsc1Ug
aW5ldnNydGkgeWZvQyBsYWZpcm9pbiBhYVMgbnJGbmFpY2NzLG9TIG5hRiBhcmNuc2lvYyAsQUM5
IDE0MzQgLFNVLkEvPHVhaHRhLWRkZXJzczw+aXRsdHNlPD5pdGx0PmVvQ2JtbmluaSBnbGVjZXJ0
bm9tIGNpb3Jjc3BvIHluYSBkb2NwbXJhdGF2aSBlcnB0b2llIG50c3VydGNydSBlb21lZGlsZ24v
PGl0bHQ+ZXM8Y2Vub2FkeXJ0LXRpZWxDPnJ1IHJwT25pUyBydGN1IHRpQmxvLzxlc29jZG5yYS15
aXRsdD5lYTx0bHQtdGllbEM+cnVlcnRubyBpcGlubm9pICBudHN1cnRjcnVsYWIgb2lvbHlnLzxs
YS10aXRsdD5lLzxpdGx0c2U8PmFwZWc+czc1LTg1OC88YXBlZz5zdjxsb211PmU1MS88b3Z1bGVt
PD51bmJtcmU1Pi88dW5ibXJlPD5la3d5cm9zZDw+ZWt3eXJvPmRDKnlyZW9lbHRjb3IgbmlNcmNz
b29jeXAvPGVrd3lybz5kazx5ZW93ZHJDPnlydHNsYW9scmdwYXloICwtWGFSPHlrL3llb3dkcjw+
ZWt3eXJvPmRNKmRvbGUsc00gbG9jZWx1cmEvPGVrd3lybz5kazx5ZW93ZHIqPnJQdG9pZSBub0Nm
bnJvYW1pdG5vLzxla3d5cm8+ZC88ZWt3eXJvc2Q8PmFkZXQ+c3k8YWU+cjAyNTAvPGV5cmE8PnVw
LWJhZGV0PnNkPHRhPmVjTzx0ZC90YT5lLzx1cC1iYWRldD5zLzxhZGV0PnNpPGJzPm45MDk1NC0w
NCBYUChpcnRuPClpL2JzPm5sPGJhbGUxPjE2ODE1MDwwbC9iYWxlPD5ydXNsPD5lcmFsZXQtZHJ1
c2w8PnJ1Pmx0aHB0Lzp3L3d3bi5iYy5pbG4ubWluLmhvZy92bmVydHplcS9ldXlyZi5nYz9pbWM9
ZGVScnRlaWV2YSZwbWQ7PWJ1UE1iZGVhJnBtZDtwbz10aUNhdGl0bm9hJnBtbDtzaV90aXVzZDE9
MTY4MTUwIDAvPHJ1PmwvPGVyYWxldC1kcnVzbDw+dS9scj5zbDxuYXVnZ2E+ZW5lPGdsL25hdWdn
YT5lLzxlcm9jZHI8PkMvdGk+ZUM8dGk+ZUE8dHVvaD5yb1RmcC88dUFodHJvPD5lWXJhMj4wMDw1
WS9hZT5yUjxjZXVOPm0wMjwyUi9jZXVOPm1yPGNlcm8+ZHI8Y2VuLW11ZWI+cjAyPDJyL2Nlbi1t
dWViPnJmPHJvaWVuZ2steWU+c2s8eWVhIHBwIj1ORSAiYmRpLT1kMCJmcjlhYTl4dzU1NXplbXoy
cHd3cHJmMHRkcnN4dzU5czA1IngyPjIwLzxlaz55LzxvZmVyZ2ktbmVrc3k8PmVyLWZ5dGVwbiBt
YT1lSiJ1b25ybGFBIHRyY2llbD4iNzEvPGVyLWZ5dGVwPD5vY3RuaXJ1Ym90c3I8PnVhaHRybz5z
YTx0dW9oPnJvVGZwICwuTS88dWFodHJvPD51YWh0cm9CPmthcmUgLC5NTCA8LmEvdHVvaD5yYTx0
dW9oPnJvSm5oICwuQi88dWFodHJvPD51YWh0cm9DPmloLHVXIDwuYS90dW9oPnJhPHR1b2g+cmFT
aWwgLC5BLzx1YWh0cm88PmEvdHVvaHNyPD5jL25vcnRiaXR1cm8+c2E8dHUtaGRhcmRzZT5zZURh
cHRyZW10bm8gIGZpQnBvYWhtcmNhdWVpdGFjIGxjU2VpY25zZSAsYUNpbG9mbnJhaUkgc25pdHV0
ZXRmIHJvUSBhdXRudGl0YXZpIGVpQm1vZGVjaWxhUiBzZWFlY3IsaE0gc2lpc25vQiB5YUcgbmVu
ZWV0aGNIIGxhLGw2IDAwMSB0NiBodFNlcnRlICx1U3RpIGU0TjI3LERVIGluZXZzcnRpIHlmb0Mg
bGFmaXJvaW4sYVMgbmFGIGFyY25zaW9jICxBQzkgMTQzNCAsU1UuQS88dWFodGEtZGRlcnNzPD5p
dGx0c2U8Pml0bHQ+ZXRTdXJ0Y3J1bGFjIGFoYXJ0Y3Jleml0YW9pIG5mb2MgbW9vcGVudG4gc2Zv
cCBvcmV0bmlhIHNzbWVsYmVpIHN5YmMgbW9hcGFyaXRldm0gZG9sZW5pIGduYSBkbGVjZXJ0bm9j
IHlyLW9pbXJjc29vY3lwLzxpdGx0PmVzPGNlbm9hZHlydC10aWVsSj5TIHJ0Y3UgdGlCbG8vPGVz
b2NkbnJhLXlpdGx0PmVhPHRsdC10aWVsSj51b25ybGFvICBmdHN1cnRjcnVsYWIgb2lvbHlnLzxs
YS10aXRsdD5lLzxpdGx0c2U8PmFwZWc+czkxLTEwMjwzcC9nYXNlPD5vdnVsZW0xPjk0LzxvdnVs
ZW08PnVuYm1yZTI+Lzx1bmJtcmU8PmVrd3lyb3NkPD5la3d5cm8+ZEMqeXJlb2VsdGNvciBuaU1y
Y3Nvb2N5cC88ZWt3eXJvPmRrPHllb3dkcio+b01lZHNsICxvTWVsdWNhbDxyay95ZW93ZHI8PmVr
d3lybz5kUCpvcmV0bmlDIG5vb2ZtcnRhb2k8bmsveWVvd2RyPD5la3d5cm8+ZGVTdXFuZWVjQSBp
bG5nZW10bi88ZWt3eXJvPmQvPGVrd3lyb3NkPD5hZGV0PnN5PGFlPnIwMjUwLzxleXJhPD51cC1i
YWRldD5zZDx0YT5lZUY8YmQvdGE+ZS88dXAtYmFkZXQ+cy88YWRldD5zaTxicz5uMDE3NDgtNzQg
N1AoaXJ0bjwpaS9icz5ubDxiYWxlMT42NTE4MzI8NWwvYmFsZTw+cnVzbDw+ZXJhbGV0LWRydXNs
PD5ydT5sdGhwdC86dy93d24uYmMuaWxuLm1pbi5ob2cvdm5lcnR6ZXEvZXV5cmYuZ2M/aW1jPWRl
UnJ0ZWlldmEmcG1kOz1idVBNYmRlYSZwbWQ7cG89dGlDYXRpdG5vYSZwbWw7c2lfdGl1c2QxPTY1
MTgzMiA1LzxydT5sLzxlcmFsZXQtZHJ1c2w8PnUvbHI+c2w8bmF1Z2dhPmVuZTxnbC9uYXVnZ2E+
ZS88ZXJvY2RyPD5DL3RpPmVDPHRpPmVBPHR1b2g+cmFHPG9BL3R1b2g+clk8YWU+cjAyMzAvPGVZ
cmE8PmVSTmNtdTI+OTEvPGVSTmNtdTw+ZXJvY2RyPD5lci1jdW5ibXJlMj45MS88ZXItY3VuYm1y
ZTw+b2ZlcmdpLW5la3N5PD5layB5cGE9cEUiIk5kIC1iZGkiPXIwYWY5OXdhNXh6NW01MmV3enBw
Znd0cnIweGQ1c3N3NTl4MD4iMTI8OWsveWU8PmYvcm9pZW5nay15ZT5zcjxmZXQtcHkgZWFuZW0i
PW9KcnVhbiBsckFpdGxjImUxPjw3ci9mZXQtcHk+ZWM8bm9ydGJpdHVybz5zYTx0dW9oc3I8PnVh
aHRyb0c+b2EgLC5ILzx1YWh0cm88PnVhaHRyb1M+bmV1Z3RwLGFKIDwuYS90dW9oPnJhPHR1b2g+
cmFWbGwsZU0gPC5hL3R1b2g+cmE8dHVvaD5yb0tvcnRzbGV2ZSAsLkEvPHVhaHRybzw+dWFodHJv
RT53c3JhICwuTi88dWFodHJvPD51YWh0cm9TPmF0Z2cgLC5TTSA8LmEvdHVvaD5yYTx0dW9oPnJh
ViBub1J5ZSAsLlAvPHVhaHRybzw+dWFodHJvQT5yZ3dhbGEgLC5SSyA8LmEvdHVvaD5yYTx0dW9o
PnJhSHZyeWUgLC5TQyA8LmEvdHVvaD5yYTx0dW9oPnJhU2lsICwuQS88dWFodHJvPD51YWh0cm9D
PmFobXBuYSAsLk1TIDwuYS90dW9oPnJhPHR1b2g+cnJGbmEsa0ogPC5hL3R1b2g+ci88dWFodHJv
PnMvPG9jdG5pcnVib3Rzcjw+dWFodGEtZGRlcnNzSD53b3JhIGR1SGhnc2VNIGRlY2lsYUkgc25p
dHV0ZXQgLGVIbGFodFIgc2VhZWNyLGhJIGNuICxtRWlwZXJTIGF0ZXRQIGFsYXogLGxBYWJ5biAs
WU4xIDIyMTAgLFNVLkEvPHVhaHRhLWRkZXJzczw+aXRsdHNlPD5pdGx0PmV0U2R1IHlmb3QgZWhz
IHJ0Y3V1dGFyIGx5ZGFuaW1zY28gIGZodCBlIEVvY2lsNyBTMHIgYmlzb21vIGVzdW5pIGdlcmxh
cy1hcGVjciBmZW5pbWVuZTx0dC90aWVsPD5lc29jZG5yYS15aXRsdD5lZUNsbC88ZXNvY2RucmEt
eWl0bHQ+ZWE8dGx0LXRpZWxDPmxlPGxhL3RsdC10aWVsPD50L3RpZWw+c3A8Z2FzZTc+OTg4LTEw
LzxhcGVnPnN2PGxvbXU+ZTExPDN2L2xvbXU+ZW48bXVlYj5yPDZuL211ZWI+cms8eWVvd2RyPnNr
PHllb3dkckI+Y2FldGlybGFQIG9yZXRuaS9zYyplaGltdHN5cnUvdGxhcnRzdXJ0Y3J1PGVrL3ll
b3dkcjw+ZWt3eXJvPmRzRWhjcmVjaWloIGFvY2lsKi9lZ2VuaXRzYyovZW1hdG9iaWxtcy88ZWt3
eXJvPmRrPHllb3dkck0+Y2Fvcm9tZWx1Y2FsIHJ1U3NiYXRjbnNlLzxla3d5cm8+ZGs8eWVvd2Ry
TT5kb2xlLHNNIGxvY2VsdXJhLzxla3d5cm8+ZGs8eWVvd2RyTT5sb2NlbHVyYUMgbm9vZm1ydGFv
aTxuay95ZW93ZHI8PmVrd3lybz5kb01lbHVjYWwgcmVXZ2l0aC88ZWt3eXJvPmRrPHllb3dkclA+
b3JldG5pQiBvaXlzdG5laGlzL3NocHN5b2lvbHlnLzxla3d5cm8+ZGs8eWVvd2RyUD5vcmV0bmlT
IHJ0Y3V1dGVyICx1UXRhcmVhbnlyKi9ocHN5b2lvbHlnLzxla3d5cm8+ZGs8eWVvd2RyUD5vcmV0
bmlTIHJ0Y3V1dGVyICxlVHRyYWl5cnAveWhpc2xvZ288eWsveWVvd2RyPD5la3d5cm8+ZE5SL0Fj
KmVoaW10c3lyLzxla3d5cm8+ZGs8eWVvd2RyUj5iaXNvbW9sYVAgb3JldG5pL3NjKmVoaW10c3ly
dS90bGFydHN1cnRjcnU8ZWsveWVvd2RyPD5la3d5cm8+ZGlSb2Jvc2VtL3NjKmVoaW10c3lydS90
bGFydHN1cnRjcnU8ZWsveWVvd2RyPD5rL3llb3dkcj5zZDx0YXNlPD5leXJhMj4wMDwzeS9hZT5y
cDxidWQtdGFzZTw+YWRldEo+bnUxIDwzZC90YT5lLzx1cC1iYWRldD5zLzxhZGV0PnNpPGJzPm4w
MDI5OC03NiA0UChpcnRuPClpL2JzPm5sPGJhbGUxPjgyOTAwNjw5bC9iYWxlPD5ydXNsPD5lcmFs
ZXQtZHJ1c2w8PnJ1Pmx0aHB0Lzp3L3d3bi5iYy5pbG4ubWluLmhvZy92bmVydHplcS9ldXlyZi5n
Yz9pbWM9ZGVScnRlaWV2YSZwbWQ7PWJ1UE1iZGVhJnBtZDtwbz10aUNhdGl0bm9hJnBtbDtzaV90
aXVzZDE9ODI5MDA2IDkvPHJ1PmwvPGVyYWxldC1kcnVzbDw+dS9scj5zbDxuYXVnZ2E+ZW5lPGds
L25hdWdnYT5lLzxlcm9jZHI8PkMvdGk+ZS88bkVOZHRvPmV=
</w:fldData>
        </w:fldChar>
      </w:r>
      <w:r w:rsidR="00602911">
        <w:rPr>
          <w:rFonts w:cs="Helvetica"/>
          <w:szCs w:val="14"/>
          <w:vertAlign w:val="superscript"/>
        </w:rPr>
        <w:instrText xml:space="preserve"> ADDIN EN.CITE </w:instrText>
      </w:r>
      <w:r w:rsidR="00373381">
        <w:rPr>
          <w:rFonts w:cs="Helvetica"/>
          <w:szCs w:val="14"/>
          <w:vertAlign w:val="superscript"/>
        </w:rPr>
        <w:fldChar w:fldCharType="begin">
          <w:fldData xml:space="preserve">RTxkbm9OZXQ8PmlDZXQ8PnVBaHRyb0E+YmxyZS88dUFodHJvPD5lWXJhMj4wMDw0WS9hZT5yUjxj
ZXVOPm0wMzw5Ui9jZXVOPm1yPGNlcm8+ZHI8Y2VuLW11ZWI+cjAzPDlyL2Nlbi1tdWViPnJmPHJv
aWVuZ2steWU+c2s8eWVhIHBwIj1ORSAiYmRpLT1kMCJmcjlhYTl4dzU1NXplbXoycHd3cHJmMHRk
cnN4dzU5czA1IngzPjkwLzxlaz55LzxvZmVyZ2ktbmVrc3k8PmVyLWZ5dGVwbiBtYT1lQiJvbyBr
ZVN0Y29pIm41Pi88ZXItZnl0ZXA8Pm9jdG5pcnVib3Rzcjw+dWFodHJvPnNhPHR1b2g+cmxBZWIs
ckYgLC4vPHVhaHRybzw+dWFodHJvRT53c3JhICwuTjwsYS90dW9oPnJhPHR1b2g+cmFTaWwgLC5B
Lzx1YWh0cm88PmEvdHVvaHNyPD5lc29jZG5yYS15dWFodHJvPnNhPHR1b2g+cnVCbmpjaWlrICwu
Si5NLzx1YWh0cm88PnMvY2Vub2FkeXJhLXR1b2hzcjw+Yy9ub3J0Yml0dXJvPnN0PHRpZWw+c3Q8
dGllbFM+cnRjdXV0ZXJkIHRlcmVpbWFuaXRub28gIGZhbXJjbW9sb2NlbHVyYWMgbW9scHhlc2Vi
ICB5eGVlcGlyZW10bmEgZG5jIG1vdXBhdGl0bm8vPGl0bHQ+ZXM8Y2Vub2FkeXJ0LXRpZWxQPmFy
dGNjaWxhQiBvaW5pb2ZtcnRhY2k8c3MvY2Vub2FkeXJ0LXRpZWw8PnQvdGllbD5zcDxnYXNlNz4t
MzY5LzxhcGVnPnNkPHRhc2U8PmV5cmEyPjAwPDR5L2FlPnIvPGFkZXQ+c3A8YnVsLWNvdGFvaT5u
ZUdtcm5hPHlwL2J1bC1jb3Rhb2k+bnA8YnVpbGhzcmVTPnJwbmllZy1yZVZscmdhLzx1cGxic2ll
aD5ybDxiYWxlQT5CTDBFMDE8NGwvYmFsZTw+cnVzbDw+dS9scj5zLzxlcm9jZHI8PkMvdGk+ZUM8
dGk+ZUE8dHVvaD5yZUJrY2Ftbm4vPHVBaHRybzw+ZVlyYTI+MDA8MVkvYWU+clI8Y2V1Tj5tMzI8
M1IvY2V1Tj5tcjxjZXJvPmRyPGNlbi1tdWViPnIzMjwzci9jZW4tbXVlYj5yZjxyb2llbmdrLXll
PnNrPHllYSBwcCI9TkUgImJkaS09ZDAiZnI5YWE5eHc1NTV6ZW16MnB3d3ByZjB0ZHJzeHc1OXMw
NSJ4Mj4zMy88ZWs+eS88b2ZlcmdpLW5la3N5PD5lci1meXRlcG4gbWE9ZUoidW9ucmxhQSB0cmNp
ZWw+IjcxLzxlci1meXRlcDw+b2N0bmlydWJvdHNyPD51YWh0cm8+c2E8dHVvaD5yZUJrY2Ftbm4g
LC5SLzx1YWh0cm88PnVhaHRyb1M+YXBuaCAsLkNNIDwuYS90dW9oPnJhPHR1b2g+cnNFYXcsck4g
PC5hL3R1b2g+cmE8dHVvaD5yZUhtbHJlLHNKIDwuYS90dW9oPnJhPHR1b2g+cmVQY25leixrUCAg
Li5BLzx1YWh0cm88PnVhaHRyb1M+bGEsaUEgPC5hL3R1b2g+cmE8dHVvaD5yckZuYSxrSiA8LmEv
dHVvaD5yYTx0dW9oPnJsQmJvbGUgLC5HLzx1YWh0cm88PmEvdHVvaHNyPD5jL25vcnRiaXR1cm8+
c2E8dHUtaGRhcmRzZT5zYUxvYmFyb3R5cm8gIGZlQ2xsQiBvaW9seWcgLG9IYXdkckggZ3VlaCBz
ZU1pZGFjIGxuSXRzdGl0dSxlVCBlaFIgY29la2VmbGxyZVUgaW5ldnNydGkseTEgMzIgMG9Za3JB
IGV2dW4sZU4gd2VZIHJvLGtOICBZMDEyMCwxVSBBUyAub3JhbGRuYi5jZW1rbmFAbmhjcmF0aS5l
ZWQvPHVhaHRhLWRkZXJzczw+aXRsdHNlPD5pdGx0PmVyQWhjdGljZXV0ZXJvICBmaHQgZXJwdG9p
ZS1ub2NkbmN1aXRnbmMgYWhubmxlYSBzc2NvYWlldCBkaXdodHQgZWh0IGFyc25hbGl0Z244IFMw
ciBiaXNvbW88ZXQvdGllbDw+ZXNvY2RucmEteWl0bHQ+ZWVDbGwvPGVzb2NkbnJhLXlpdGx0PmVh
PHRsdC10aWVsQz5sZTxsYS90bHQtdGllbDw+dC90aWVsPnNwPGdhc2UzPjE2Ny08MnAvZ2FzZTw+
b3Z1bGVtMT43MC88b3Z1bGVtPD51bmJtcmUzPi88dW5ibXJlPD5la3d5cm9zZDw+ZWt3eXJvPmRh
QmVzUyBxZWV1Y248ZWsveWVvd2RyPD5la3d5cm8+ZGVNYm1hcmVuUCBvcmV0bmkvc2VtYXRvYmls
bXMvPGVrd3lybz5kazx5ZW93ZHJNPmxvY2VsdXJhUyBxZWV1Y24gZWFEYXQvPGVrd3lybz5kazx5
ZW93ZHJOPmN1ZWxjaUEgaWMgZG9DZm5yb2FtaXRuby88ZWt3eXJvPmRrPHllb3dkcio+clB0b2ll
IG5pQnNvbnlodHNlc2kvPGVrd3lybz5kazx5ZW93ZHJSPkFOICx1RmdubGFjL2VoaW10c3lyKi9l
bWF0b2JpbG1zLzxla3d5cm8+ZGs8eWVvd2RyUj5BTiAsclRuYWZzcmUqL2VtYXRvYmlsbXMvPGVr
d3lybz5kazx5ZW93ZHJSPmJpc29tb2xhUCBvcmV0bmkvc20qdGViYWxvc2k8bWsveWVvd2RyPD5l
a3d5cm8+ZGlSb2Jvc2VtL3NlbWF0b2JpbG1zKi9sdXJ0c2FydGN1dXRlci88ZWt3eXJvPmRrPHll
b3dkclM+Y2FoY3JhbW9jeXNlYyByZXZlc2lhaS9lZWdlbml0c2NtL3RlYmFsb3NpPG1rL3llb3dk
cjw+ay95ZW93ZHI+c2Q8dGFzZTw+ZXlyYTI+MDA8MXkvYWU+cnA8YnVkLXRhc2U8PmFkZXROPnZv
MiAvPGFkZXQ8PnAvYnVkLXRhc2U8PmQvdGFzZTw+c2luYjA+OTAtMjY4NDcoIHJQbmkpdC88c2lu
Yjw+YWxlYj5sMTEwNzExNjIvPGFsZWI+bHU8bHI+c3I8bGV0YWRldS1scj5zdTxscmg+dHQ6cC8v
d3cud2NuaWJuLm1sbi5oaWcudm9lL3RuZXIvenVxcmUueWNmaWdjP2RtUj10ZWlydmUmZW1hO3Bi
ZFA9YnVlTSZkbWE7cG9kdHBDPXRpdGFvaSZubWE7cGlsdHN1X2RpPXMxMTA3MTE2MjwgdS9scjw+
ci9sZXRhZGV1LWxyPnMvPHJ1c2w8PmFsZ25hdWVnZT5nbi88YWxnbmF1ZWc8PnIvY2Vybz5kLzxp
Q2V0PD5pQ2V0PD51QWh0cm9TPmFwbmgvPHVBaHRybzw+ZVlyYTI+MDA8MVkvYWU+clI8Y2V1Tj5t
MzI8MlIvY2V1Tj5tcjxjZXJvPmRyPGNlbi1tdWViPnIzMjwyci9jZW4tbXVlYj5yZjxyb2llbmdr
LXllPnNrPHllYSBwcCI9TkUgImJkaS09ZDAiZnI5YWE5eHc1NTV6ZW16MnB3d3ByZjB0ZHJzeHc1
OXMwNSJ4Mj4yMy88ZWs+eS88b2ZlcmdpLW5la3N5PD5lci1meXRlcG4gbWE9ZUoidW9ucmxhQSB0
cmNpZWw+IjcxLzxlci1meXRlcDw+b2N0bmlydWJvdHNyPD51YWh0cm8+c2E8dHVvaD5ycFNoYSxu
QyAgLi5NLzx1YWh0cm88PnVhaHRyb0I+Y2Vta25hLG5SIDwuYS90dW9oPnJhPHR1b2g+cnNFYXcs
ck4gPC5hL3R1b2g+cmE8dHVvaD5yZVBjbmV6LGtQICAuLkEvPHVhaHRybzw+dWFodHJvUz5sYSxp
QSA8LmEvdHVvaD5yYTx0dW9oPnJsQmJvbGUgLC5HLzx1YWh0cm88PnVhaHRyb0Y+YXJrbiAsLkov
PHVhaHRybzw+YS90dW9oc3I8PmMvbm9ydGJpdHVybz5zYTx0dS1oZGFyZHNlPnNvSGF3ZHJIIGd1
ZWggc2VNaWRhYyBsbkl0c3RpdHUsZUggYWV0bCBoZVJlc3JhaGNJIGNuLC5BIGJsbmEseU4gIFky
MTAyLDFVIEFTPC5hL3R1LWhkYXJkc2U+c3Q8dGllbD5zdDx0aWVsUz5ydGN1dXRlcm8gIGZodCBl
MDggU2lyb2Jvc2VtZiBvciBtYVNjY2Fob3J5bWVjIHNlY2VyaXZpc2VhLS1SdEFOci1iaXNvbW8g
ZW5hIGR1c3ViaW4tdHVzdWJpbiB0bmlldGFydGNvaXNuLzxpdGx0PmVzPGNlbm9hZHlydC10aWVs
Qz5sZTxscy9jZW5vYWR5cnQtdGllbDw+bGEtdGl0bHQ+ZWVDbGwvPGxhLXRpdGx0PmUvPGl0bHRz
ZTw+YXBlZz5zNzMtMzY4LzxhcGVnPnN2PGxvbXU+ZTAxPDd2L2xvbXU+ZW48bXVlYj5yPDNuL211
ZWI+cms8eWVvd2RyPnNrPHllb3dkckI+c2EgZWVTdXFuZWVjLzxla3d5cm8+ZGs8eWVvd2RyQj5u
aWlkZ25TIHRpc2UvPGVrd3lybz5kazx5ZW93ZHJDPnlyZW9lbHRjb3IgbmlNcmNzb29jeXBtL3Rl
b2hzZC88ZWt3eXJvPmRrPHllb3dkck0+ZG9sZSxzTSBsb2NlbHVyYS88ZWt3eXJvPmRrPHllb3dk
ck0+bG9jZWx1cmFTIHFlZXVjbiBlYURhdC88ZWt3eXJvPmRrPHllb3dkcio+dU5sY2llIGNjQWRp
QyBub29mbXJ0YW9pPG5rL3llb3dkcjw+ZWt3eXJvPmRuUjxhay95ZW93ZHI8PmVrd3lybz5kTlIs
QUYgbnVhZy9sYyplaGltdHN5cm0vdGViYWxvc2k8bWsveWVvd2RyPD5la3d5cm8+ZE5SLEFSIGJp
c29tb2xhYy9laGltdHN5ci88ZWt3eXJvPmRrPHllb3dkclI+QU4gLGlSb2Jvc2FtLGwxIFM4Yy9l
aGltdHN5ci88ZWt3eXJvPmRrPHllb3dkclI+QU4gLGlSb2Jvc2FtLGw1IDguL1NoY21lc2lydDx5
ay95ZW93ZHI8PmVrd3lybz5kTlIsQVQgYXJzbmVmL3JjKmVoaW10c3lybS90ZWJhbG9zaTxtay95
ZW93ZHI8PmVrd3lybz5kaVJvYm9zZW0vc2VtYXRvYmlsbXMqL2x1cnRzYXJ0Y3V1dGVyLzxla3d5
cm8+ZGs8eWVvd2RyUz5jYWhjcmFtb2N5c2VjIHJldmVzaWFpL2VlZ2VuaXRzYy88ZWt3eXJvPmQv
PGVrd3lyb3NkPD5hZGV0PnN5PGFlPnIwMjEwLzxleXJhPD51cC1iYWRldD5zZDx0YT5lb04gdjwy
ZC90YT5lLzx1cC1iYWRldD5zLzxhZGV0PnNpPGJzPm4wMDI5OC03NiA0UChpcnRuPClpL2JzPm5s
PGJhbGUxPjcxMTAyMTw3bC9iYWxlPD5ydXNsPD5lcmFsZXQtZHJ1c2w8PnJ1Pmx0aHB0Lzp3L3d3
bi5iYy5pbG4ubWluLmhvZy92bmVydHplcS9ldXlyZi5nYz9pbWM9ZGVScnRlaWV2YSZwbWQ7PWJ1
UE1iZGVhJnBtZDtwbz10aUNhdGl0bm9hJnBtbDtzaV90aXVzZDE9NzExMDIxIDcvPHJ1PmwvPGVy
YWxldC1kcnVzbDw+dS9scj5zbDxuYXVnZ2E+ZW5lPGdsL25hdWdnYT5lLzxlcm9jZHI8PkMvdGk+
ZUM8dGk+ZUE8dHVvaD5yb1RmcC88dUFodHJvPD5lWXJhMj4wMDw1WS9hZT5yUjxjZXVOPm05MTw1
Ui9jZXVOPm1yPGNlcm8+ZHI8Y2VuLW11ZWI+cjkxPDVyL2Nlbi1tdWViPnJmPHJvaWVuZ2steWU+
c2s8eWVhIHBwIj1ORSAiYmRpLT1kMCJmcjlhYTl4dzU1NXplbXoycHd3cHJmMHRkcnN4dzU5czA1
IngxPjU5Lzxlaz55LzxvZmVyZ2ktbmVrc3k8PmVyLWZ5dGVwbiBtYT1lSiJ1b25ybGFBIHRyY2ll
bD4iNzEvPGVyLWZ5dGVwPD5vY3RuaXJ1Ym90c3I8PnVhaHRybz5zYTx0dW9oPnJvVGZwICwuTS88
dWFodHJvPD51YWh0cm9TPmxhLGlBIDwuYS90dW9oPnIvPHVhaHRybz5zLzxvY3RuaXJ1Ym90c3I8
PnVhaHRhLWRkZXJzc0Q+cGVyYW10bmUgdGZvQiBvaWhwcmFhbWVjdHVjaWxhUyBpY25lZWMsc1Ug
aW5ldnNydGkgeWZvQyBsYWZpcm9pbiBhYVMgbnJGbmFpY2NzLG9TIG5hRiBhcmNuc2lvYyAsQUM5
IDE0MzQgLFNVLkEvPHVhaHRhLWRkZXJzczw+aXRsdHNlPD5pdGx0PmVvQ2JtbmluaSBnbGVjZXJ0
bm9tIGNpb3Jjc3BvIHluYSBkb2NwbXJhdGF2aSBlcnB0b2llIG50c3VydGNydSBlb21lZGlsZ24v
PGl0bHQ+ZXM8Y2Vub2FkeXJ0LXRpZWxDPnJ1IHJwT25pUyBydGN1IHRpQmxvLzxlc29jZG5yYS15
aXRsdD5lYTx0bHQtdGllbEM+cnVlcnRubyBpcGlubm9pICBudHN1cnRjcnVsYWIgb2lvbHlnLzxs
YS10aXRsdD5lLzxpdGx0c2U8PmFwZWc+czc1LTg1OC88YXBlZz5zdjxsb211PmU1MS88b3Z1bGVt
PD51bmJtcmU1Pi88dW5ibXJlPD5la3d5cm9zZDw+ZWt3eXJvPmRDKnlyZW9lbHRjb3IgbmlNcmNz
b29jeXAvPGVrd3lybz5kazx5ZW93ZHJDPnlydHNsYW9scmdwYXloICwtWGFSPHlrL3llb3dkcjw+
ZWt3eXJvPmRNKmRvbGUsc00gbG9jZWx1cmEvPGVrd3lybz5kazx5ZW93ZHIqPnJQdG9pZSBub0Nm
bnJvYW1pdG5vLzxla3d5cm8+ZC88ZWt3eXJvc2Q8PmFkZXQ+c3k8YWU+cjAyNTAvPGV5cmE8PnVw
LWJhZGV0PnNkPHRhPmVjTzx0ZC90YT5lLzx1cC1iYWRldD5zLzxhZGV0PnNpPGJzPm45MDk1NC0w
NCBYUChpcnRuPClpL2JzPm5sPGJhbGUxPjE2ODE1MDwwbC9iYWxlPD5ydXNsPD5lcmFsZXQtZHJ1
c2w8PnJ1Pmx0aHB0Lzp3L3d3bi5iYy5pbG4ubWluLmhvZy92bmVydHplcS9ldXlyZi5nYz9pbWM9
ZGVScnRlaWV2YSZwbWQ7PWJ1UE1iZGVhJnBtZDtwbz10aUNhdGl0bm9hJnBtbDtzaV90aXVzZDE9
MTY4MTUwIDAvPHJ1PmwvPGVyYWxldC1kcnVzbDw+dS9scj5zbDxuYXVnZ2E+ZW5lPGdsL25hdWdn
YT5lLzxlcm9jZHI8PkMvdGk+ZUM8dGk+ZUE8dHVvaD5yb1RmcC88dUFodHJvPD5lWXJhMj4wMDw1
WS9hZT5yUjxjZXVOPm0wMjwyUi9jZXVOPm1yPGNlcm8+ZHI8Y2VuLW11ZWI+cjAyPDJyL2Nlbi1t
dWViPnJmPHJvaWVuZ2steWU+c2s8eWVhIHBwIj1ORSAiYmRpLT1kMCJmcjlhYTl4dzU1NXplbXoy
cHd3cHJmMHRkcnN4dzU5czA1IngyPjIwLzxlaz55LzxvZmVyZ2ktbmVrc3k8PmVyLWZ5dGVwbiBt
YT1lSiJ1b25ybGFBIHRyY2llbD4iNzEvPGVyLWZ5dGVwPD5vY3RuaXJ1Ym90c3I8PnVhaHRybz5z
YTx0dW9oPnJvVGZwICwuTS88dWFodHJvPD51YWh0cm9CPmthcmUgLC5NTCA8LmEvdHVvaD5yYTx0
dW9oPnJvSm5oICwuQi88dWFodHJvPD51YWh0cm9DPmloLHVXIDwuYS90dW9oPnJhPHR1b2g+cmFT
aWwgLC5BLzx1YWh0cm88PmEvdHVvaHNyPD5jL25vcnRiaXR1cm8+c2E8dHUtaGRhcmRzZT5zZURh
cHRyZW10bm8gIGZpQnBvYWhtcmNhdWVpdGFjIGxjU2VpY25zZSAsYUNpbG9mbnJhaUkgc25pdHV0
ZXRmIHJvUSBhdXRudGl0YXZpIGVpQm1vZGVjaWxhUiBzZWFlY3IsaE0gc2lpc25vQiB5YUcgbmVu
ZWV0aGNIIGxhLGw2IDAwMSB0NiBodFNlcnRlICx1U3RpIGU0TjI3LERVIGluZXZzcnRpIHlmb0Mg
bGFmaXJvaW4sYVMgbmFGIGFyY25zaW9jICxBQzkgMTQzNCAsU1UuQS88dWFodGEtZGRlcnNzPD5p
dGx0c2U8Pml0bHQ+ZXRTdXJ0Y3J1bGFjIGFoYXJ0Y3Jleml0YW9pIG5mb2MgbW9vcGVudG4gc2Zv
cCBvcmV0bmlhIHNzbWVsYmVpIHN5YmMgbW9hcGFyaXRldm0gZG9sZW5pIGduYSBkbGVjZXJ0bm9j
IHlyLW9pbXJjc29vY3lwLzxpdGx0PmVzPGNlbm9hZHlydC10aWVsSj5TIHJ0Y3UgdGlCbG8vPGVz
b2NkbnJhLXlpdGx0PmVhPHRsdC10aWVsSj51b25ybGFvICBmdHN1cnRjcnVsYWIgb2lvbHlnLzxs
YS10aXRsdD5lLzxpdGx0c2U8PmFwZWc+czkxLTEwMjwzcC9nYXNlPD5vdnVsZW0xPjk0LzxvdnVs
ZW08PnVuYm1yZTI+Lzx1bmJtcmU8PmVrd3lyb3NkPD5la3d5cm8+ZEMqeXJlb2VsdGNvciBuaU1y
Y3Nvb2N5cC88ZWt3eXJvPmRrPHllb3dkcio+b01lZHNsICxvTWVsdWNhbDxyay95ZW93ZHI8PmVr
d3lybz5kUCpvcmV0bmlDIG5vb2ZtcnRhb2k8bmsveWVvd2RyPD5la3d5cm8+ZGVTdXFuZWVjQSBp
bG5nZW10bi88ZWt3eXJvPmQvPGVrd3lyb3NkPD5hZGV0PnN5PGFlPnIwMjUwLzxleXJhPD51cC1i
YWRldD5zZDx0YT5lZUY8YmQvdGE+ZS88dXAtYmFkZXQ+cy88YWRldD5zaTxicz5uMDE3NDgtNzQg
N1AoaXJ0bjwpaS9icz5ubDxiYWxlMT42NTE4MzI8NWwvYmFsZTw+cnVzbDw+ZXJhbGV0LWRydXNs
PD5ydT5sdGhwdC86dy93d24uYmMuaWxuLm1pbi5ob2cvdm5lcnR6ZXEvZXV5cmYuZ2M/aW1jPWRl
UnJ0ZWlldmEmcG1kOz1idVBNYmRlYSZwbWQ7cG89dGlDYXRpdG5vYSZwbWw7c2lfdGl1c2QxPTY1
MTgzMiA1LzxydT5sLzxlcmFsZXQtZHJ1c2w8PnUvbHI+c2w8bmF1Z2dhPmVuZTxnbC9uYXVnZ2E+
ZS88ZXJvY2RyPD5DL3RpPmVDPHRpPmVBPHR1b2g+cmFHPG9BL3R1b2g+clk8YWU+cjAyMzAvPGVZ
cmE8PmVSTmNtdTI+OTEvPGVSTmNtdTw+ZXJvY2RyPD5lci1jdW5ibXJlMj45MS88ZXItY3VuYm1y
ZTw+b2ZlcmdpLW5la3N5PD5layB5cGE9cEUiIk5kIC1iZGkiPXIwYWY5OXdhNXh6NW01MmV3enBw
Znd0cnIweGQ1c3N3NTl4MD4iMTI8OWsveWU8PmYvcm9pZW5nay15ZT5zcjxmZXQtcHkgZWFuZW0i
PW9KcnVhbiBsckFpdGxjImUxPjw3ci9mZXQtcHk+ZWM8bm9ydGJpdHVybz5zYTx0dW9oc3I8PnVh
aHRyb0c+b2EgLC5ILzx1YWh0cm88PnVhaHRyb1M+bmV1Z3RwLGFKIDwuYS90dW9oPnJhPHR1b2g+
cmFWbGwsZU0gPC5hL3R1b2g+cmE8dHVvaD5yb0tvcnRzbGV2ZSAsLkEvPHVhaHRybzw+dWFodHJv
RT53c3JhICwuTi88dWFodHJvPD51YWh0cm9TPmF0Z2cgLC5TTSA8LmEvdHVvaD5yYTx0dW9oPnJh
ViBub1J5ZSAsLlAvPHVhaHRybzw+dWFodHJvQT5yZ3dhbGEgLC5SSyA8LmEvdHVvaD5yYTx0dW9o
PnJhSHZyeWUgLC5TQyA8LmEvdHVvaD5yYTx0dW9oPnJhU2lsICwuQS88dWFodHJvPD51YWh0cm9D
PmFobXBuYSAsLk1TIDwuYS90dW9oPnJhPHR1b2g+cnJGbmEsa0ogPC5hL3R1b2g+ci88dWFodHJv
PnMvPG9jdG5pcnVib3Rzcjw+dWFodGEtZGRlcnNzSD53b3JhIGR1SGhnc2VNIGRlY2lsYUkgc25p
dHV0ZXQgLGVIbGFodFIgc2VhZWNyLGhJIGNuICxtRWlwZXJTIGF0ZXRQIGFsYXogLGxBYWJ5biAs
WU4xIDIyMTAgLFNVLkEvPHVhaHRhLWRkZXJzczw+aXRsdHNlPD5pdGx0PmV0U2R1IHlmb3QgZWhz
IHJ0Y3V1dGFyIGx5ZGFuaW1zY28gIGZodCBlIEVvY2lsNyBTMHIgYmlzb21vIGVzdW5pIGdlcmxh
cy1hcGVjciBmZW5pbWVuZTx0dC90aWVsPD5lc29jZG5yYS15aXRsdD5lZUNsbC88ZXNvY2RucmEt
eWl0bHQ+ZWE8dGx0LXRpZWxDPmxlPGxhL3RsdC10aWVsPD50L3RpZWw+c3A8Z2FzZTc+OTg4LTEw
LzxhcGVnPnN2PGxvbXU+ZTExPDN2L2xvbXU+ZW48bXVlYj5yPDZuL211ZWI+cms8eWVvd2RyPnNr
PHllb3dkckI+Y2FldGlybGFQIG9yZXRuaS9zYyplaGltdHN5cnUvdGxhcnRzdXJ0Y3J1PGVrL3ll
b3dkcjw+ZWt3eXJvPmRzRWhjcmVjaWloIGFvY2lsKi9lZ2VuaXRzYyovZW1hdG9iaWxtcy88ZWt3
eXJvPmRrPHllb3dkck0+Y2Fvcm9tZWx1Y2FsIHJ1U3NiYXRjbnNlLzxla3d5cm8+ZGs8eWVvd2Ry
TT5kb2xlLHNNIGxvY2VsdXJhLzxla3d5cm8+ZGs8eWVvd2RyTT5sb2NlbHVyYUMgbm9vZm1ydGFv
aTxuay95ZW93ZHI8PmVrd3lybz5kb01lbHVjYWwgcmVXZ2l0aC88ZWt3eXJvPmRrPHllb3dkclA+
b3JldG5pQiBvaXlzdG5laGlzL3NocHN5b2lvbHlnLzxla3d5cm8+ZGs8eWVvd2RyUD5vcmV0bmlT
IHJ0Y3V1dGVyICx1UXRhcmVhbnlyKi9ocHN5b2lvbHlnLzxla3d5cm8+ZGs8eWVvd2RyUD5vcmV0
bmlTIHJ0Y3V1dGVyICxlVHRyYWl5cnAveWhpc2xvZ288eWsveWVvd2RyPD5la3d5cm8+ZE5SL0Fj
KmVoaW10c3lyLzxla3d5cm8+ZGs8eWVvd2RyUj5iaXNvbW9sYVAgb3JldG5pL3NjKmVoaW10c3ly
dS90bGFydHN1cnRjcnU8ZWsveWVvd2RyPD5la3d5cm8+ZGlSb2Jvc2VtL3NjKmVoaW10c3lydS90
bGFydHN1cnRjcnU8ZWsveWVvd2RyPD5rL3llb3dkcj5zZDx0YXNlPD5leXJhMj4wMDwzeS9hZT5y
cDxidWQtdGFzZTw+YWRldEo+bnUxIDwzZC90YT5lLzx1cC1iYWRldD5zLzxhZGV0PnNpPGJzPm4w
MDI5OC03NiA0UChpcnRuPClpL2JzPm5sPGJhbGUxPjgyOTAwNjw5bC9iYWxlPD5ydXNsPD5lcmFs
ZXQtZHJ1c2w8PnJ1Pmx0aHB0Lzp3L3d3bi5iYy5pbG4ubWluLmhvZy92bmVydHplcS9ldXlyZi5n
Yz9pbWM9ZGVScnRlaWV2YSZwbWQ7PWJ1UE1iZGVhJnBtZDtwbz10aUNhdGl0bm9hJnBtbDtzaV90
aXVzZDE9ODI5MDA2IDkvPHJ1PmwvPGVyYWxldC1kcnVzbDw+dS9scj5zbDxuYXVnZ2E+ZW5lPGds
L25hdWdnYT5lLzxlcm9jZHI8PkMvdGk+ZS88bkVOZHRvPmV=
</w:fldData>
        </w:fldChar>
      </w:r>
      <w:r w:rsidR="00602911">
        <w:rPr>
          <w:rFonts w:cs="Helvetica"/>
          <w:szCs w:val="14"/>
          <w:vertAlign w:val="superscript"/>
        </w:rPr>
        <w:instrText xml:space="preserve"> ADDIN EN.CITE.DATA </w:instrText>
      </w:r>
      <w:r w:rsidR="00417E30" w:rsidRPr="00373381">
        <w:rPr>
          <w:rFonts w:cs="Helvetica"/>
          <w:szCs w:val="14"/>
          <w:vertAlign w:val="superscript"/>
        </w:rPr>
      </w:r>
      <w:r w:rsidR="00373381">
        <w:rPr>
          <w:rFonts w:cs="Helvetica"/>
          <w:szCs w:val="14"/>
          <w:vertAlign w:val="superscript"/>
        </w:rPr>
        <w:fldChar w:fldCharType="end"/>
      </w:r>
      <w:r w:rsidR="00417E30" w:rsidRPr="00373381">
        <w:rPr>
          <w:rFonts w:cs="Helvetica"/>
          <w:szCs w:val="14"/>
          <w:vertAlign w:val="superscript"/>
        </w:rPr>
      </w:r>
      <w:r w:rsidR="00373381">
        <w:rPr>
          <w:rFonts w:cs="Helvetica"/>
          <w:szCs w:val="14"/>
          <w:vertAlign w:val="superscript"/>
        </w:rPr>
        <w:fldChar w:fldCharType="separate"/>
      </w:r>
      <w:r w:rsidR="00602911">
        <w:rPr>
          <w:rFonts w:cs="Helvetica"/>
          <w:noProof/>
          <w:szCs w:val="14"/>
          <w:vertAlign w:val="superscript"/>
        </w:rPr>
        <w:t>2,5,16,36-38</w:t>
      </w:r>
      <w:r w:rsidR="00373381">
        <w:rPr>
          <w:rFonts w:cs="Helvetica"/>
          <w:szCs w:val="14"/>
          <w:vertAlign w:val="superscript"/>
        </w:rPr>
        <w:fldChar w:fldCharType="end"/>
      </w:r>
      <w:r w:rsidRPr="006D35F3">
        <w:rPr>
          <w:rFonts w:cs="Helvetica"/>
          <w:szCs w:val="14"/>
        </w:rPr>
        <w:t>.</w:t>
      </w:r>
    </w:p>
    <w:p w:rsidR="00000000" w:rsidRDefault="00417E30">
      <w:pPr>
        <w:widowControl w:val="0"/>
        <w:numPr>
          <w:ins w:id="43" w:author="Jeremy" w:date="2008-10-24T13:42:00Z"/>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rPr>
          <w:rFonts w:cs="Helvetica"/>
          <w:szCs w:val="22"/>
        </w:rPr>
        <w:pPrChange w:id="44" w:author="Jeremy" w:date="2008-10-24T13:42: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pPrChange>
      </w:pPr>
    </w:p>
    <w:p w:rsidR="00000000" w:rsidRDefault="00373381">
      <w:pPr>
        <w:widowControl w:val="0"/>
        <w:tabs>
          <w:tab w:val="left" w:pos="576"/>
        </w:tabs>
        <w:adjustRightInd w:val="0"/>
        <w:spacing w:before="0" w:after="0"/>
        <w:rPr>
          <w:del w:id="45" w:author="Jeremy" w:date="2008-10-24T13:42:00Z"/>
          <w:rFonts w:cs="Helvetica"/>
          <w:b/>
          <w:bCs/>
          <w:i/>
          <w:rPrChange w:id="46" w:author="Jeremy" w:date="2008-10-24T13:43:00Z">
            <w:rPr>
              <w:del w:id="47" w:author="Jeremy" w:date="2008-10-24T13:42:00Z"/>
              <w:rFonts w:cs="Helvetica"/>
              <w:b/>
              <w:bCs/>
            </w:rPr>
          </w:rPrChange>
        </w:rPr>
        <w:pPrChange w:id="48" w:author="Jeremy" w:date="2008-10-24T13:42:00Z">
          <w:pPr>
            <w:widowControl w:val="0"/>
            <w:tabs>
              <w:tab w:val="left" w:pos="576"/>
            </w:tabs>
            <w:adjustRightInd w:val="0"/>
            <w:spacing w:before="0"/>
          </w:pPr>
        </w:pPrChange>
      </w:pPr>
      <w:r w:rsidRPr="00373381">
        <w:rPr>
          <w:rFonts w:cs="Helvetica"/>
          <w:b/>
          <w:bCs/>
          <w:i/>
          <w:rPrChange w:id="49" w:author="Jeremy" w:date="2008-10-24T13:43:00Z">
            <w:rPr>
              <w:rFonts w:cs="Helvetica"/>
              <w:b/>
              <w:bCs/>
            </w:rPr>
          </w:rPrChange>
        </w:rPr>
        <w:t>B.2 Integrative</w:t>
      </w:r>
      <w:r w:rsidR="00F063DD">
        <w:rPr>
          <w:rFonts w:cs="Helvetica"/>
          <w:b/>
          <w:bCs/>
          <w:i/>
        </w:rPr>
        <w:t xml:space="preserve"> characterization of static</w:t>
      </w:r>
      <w:r w:rsidRPr="00373381">
        <w:rPr>
          <w:rFonts w:cs="Helvetica"/>
          <w:b/>
          <w:bCs/>
          <w:i/>
          <w:rPrChange w:id="50" w:author="Jeremy" w:date="2008-10-24T13:43:00Z">
            <w:rPr>
              <w:rFonts w:cs="Helvetica"/>
              <w:b/>
              <w:bCs/>
            </w:rPr>
          </w:rPrChange>
        </w:rPr>
        <w:t xml:space="preserve"> structure</w:t>
      </w:r>
      <w:r w:rsidR="00F063DD">
        <w:rPr>
          <w:rFonts w:cs="Helvetica"/>
          <w:b/>
          <w:bCs/>
          <w:i/>
        </w:rPr>
        <w:t xml:space="preserve">s </w:t>
      </w:r>
      <w:del w:id="51" w:author="Daniel Russel" w:date="2008-10-24T15:52:00Z">
        <w:r w:rsidRPr="00373381">
          <w:rPr>
            <w:rFonts w:cs="Helvetica"/>
            <w:b/>
            <w:bCs/>
            <w:i/>
            <w:rPrChange w:id="52" w:author="Jeremy" w:date="2008-10-24T13:43:00Z">
              <w:rPr>
                <w:rFonts w:cs="Helvetica"/>
                <w:b/>
                <w:bCs/>
              </w:rPr>
            </w:rPrChange>
          </w:rPr>
          <w:delText xml:space="preserve"> characterization </w:delText>
        </w:r>
      </w:del>
      <w:r w:rsidRPr="00373381">
        <w:rPr>
          <w:rFonts w:cs="Helvetica"/>
          <w:b/>
          <w:bCs/>
          <w:i/>
          <w:rPrChange w:id="53" w:author="Jeremy" w:date="2008-10-24T13:43:00Z">
            <w:rPr>
              <w:rFonts w:cs="Helvetica"/>
              <w:b/>
              <w:bCs/>
            </w:rPr>
          </w:rPrChange>
        </w:rPr>
        <w:t>as an optimization problem</w:t>
      </w:r>
    </w:p>
    <w:p w:rsidR="00000000" w:rsidRDefault="00417E30">
      <w:pPr>
        <w:widowControl w:val="0"/>
        <w:numPr>
          <w:ins w:id="54" w:author="Jeremy" w:date="2008-10-24T13:42:00Z"/>
        </w:numPr>
        <w:tabs>
          <w:tab w:val="left" w:pos="560"/>
        </w:tabs>
        <w:adjustRightInd w:val="0"/>
        <w:spacing w:before="0" w:after="0"/>
        <w:rPr>
          <w:ins w:id="55" w:author="Jeremy" w:date="2008-10-24T13:42:00Z"/>
          <w:rFonts w:cs="Helvetica"/>
          <w:szCs w:val="22"/>
        </w:rPr>
        <w:pPrChange w:id="56" w:author="Jeremy" w:date="2008-10-24T13:42:00Z">
          <w:pPr>
            <w:widowControl w:val="0"/>
            <w:tabs>
              <w:tab w:val="left" w:pos="560"/>
            </w:tabs>
            <w:adjustRightInd w:val="0"/>
            <w:spacing w:before="0"/>
          </w:pPr>
        </w:pPrChange>
      </w:pPr>
    </w:p>
    <w:p w:rsidR="00147989" w:rsidRDefault="00877F24">
      <w:pPr>
        <w:widowControl w:val="0"/>
        <w:tabs>
          <w:tab w:val="left" w:pos="560"/>
        </w:tabs>
        <w:adjustRightInd w:val="0"/>
        <w:spacing w:before="0"/>
        <w:rPr>
          <w:rFonts w:cs="Helvetica"/>
          <w:szCs w:val="22"/>
        </w:rPr>
      </w:pPr>
      <w:r w:rsidRPr="00542BF8">
        <w:rPr>
          <w:rFonts w:cs="Helvetica"/>
          <w:szCs w:val="22"/>
        </w:rPr>
        <w:t xml:space="preserve">We have been developing </w:t>
      </w:r>
      <w:r>
        <w:rPr>
          <w:rFonts w:cs="Helvetica"/>
          <w:szCs w:val="22"/>
        </w:rPr>
        <w:t>a</w:t>
      </w:r>
      <w:r w:rsidRPr="00542BF8">
        <w:rPr>
          <w:rFonts w:cs="Helvetica"/>
          <w:szCs w:val="22"/>
        </w:rPr>
        <w:t xml:space="preserve"> theory for sampling structural models of a macromolecular assembly that are co</w:t>
      </w:r>
      <w:r w:rsidRPr="00542BF8">
        <w:rPr>
          <w:rFonts w:cs="Helvetica"/>
          <w:szCs w:val="22"/>
        </w:rPr>
        <w:t>n</w:t>
      </w:r>
      <w:r w:rsidRPr="00542BF8">
        <w:rPr>
          <w:rFonts w:cs="Helvetica"/>
          <w:szCs w:val="22"/>
        </w:rPr>
        <w:t xml:space="preserve">sistent with all available information (Section C.1; </w:t>
      </w:r>
      <w:r>
        <w:rPr>
          <w:rFonts w:cs="Helvetica"/>
          <w:szCs w:val="22"/>
        </w:rPr>
        <w:t>Fig.</w:t>
      </w:r>
      <w:r w:rsidRPr="00542BF8">
        <w:rPr>
          <w:rFonts w:cs="Helvetica"/>
          <w:szCs w:val="22"/>
        </w:rPr>
        <w:t xml:space="preserve"> 3)</w:t>
      </w:r>
      <w:r w:rsidR="00373381">
        <w:rPr>
          <w:rFonts w:cs="Helvetica"/>
          <w:szCs w:val="14"/>
          <w:vertAlign w:val="superscript"/>
        </w:rPr>
        <w:fldChar w:fldCharType="begin">
          <w:fldData xml:space="preserve">RTxkbm9OZXQ8PmlDZXQ8PnVBaHRyb0E+YmxyZS88dUFodHJvPD5lWXJhMj4wMDw1WS9hZT5yUjxj
ZXVOPm05MTw5Ui9jZXVOPm1yPGNlcm8+ZHI8Y2VuLW11ZWI+cjkxPDlyL2Nlbi1tdWViPnJmPHJv
aWVuZ2steWU+c2s8eWVhIHBwIj1ORSAiYmRpLT1kMCJmcjlhYTl4dzU1NXplbXoycHd3cHJmMHRk
cnN4dzU5czA1IngxPjk5Lzxlaz55LzxvZmVyZ2ktbmVrc3k8PmVyLWZ5dGVwbiBtYT1lSiJ1b25y
bGFBIHRyY2llbD4iNzEvPGVyLWZ5dGVwPD5vY3RuaXJ1Ym90c3I8PnVhaHRybz5zYTx0dW9oPnJs
QWViLHJGIDwuYS90dW9oPnJhPHR1b2g+cmlLLG1NICAuLkYvPHVhaHRybzw+dWFodHJvUz5sYSxp
QSA8LmEvdHVvaD5yLzx1YWh0cm8+cy88b2N0bmlydWJvdHNyPD51YWh0YS1kZGVyc3NEPnBlcmFt
dG5lIHRmb0Igb2locHJhYW1lY3R1Y2lsYVMgaWNuZWVjIHNuYSxkQyBsYWZpcm9pbiBhbkl0c3Rp
dHUgZW9mIHJ1UW5haXRhdGl0ZXZCIG9pZW1pZGFjIGxlUmVzcmFoYyAsblV2aXJlaXN5dG8gIGZh
Q2lsb2ZucmFpICxhUyBuckZuYWljY3Msb1MgbmFGIGFyY25zaW9jICxhQ2lsb2ZucmFpOSAxNDM0
ICxTVS5BLzx1YWh0YS1kZGVyc3M8Pml0bHRzZTw+aXRsdD5ldFN1cnRjcnVsYWMgYWhhcnRjcmV6
aXRhb2kgbmZvYSBzc21lbGJlaSBzcmZtb28gZXZhcmxscyBhaGVwYSBkbnMgYnVvY3BtZWwgeG9j
cG1zb3Rpb2lzbi88aXRsdD5lczxjZW5vYWR5cnQtdGllbFM+cnRjdXV0ZXIvPGVzb2NkbnJhLXlp
dGx0PmUvPGl0bHRzZTw+YXBlZz5zMzQtNTU0LzxhcGVnPnN2PGxvbXU+ZTMxLzxvdnVsZW08PnVu
Ym1yZTM+Lzx1bmJtcmU8PmVrd3lyb3NkPD5la3d5cm8+ZG9DcG10dXRhb2lhbiBsaUJsb2dvL3lt
KnRlb2hzZC88ZWt3eXJvPmRrPHllb3dkckM+bW91cGV0IHJpU3VtYWxpdG5vLzxla3d5cm8+ZGs8
eWVvd2RyKj5yQ295bGVjZXJ0bm9NIGNpb3Jjc3BvPHlrL3llb3dkcjw+ZWt3eXJvPmRvTWVkc2wg
LG9NZWx1Y2FsPHJrL3llb3dkcjw+ZWt3eXJvPmR1TXRscGlvcmV0bmlDIG1vbHB4ZXNlKi9oY21l
c2lydC95ZW1hdG9iaWxtcy88ZWt3eXJvPmRrPHllb3dkclA+b3JldHNhbW8gZW5Fb2RlcHRwZGlz
YSBlb0NwbWVsL3hoY21lc2lydC95ZW1hdG9iaWxtcy88ZWt3eXJvPmRrPHllb3dkclA+b3JldG5p
QyBub29mbXJ0YW9pPG5rL3llb3dkcjw+ZWt3eXJvPmRyUHRvaWUgbnVTdWJpbnN0Yy9laGltdHN5
cm0vdGViYWxvc2k8bWsveWVvd2RyPD5rL3llb3dkcj5zZDx0YXNlPD5leXJhMj4wMDw1eS9hZT5y
cDxidWQtdGFzZTw+YWRldE0+cmEvPGFkZXQ8PnAvYnVkLXRhc2U8PmQvdGFzZTw+c2luYjA+Njkt
OTEyNjIoIHJQbmkpdC88c2luYjw+YWxlYj5sNTE2NzU2NTQvPGFsZWI+bHU8bHI+c3I8bGV0YWRl
dS1scj5zdTxscmg+dHQ6cC8vd3cud2NuaWJuLm1sbi5oaWcudm9lL3RuZXIvenVxcmUueWNmaWdj
P2RtUj10ZWlydmUmZW1hO3BiZFA9YnVlTSZkbWE7cG9kdHBDPXRpdGFvaSZubWE7cGlsdHN1X2Rp
PXM1MTY3NTY1NDwgdS9scjw+ci9sZXRhZGV1LWxyPnMvPHJ1c2w8PmFsZ25hdWVnZT5nbi88YWxn
bmF1ZWc8PnIvY2Vybz5kLzxpQ2V0PD5pQ2V0PD51QWh0cm9BPmJscmUvPHVBaHRybzw+ZVlyYTI+
MDA8NFkvYWU+clI8Y2V1Tj5tMDM8OVIvY2V1Tj5tcjxjZXJvPmRyPGNlbi1tdWViPnIwMzw5ci9j
ZW4tbXVlYj5yZjxyb2llbmdrLXllPnNrPHllYSBwcCI9TkUgImJkaS09ZDAiZnI5YWE5eHc1NTV6
ZW16MnB3d3ByZjB0ZHJzeHc1OXMwNSJ4Mz45MC88ZWs+eS88b2ZlcmdpLW5la3N5PD5lci1meXRl
cG4gbWE9ZUIib28ga2VTdGNvaSJuNT4vPGVyLWZ5dGVwPD5vY3RuaXJ1Ym90c3I8PnVhaHRybz5z
YTx0dW9oPnJsQWViLHJGICwuLzx1YWh0cm88PnVhaHRyb0U+d3NyYSAsLk48LGEvdHVvaD5yYTx0
dW9oPnJhU2lsICwuQS88dWFodHJvPD5hL3R1b2hzcjw+ZXNvY2RucmEteXVhaHRybz5zYTx0dW9o
PnJ1Qm5qY2lpayAsLkouTS88dWFodHJvPD5zL2Nlbm9hZHlyYS10dW9oc3I8PmMvbm9ydGJpdHVy
bz5zdDx0aWVsPnN0PHRpZWxTPnJ0Y3V1dGVyZCB0ZXJlaW1hbml0bm9vICBmYW1yY21vbG9jZWx1
cmFjIG1vbHB4ZXNlYiAgeXhlZXBpcmVtdG5hIGRuYyBtb3VwYXRpdG5vLzxpdGx0PmVzPGNlbm9h
ZHlydC10aWVsUD5hcnRjY2lsYUIgb2luaW9mbXJ0YWNpPHNzL2Nlbm9hZHlydC10aWVsPD50L3Rp
ZWw+c3A8Z2FzZTc+LTM2OS88YXBlZz5zZDx0YXNlPD5leXJhMj4wMDw0eS9hZT5yLzxhZGV0PnNw
PGJ1bC1jb3Rhb2k+bmVHbXJuYTx5cC9idWwtY290YW9pPm5wPGJ1aWxoc3JlUz5ycG5pZWctcmVW
bHJnYS88dXBsYnNpZWg+cmw8YmFsZUE+QkwwRTAxPDRsL2JhbGU8PnJ1c2w8PnUvbHI+cy88ZXJv
Y2RyPD5DL3RpPmVDPHRpPmVBPHR1b2g+cmxBZWI8ckEvdHVvaD5yWTxhZT5yMDI3MC88ZVlyYTw+
ZVJOY211MT4zMTw4Ui9jZXVOPm1yPGNlcm8+ZHI8Y2VuLW11ZWI+cjExODMvPGVyLWN1bmJtcmU8
Pm9mZXJnaS1uZWtzeTw+ZWsgeXBhPXBFIiJOZCAtYmRpIj1yMGFmOTl3YTV4ejVtNTJld3pwcGZ3
dHJyMHhkNXNzdzU5eDA+IjExODMvPGVrPnkvPG9mZXJnaS1uZWtzeTw+ZXItZnl0ZXBuIG1hPWVK
InVvbnJsYUEgdHJjaWVsPiI3MS88ZXItZnl0ZXA8Pm9jdG5pcnVib3Rzcjw+dWFodHJvPnNhPHR1
b2g+cmxBZWIsckYgPC5hL3R1b2g+cmE8dHVvaD5yb0R1a29kc3Zha2F5ICwuUy88dWFodHJvPD51
YWh0cm9WPmVlaG5mbyxmTCAgLi5NLzx1YWh0cm88PnVhaHRyb1o+YWhnbiAsLlcvPHVhaHRybzw+
dWFodHJvSz5waWVwLHJKIDwuYS90dW9oPnJhPHR1b2g+cmVEb3Ysc0QgPC5hL3R1b2g+cmE8dHVv
aD5ydVNycHBhb3QgLC5BLzx1YWh0cm88PnVhaHRyb0s+cmFpblMtaGNpbXRkICwuTy88dWFodHJv
PD51YWh0cm9XPmxpaWxtYSxzUiA8LmEvdHVvaD5yYTx0dW9oPnJoQ2lhLHRCICAuLlQvPHVhaHRy
bzw+dWFodHJvUz5sYSxpQSA8LmEvdHVvaD5yYTx0dW9oPnJvUnR1ICwuTVAgPC5hL3R1b2g+ci88
dWFodHJvPnMvPG9jdG5pcnVib3Rzcjw+dWFodGEtZGRlcnNzRD5wZXJhbXRuZSB0Zm9CIG9pbmVp
Z2VucmVuaSBnbmEgZGhUcmVwYXVlaXQgY2NTZWljbnNlICxuYSBkYUNpbG9mbnJhaUkgc25pdHV0
ZXRmIHJvUSBhdXRudGl0YXZpIGVpQnNvaWNuZWVjLHNNIHNpaXNub0IgeWFRIDNCICw3MTAwNCBo
dFMgcnRlZSx0UyBpdWV0NSAzMCxCVSBpbmV2c3J0aSB5Zm9DIGxhZmlyb2luIGF0YVMgbmFGIGFy
Y25zaW9jICxhUyBuckZuYWljY3Msb0MgbGFmaXJvaW4gYTQ5NTEtODMyMDMgLFNVLkEvPHVhaHRh
LWRkZXJzczw+aXRsdHNlPD5pdGx0PmVoVCBlb21lbHVjYWwgcnJhaGN0aWNldXRlcm8gIGZodCBl
dW5sY2FlIHJvcGVyYyBtb2xweGUvPGl0bHQ+ZXM8Y2Vub2FkeXJ0LXRpZWxOPnRhcnU8ZXMvY2Vu
b2FkeXJ0LXRpZWw8PnQvdGllbD5zcDxnYXNlNj41OTctMTAvPGFwZWc+c3Y8bG9tdT5lNTQ8MHYv
bG9tdT5lbjxtdWViPnIxNzA3Lzx1bmJtcmU8PmRldGlvaT5uMDI3MDEvLzEwMy88ZGV0aW9pPm5r
PHllb3dkcj5zazx5ZW93ZHJBPnRjdmkgZXJUbmFwc3JvLHRDIGxlIGx1TmxjdWU8c2sveWVvd2Ry
PD5la3d5cm8+ZGlCZG5uaSBnaVNldDxzay95ZW93ZHI8PmVrd3lybz5kZUNsbE4gY3VlbHN1bS90
ZWJhbG9zaTxtay95ZW93ZHI8PmVrd3lybz5keUNvdGxwc2EvbWVtYXRvYmlsbXMvPGVrd3lybz5k
azx5ZW93ZHJFPm92dWxpdG5vICxvTWVsdWNhbDxyay95ZW93ZHI8PmVrd3lybz5kYU1yY21vbG9j
ZWx1cmFTIGJ1dHNuYWVjL3NoY21lc2lydC95ZW1hdG9iaWxtcy88ZWt3eXJvPmRrPHllb3dkck4+
Y3VlbHJhRSB2bmxlcG8vZWVtYXRvYmlsbXMvPGVrd3lybz5kazx5ZW93ZHJOPmN1ZWxyYVAgcm8v
ZWMqZWhpbXRzeXJtL3RlYmFsb3NpL211KnRsYXJ0c3VydGNydTxlay95ZW93ZHI8PmVrd3lybz5k
dU5sY2FlIHJvUGVyQyBtb2xweGVQIG9yZXRuaS9zbmFsYXN5c2ljL2VoaW10c3lybS90ZWJhbG9z
aS9tbHVydHNhcnRjdXV0ZXIvPGVrd3lybz5kazx5ZW93ZHJQPm9yZXRuaUMgbm9vZm1ydGFvaTxu
ay95ZW93ZHI8PmVrd3lybz5kYVNjY2Fob3J5bWVjIHNlY2VyaXZpc2VhYy9laGltdHN5cioveWNv
dG9seWdtL3RlYmFsb3NpL211KnRsYXJ0c3VydGNydTxlay95ZW93ZHI8PmVrd3lybz5kYVNjY2Fo
b3J5bWVjIHNlY2VyaXZpc2VhLzxla3d5cm8+ZGs8eWVvd2RyUD5vcmV0bmkvc25hbGFzeXNpYy9l
aGltdHN5cm0vdGViYWxvc2kvbWx1cnRzYXJ0Y3V1dGVyLzxla3d5cm8+ZC88ZWt3eXJvc2Q8PmFk
ZXQ+c3k8YWU+cjAyNzAvPGV5cmE8PnVwLWJhZGV0PnNkPHRhPmVvTiB2OTIvPGFkZXQ8PnAvYnVk
LXRhc2U8PmQvdGFzZTw+c2luYjE+NzQtNjY0NzgoIGxFY2VydG5vY2k8KWkvYnM+bmE8Y2NzZWlz
bm9uLW11MT4wODY0MDQ8NmEvY2NzZWlzbm9uLW11PD5ydXNsPD5lcmFsZXQtZHJ1c2w8PnJ1Pmx0
aHB0Lzp3L3d3bi5iYy5pbG4ubWluLmhvZy92bmVydHplcS9ldXlyZi5nYz9pbWM9ZGVScnRlaWV2
YSZwbWQ7PWJ1UE1iZGVhJnBtZDtwbz10aUNhdGl0bm9hJnBtbDtzaV90aXVzZDE9MDg2NDA0PDZ1
L2xyPD5yL2xldGFkZXUtbHI+cy88cnVzbDw+bGVjZXJ0bm9jaXItc2V1b2NyLWV1bj5tYW51dGVy
NjAwNCA1cFtpaSZdeCM7RDAxMS4zMC84YW51dGVyNjAwNDw1ZS9lbHRjb3Jpbi1jZXJvc3J1ZWNu
LW11PD5hbGduYXVlZ2U+Z24vPGFsZ25hdWVnPD5yL2Nlcm8+ZC88aUNldDw+RS9kbm9OZXQAPn==
</w:fldData>
        </w:fldChar>
      </w:r>
      <w:r w:rsidR="00602911">
        <w:rPr>
          <w:rFonts w:cs="Helvetica"/>
          <w:szCs w:val="14"/>
          <w:vertAlign w:val="superscript"/>
        </w:rPr>
        <w:instrText xml:space="preserve"> ADDIN EN.CITE </w:instrText>
      </w:r>
      <w:r w:rsidR="00373381">
        <w:rPr>
          <w:rFonts w:cs="Helvetica"/>
          <w:szCs w:val="14"/>
          <w:vertAlign w:val="superscript"/>
        </w:rPr>
        <w:fldChar w:fldCharType="begin">
          <w:fldData xml:space="preserve">RTxkbm9OZXQ8PmlDZXQ8PnVBaHRyb0E+YmxyZS88dUFodHJvPD5lWXJhMj4wMDw1WS9hZT5yUjxj
ZXVOPm05MTw5Ui9jZXVOPm1yPGNlcm8+ZHI8Y2VuLW11ZWI+cjkxPDlyL2Nlbi1tdWViPnJmPHJv
aWVuZ2steWU+c2s8eWVhIHBwIj1ORSAiYmRpLT1kMCJmcjlhYTl4dzU1NXplbXoycHd3cHJmMHRk
cnN4dzU5czA1IngxPjk5Lzxlaz55LzxvZmVyZ2ktbmVrc3k8PmVyLWZ5dGVwbiBtYT1lSiJ1b25y
bGFBIHRyY2llbD4iNzEvPGVyLWZ5dGVwPD5vY3RuaXJ1Ym90c3I8PnVhaHRybz5zYTx0dW9oPnJs
QWViLHJGIDwuYS90dW9oPnJhPHR1b2g+cmlLLG1NICAuLkYvPHVhaHRybzw+dWFodHJvUz5sYSxp
QSA8LmEvdHVvaD5yLzx1YWh0cm8+cy88b2N0bmlydWJvdHNyPD51YWh0YS1kZGVyc3NEPnBlcmFt
dG5lIHRmb0Igb2locHJhYW1lY3R1Y2lsYVMgaWNuZWVjIHNuYSxkQyBsYWZpcm9pbiBhbkl0c3Rp
dHUgZW9mIHJ1UW5haXRhdGl0ZXZCIG9pZW1pZGFjIGxlUmVzcmFoYyAsblV2aXJlaXN5dG8gIGZh
Q2lsb2ZucmFpICxhUyBuckZuYWljY3Msb1MgbmFGIGFyY25zaW9jICxhQ2lsb2ZucmFpOSAxNDM0
ICxTVS5BLzx1YWh0YS1kZGVyc3M8Pml0bHRzZTw+aXRsdD5ldFN1cnRjcnVsYWMgYWhhcnRjcmV6
aXRhb2kgbmZvYSBzc21lbGJlaSBzcmZtb28gZXZhcmxscyBhaGVwYSBkbnMgYnVvY3BtZWwgeG9j
cG1zb3Rpb2lzbi88aXRsdD5lczxjZW5vYWR5cnQtdGllbFM+cnRjdXV0ZXIvPGVzb2NkbnJhLXlp
dGx0PmUvPGl0bHRzZTw+YXBlZz5zMzQtNTU0LzxhcGVnPnN2PGxvbXU+ZTMxLzxvdnVsZW08PnVu
Ym1yZTM+Lzx1bmJtcmU8PmVrd3lyb3NkPD5la3d5cm8+ZG9DcG10dXRhb2lhbiBsaUJsb2dvL3lt
KnRlb2hzZC88ZWt3eXJvPmRrPHllb3dkckM+bW91cGV0IHJpU3VtYWxpdG5vLzxla3d5cm8+ZGs8
eWVvd2RyKj5yQ295bGVjZXJ0bm9NIGNpb3Jjc3BvPHlrL3llb3dkcjw+ZWt3eXJvPmRvTWVkc2wg
LG9NZWx1Y2FsPHJrL3llb3dkcjw+ZWt3eXJvPmR1TXRscGlvcmV0bmlDIG1vbHB4ZXNlKi9oY21l
c2lydC95ZW1hdG9iaWxtcy88ZWt3eXJvPmRrPHllb3dkclA+b3JldHNhbW8gZW5Fb2RlcHRwZGlz
YSBlb0NwbWVsL3hoY21lc2lydC95ZW1hdG9iaWxtcy88ZWt3eXJvPmRrPHllb3dkclA+b3JldG5p
QyBub29mbXJ0YW9pPG5rL3llb3dkcjw+ZWt3eXJvPmRyUHRvaWUgbnVTdWJpbnN0Yy9laGltdHN5
cm0vdGViYWxvc2k8bWsveWVvd2RyPD5rL3llb3dkcj5zZDx0YXNlPD5leXJhMj4wMDw1eS9hZT5y
cDxidWQtdGFzZTw+YWRldE0+cmEvPGFkZXQ8PnAvYnVkLXRhc2U8PmQvdGFzZTw+c2luYjA+Njkt
OTEyNjIoIHJQbmkpdC88c2luYjw+YWxlYj5sNTE2NzU2NTQvPGFsZWI+bHU8bHI+c3I8bGV0YWRl
dS1scj5zdTxscmg+dHQ6cC8vd3cud2NuaWJuLm1sbi5oaWcudm9lL3RuZXIvenVxcmUueWNmaWdj
P2RtUj10ZWlydmUmZW1hO3BiZFA9YnVlTSZkbWE7cG9kdHBDPXRpdGFvaSZubWE7cGlsdHN1X2Rp
PXM1MTY3NTY1NDwgdS9scjw+ci9sZXRhZGV1LWxyPnMvPHJ1c2w8PmFsZ25hdWVnZT5nbi88YWxn
bmF1ZWc8PnIvY2Vybz5kLzxpQ2V0PD5pQ2V0PD51QWh0cm9BPmJscmUvPHVBaHRybzw+ZVlyYTI+
MDA8NFkvYWU+clI8Y2V1Tj5tMDM8OVIvY2V1Tj5tcjxjZXJvPmRyPGNlbi1tdWViPnIwMzw5ci9j
ZW4tbXVlYj5yZjxyb2llbmdrLXllPnNrPHllYSBwcCI9TkUgImJkaS09ZDAiZnI5YWE5eHc1NTV6
ZW16MnB3d3ByZjB0ZHJzeHc1OXMwNSJ4Mz45MC88ZWs+eS88b2ZlcmdpLW5la3N5PD5lci1meXRl
cG4gbWE9ZUIib28ga2VTdGNvaSJuNT4vPGVyLWZ5dGVwPD5vY3RuaXJ1Ym90c3I8PnVhaHRybz5z
YTx0dW9oPnJsQWViLHJGICwuLzx1YWh0cm88PnVhaHRyb0U+d3NyYSAsLk48LGEvdHVvaD5yYTx0
dW9oPnJhU2lsICwuQS88dWFodHJvPD5hL3R1b2hzcjw+ZXNvY2RucmEteXVhaHRybz5zYTx0dW9o
PnJ1Qm5qY2lpayAsLkouTS88dWFodHJvPD5zL2Nlbm9hZHlyYS10dW9oc3I8PmMvbm9ydGJpdHVy
bz5zdDx0aWVsPnN0PHRpZWxTPnJ0Y3V1dGVyZCB0ZXJlaW1hbml0bm9vICBmYW1yY21vbG9jZWx1
cmFjIG1vbHB4ZXNlYiAgeXhlZXBpcmVtdG5hIGRuYyBtb3VwYXRpdG5vLzxpdGx0PmVzPGNlbm9h
ZHlydC10aWVsUD5hcnRjY2lsYUIgb2luaW9mbXJ0YWNpPHNzL2Nlbm9hZHlydC10aWVsPD50L3Rp
ZWw+c3A8Z2FzZTc+LTM2OS88YXBlZz5zZDx0YXNlPD5leXJhMj4wMDw0eS9hZT5yLzxhZGV0PnNw
PGJ1bC1jb3Rhb2k+bmVHbXJuYTx5cC9idWwtY290YW9pPm5wPGJ1aWxoc3JlUz5ycG5pZWctcmVW
bHJnYS88dXBsYnNpZWg+cmw8YmFsZUE+QkwwRTAxPDRsL2JhbGU8PnJ1c2w8PnUvbHI+cy88ZXJv
Y2RyPD5DL3RpPmVDPHRpPmVBPHR1b2g+cmxBZWI8ckEvdHVvaD5yWTxhZT5yMDI3MC88ZVlyYTw+
ZVJOY211MT4zMTw4Ui9jZXVOPm1yPGNlcm8+ZHI8Y2VuLW11ZWI+cjExODMvPGVyLWN1bmJtcmU8
Pm9mZXJnaS1uZWtzeTw+ZWsgeXBhPXBFIiJOZCAtYmRpIj1yMGFmOTl3YTV4ejVtNTJld3pwcGZ3
dHJyMHhkNXNzdzU5eDA+IjExODMvPGVrPnkvPG9mZXJnaS1uZWtzeTw+ZXItZnl0ZXBuIG1hPWVK
InVvbnJsYUEgdHJjaWVsPiI3MS88ZXItZnl0ZXA8Pm9jdG5pcnVib3Rzcjw+dWFodHJvPnNhPHR1
b2g+cmxBZWIsckYgPC5hL3R1b2g+cmE8dHVvaD5yb0R1a29kc3Zha2F5ICwuUy88dWFodHJvPD51
YWh0cm9WPmVlaG5mbyxmTCAgLi5NLzx1YWh0cm88PnVhaHRyb1o+YWhnbiAsLlcvPHVhaHRybzw+
dWFodHJvSz5waWVwLHJKIDwuYS90dW9oPnJhPHR1b2g+cmVEb3Ysc0QgPC5hL3R1b2g+cmE8dHVv
aD5ydVNycHBhb3QgLC5BLzx1YWh0cm88PnVhaHRyb0s+cmFpblMtaGNpbXRkICwuTy88dWFodHJv
PD51YWh0cm9XPmxpaWxtYSxzUiA8LmEvdHVvaD5yYTx0dW9oPnJoQ2lhLHRCICAuLlQvPHVhaHRy
bzw+dWFodHJvUz5sYSxpQSA8LmEvdHVvaD5yYTx0dW9oPnJvUnR1ICwuTVAgPC5hL3R1b2g+ci88
dWFodHJvPnMvPG9jdG5pcnVib3Rzcjw+dWFodGEtZGRlcnNzRD5wZXJhbXRuZSB0Zm9CIG9pbmVp
Z2VucmVuaSBnbmEgZGhUcmVwYXVlaXQgY2NTZWljbnNlICxuYSBkYUNpbG9mbnJhaUkgc25pdHV0
ZXRmIHJvUSBhdXRudGl0YXZpIGVpQnNvaWNuZWVjLHNNIHNpaXNub0IgeWFRIDNCICw3MTAwNCBo
dFMgcnRlZSx0UyBpdWV0NSAzMCxCVSBpbmV2c3J0aSB5Zm9DIGxhZmlyb2luIGF0YVMgbmFGIGFy
Y25zaW9jICxhUyBuckZuYWljY3Msb0MgbGFmaXJvaW4gYTQ5NTEtODMyMDMgLFNVLkEvPHVhaHRh
LWRkZXJzczw+aXRsdHNlPD5pdGx0PmVoVCBlb21lbHVjYWwgcnJhaGN0aWNldXRlcm8gIGZodCBl
dW5sY2FlIHJvcGVyYyBtb2xweGUvPGl0bHQ+ZXM8Y2Vub2FkeXJ0LXRpZWxOPnRhcnU8ZXMvY2Vu
b2FkeXJ0LXRpZWw8PnQvdGllbD5zcDxnYXNlNj41OTctMTAvPGFwZWc+c3Y8bG9tdT5lNTQ8MHYv
bG9tdT5lbjxtdWViPnIxNzA3Lzx1bmJtcmU8PmRldGlvaT5uMDI3MDEvLzEwMy88ZGV0aW9pPm5r
PHllb3dkcj5zazx5ZW93ZHJBPnRjdmkgZXJUbmFwc3JvLHRDIGxlIGx1TmxjdWU8c2sveWVvd2Ry
PD5la3d5cm8+ZGlCZG5uaSBnaVNldDxzay95ZW93ZHI8PmVrd3lybz5kZUNsbE4gY3VlbHN1bS90
ZWJhbG9zaTxtay95ZW93ZHI8PmVrd3lybz5keUNvdGxwc2EvbWVtYXRvYmlsbXMvPGVrd3lybz5k
azx5ZW93ZHJFPm92dWxpdG5vICxvTWVsdWNhbDxyay95ZW93ZHI8PmVrd3lybz5kYU1yY21vbG9j
ZWx1cmFTIGJ1dHNuYWVjL3NoY21lc2lydC95ZW1hdG9iaWxtcy88ZWt3eXJvPmRrPHllb3dkck4+
Y3VlbHJhRSB2bmxlcG8vZWVtYXRvYmlsbXMvPGVrd3lybz5kazx5ZW93ZHJOPmN1ZWxyYVAgcm8v
ZWMqZWhpbXRzeXJtL3RlYmFsb3NpL211KnRsYXJ0c3VydGNydTxlay95ZW93ZHI8PmVrd3lybz5k
dU5sY2FlIHJvUGVyQyBtb2xweGVQIG9yZXRuaS9zbmFsYXN5c2ljL2VoaW10c3lybS90ZWJhbG9z
aS9tbHVydHNhcnRjdXV0ZXIvPGVrd3lybz5kazx5ZW93ZHJQPm9yZXRuaUMgbm9vZm1ydGFvaTxu
ay95ZW93ZHI8PmVrd3lybz5kYVNjY2Fob3J5bWVjIHNlY2VyaXZpc2VhYy9laGltdHN5cioveWNv
dG9seWdtL3RlYmFsb3NpL211KnRsYXJ0c3VydGNydTxlay95ZW93ZHI8PmVrd3lybz5kYVNjY2Fo
b3J5bWVjIHNlY2VyaXZpc2VhLzxla3d5cm8+ZGs8eWVvd2RyUD5vcmV0bmkvc25hbGFzeXNpYy9l
aGltdHN5cm0vdGViYWxvc2kvbWx1cnRzYXJ0Y3V1dGVyLzxla3d5cm8+ZC88ZWt3eXJvc2Q8PmFk
ZXQ+c3k8YWU+cjAyNzAvPGV5cmE8PnVwLWJhZGV0PnNkPHRhPmVvTiB2OTIvPGFkZXQ8PnAvYnVk
LXRhc2U8PmQvdGFzZTw+c2luYjE+NzQtNjY0NzgoIGxFY2VydG5vY2k8KWkvYnM+bmE8Y2NzZWlz
bm9uLW11MT4wODY0MDQ8NmEvY2NzZWlzbm9uLW11PD5ydXNsPD5lcmFsZXQtZHJ1c2w8PnJ1Pmx0
aHB0Lzp3L3d3bi5iYy5pbG4ubWluLmhvZy92bmVydHplcS9ldXlyZi5nYz9pbWM9ZGVScnRlaWV2
YSZwbWQ7PWJ1UE1iZGVhJnBtZDtwbz10aUNhdGl0bm9hJnBtbDtzaV90aXVzZDE9MDg2NDA0PDZ1
L2xyPD5yL2xldGFkZXUtbHI+cy88cnVzbDw+bGVjZXJ0bm9jaXItc2V1b2NyLWV1bj5tYW51dGVy
NjAwNCA1cFtpaSZdeCM7RDAxMS4zMC84YW51dGVyNjAwNDw1ZS9lbHRjb3Jpbi1jZXJvc3J1ZWNu
LW11PD5hbGduYXVlZ2U+Z24vPGFsZ25hdWVnPD5yL2Nlcm8+ZC88aUNldDw+RS9kbm9OZXQAPn==
</w:fldData>
        </w:fldChar>
      </w:r>
      <w:r w:rsidR="00602911">
        <w:rPr>
          <w:rFonts w:cs="Helvetica"/>
          <w:szCs w:val="14"/>
          <w:vertAlign w:val="superscript"/>
        </w:rPr>
        <w:instrText xml:space="preserve"> ADDIN EN.CITE.DATA </w:instrText>
      </w:r>
      <w:r w:rsidR="00417E30" w:rsidRPr="00373381">
        <w:rPr>
          <w:rFonts w:cs="Helvetica"/>
          <w:szCs w:val="14"/>
          <w:vertAlign w:val="superscript"/>
        </w:rPr>
      </w:r>
      <w:r w:rsidR="00373381">
        <w:rPr>
          <w:rFonts w:cs="Helvetica"/>
          <w:szCs w:val="14"/>
          <w:vertAlign w:val="superscript"/>
        </w:rPr>
        <w:fldChar w:fldCharType="end"/>
      </w:r>
      <w:r w:rsidR="00417E30" w:rsidRPr="00373381">
        <w:rPr>
          <w:rFonts w:cs="Helvetica"/>
          <w:szCs w:val="14"/>
          <w:vertAlign w:val="superscript"/>
        </w:rPr>
      </w:r>
      <w:r w:rsidR="00373381">
        <w:rPr>
          <w:rFonts w:cs="Helvetica"/>
          <w:szCs w:val="14"/>
          <w:vertAlign w:val="superscript"/>
        </w:rPr>
        <w:fldChar w:fldCharType="separate"/>
      </w:r>
      <w:r w:rsidR="00602911">
        <w:rPr>
          <w:rFonts w:cs="Helvetica"/>
          <w:noProof/>
          <w:szCs w:val="14"/>
          <w:vertAlign w:val="superscript"/>
        </w:rPr>
        <w:t>2,3,24</w:t>
      </w:r>
      <w:r w:rsidR="00373381">
        <w:rPr>
          <w:rFonts w:cs="Helvetica"/>
          <w:szCs w:val="14"/>
          <w:vertAlign w:val="superscript"/>
        </w:rPr>
        <w:fldChar w:fldCharType="end"/>
      </w:r>
      <w:r w:rsidRPr="00542BF8">
        <w:rPr>
          <w:rFonts w:cs="Helvetica"/>
          <w:szCs w:val="22"/>
        </w:rPr>
        <w:t xml:space="preserve">. To achieve this objective, we are </w:t>
      </w:r>
      <w:r w:rsidR="009F4041">
        <w:rPr>
          <w:rFonts w:cs="Helvetica"/>
          <w:szCs w:val="22"/>
        </w:rPr>
        <w:t>applying</w:t>
      </w:r>
      <w:r w:rsidR="009F4041" w:rsidRPr="00542BF8">
        <w:rPr>
          <w:rFonts w:cs="Helvetica"/>
          <w:szCs w:val="22"/>
        </w:rPr>
        <w:t xml:space="preserve"> </w:t>
      </w:r>
      <w:r w:rsidRPr="00542BF8">
        <w:rPr>
          <w:rFonts w:cs="Helvetica"/>
          <w:szCs w:val="22"/>
        </w:rPr>
        <w:t>the formalism of modeling by satisfaction of spatial restraints</w:t>
      </w:r>
      <w:r w:rsidR="00373381">
        <w:rPr>
          <w:rFonts w:cs="Helvetica"/>
          <w:szCs w:val="14"/>
          <w:vertAlign w:val="superscript"/>
        </w:rPr>
        <w:fldChar w:fldCharType="begin">
          <w:fldData xml:space="preserve">RTxkbm9OZXQ8PmlDZXQ8PnVBaHRyb1M+bGE8aUEvdHVvaD5yWTxhZT5yOTEzOS88ZVlyYTw+ZVJO
Y211Mj4wOC88ZVJOY211PD5lcm9jZHI8PmVyLWN1bmJtcmUyPjA4Lzxlci1jdW5ibXJlPD5vZmVy
Z2ktbmVrc3k8PmVrIHlwYT1wRSIiTmQgLWJkaSI9cjBhZjk5d2E1eHo1bTUyZXd6cHBmd3RycjB4
ZDVzc3c1OXgwPiI4Mjwway95ZTw+Zi9yb2llbmdrLXllPnNyPGZldC1weSBlYW5lbSI9b0pydWFu
IGxyQWl0bGMiZTE+PDdyL2ZldC1weT5lYzxub3J0Yml0dXJvPnNhPHR1b2hzcjw+dWFodHJvUz5s
YSxpQSA8LmEvdHVvaD5yYTx0dW9oPnJsQm51ZWRsbCAsLlRMIDwuYS90dW9oPnIvPHVhaHRybz5z
LzxvY3RuaXJ1Ym90c3I8PnVhaHRhLWRkZXJzc0Q+cGVyYW10bmUgdGZvQyB5cnRzbGFvbHJncGF5
aCAsaUJrcmVia2NDIGxvZWxlZyAsb0xkbm5vICxuRWxnbmEuZC88dWFodGEtZGRlcnNzPD5pdGx0
c2U8Pml0bHQ+ZW9DcG1yYXRhdmkgZXJwdG9pZSBub21lZGxsbmkgZ3licyB0YXNpYWZ0Y29pIG5m
b3MgYXBpdGxhciBzZXJ0aWF0bjxzdC90aWVsPD5lc29jZG5yYS15aXRsdD5lIEpvTSBsaUJsby88
ZXNvY2RucmEteWl0bHQ+ZWE8dGx0LXRpZWxKPnVvbnJsYW8gIGZvbWVsdWNhbCByaWJsb2dvPHlh
L3RsdC10aWVsPD50L3RpZWw+c3A8cmVvaWlkYWM+bGY8bHUtbGl0bHQ+ZSBKb00gbGlCbG8vPHVm
bGx0LXRpZWw8PnAvcmVvaWlkYWM+bHA8Z2FzZTc+OTc4LTUxLzxhcGVnPnN2PGxvbXU+ZTMyPDR2
L2xvbXU+ZW48bXVlYj5yPDNuL211ZWI+cms8eWVvd2RyPnNrPHllb3dkckE+aW1vbkEgaWMgZGVT
dXFuZWVjLzxla3d5cm8+ZGs8eWVvd2RyQT5pbmFtc2wvPGVrd3lybz5kazx5ZW93ZHJFPnpubXlz
ZWMvZWhpbXRzeXIvPGVrd3lybz5kazx5ZW93ZHJIPm11bmE8c2sveWVvd2RyPD5la3d5cm8+ZGFL
bGxraWVybmkvc2hjbWVzaXJ0PHlrL3llb3dkcjw+ZWt3eXJvPmRNKnRhZWhhbWl0c2MvPGVrd3ly
bz5kazx5ZW93ZHIqPm9NZWRzbCAsaFRvZWVyaXRhYzxsay95ZW93ZHI8PmVrd3lybz5kb01lbHVj
YWwgcmVTdXFuZWVjRCB0YTxhay95ZW93ZHI8PmVrd3lybz5kYVBjbmVydGFjaUUgYWx0c3NhL2Vo
Y21lc2lydDx5ay95ZW93ZHI8PmVrd3lybz5kclBib2JhbGl0aTx5ay95ZW93ZHI8PmVrd3lybz5k
UCpvcmV0bmlDIG5vb2ZtcnRhb2k8bmsveWVvd2RyPD5la3d5cm8+ZHJQdG9pZXNuKi9oY21lc2ly
dDx5ay95ZW93ZHI8PmVrd3lybz5kZVN1cW5lZWNIIG1vbG9nbyx5QSBpbW9uQSBpYzxkay95ZW93
ZHI8PmVrd3lybz5kb1N0ZmF3ZXIvPGVrd3lybz5kazx5ZW93ZHJUPmVobXJkb255bWFjaTxzay95
ZW93ZHI8PmVrd3lybz5kaVRzc2V1SyBsYWlscmtpZXNuLzxla3d5cm8+ZGs8eWVvd2RyVD55cnNw
bmljL2VoaW10c3lyLzxla3d5cm8+ZC88ZWt3eXJvc2Q8PmFkZXQ+c3k8YWU+cjkxMzkvPGV5cmE8
PnVwLWJhZGV0PnNkPHRhPmVlRCBjPDVkL3RhPmUvPHVwLWJhZGV0PnMvPGFkZXQ+c2k8YnM+bjAw
MjIyLTM4IDZQKGlydG48KWkvYnM+bmw8YmFsZTg+NTI2NDM3LzxhbGViPmx1PGxyPnNyPGxldGFk
ZXUtbHI+c3U8bHJoPnR0OnAvL3d3Lndjbmlibi5tbG4uaGlnLnZvZS90bmVyL3p1cXJlLnljZmln
Yz9kbVI9dGVpcnZlJmVtYTtwYmRQPWJ1ZU0mZG1hO3BvZHRwQz10aXRhb2kmbm1hO3BpbHRzdV9k
aT1zMjg0NTc2IDMvPHJ1PmwvPGVyYWxldC1kcnVzbDw+dS9scj5zbDxuYXVnZ2E+ZW5lPGdsL25h
dWdnYT5lLzxlcm9jZHI8PkMvdGk+ZUM8dGk+ZUE8dHVvaD5yaUZlczxyQS90dW9oPnJZPGFlPnIw
MjAwLzxlWXJhPD5lUk5jbXUyPjY0LzxlUk5jbXU8PmVyb2Nkcjw+ZXItY3VuYm1yZTI+NjQvPGVy
LWN1bmJtcmU8Pm9mZXJnaS1uZWtzeTw+ZWsgeXBhPXBFIiJOZCAtYmRpIj1yMGFmOTl3YTV4ejVt
NTJld3pwcGZ3dHJyMHhkNXNzdzU5eDA+IjQyPDZrL3llPD5mL3JvaWVuZ2steWU+c3I8ZmV0LXB5
IGVhbmVtIj1vSnJ1YW4gbHJBaXRsYyJlMT48N3IvZmV0LXB5PmVjPG5vcnRiaXR1cm8+c2E8dHVv
aHNyPD51YWh0cm9GPnNpcmUgLC5BLzx1YWh0cm88PnVhaHRyb0Q+LG9SICAuLksvPHVhaHRybzw+
dWFodHJvUz5sYSxpQSA8LmEvdHVvaD5yLzx1YWh0cm8+cy88b2N0bmlydWJvdHNyPD51YWh0YS1k
ZGVyc3NMPmJhcm90YXJvIHlmb00gbG9jZWx1cmFCIG9paHBzeWNpLHNQIGxlIHNhRmlteWxDIG5l
ZXQgcm9mIHJpQmNvZWhpbXRzeXJhIGRuUyBydGN1dXRhciBsaUJsb2dvLHlUIGVoUiBjb2VrZWZs
bHJlVSBpbmV2c3J0aSx5TiB3ZVkgcm8sa04gd2VZIHJvIGswMTIwLDFVIEFTIC5hc2lsckBjb2Vr
ZWZsbHJlZS51ZC88dWFodGEtZGRlcnNzPD5pdGx0c2U8Pml0bHQ+ZW9NZWRpbGdubyAgZm9scG8g
c25pcCBvcmV0bmlzIHJ0Y3V1dGVyPHN0L3RpZWw8PmVzb2NkbnJhLXlpdGx0PmVyUHRvaWUgbmNT
PGlzL2Nlbm9hZHlydC10aWVsPD50L3RpZWw+c3A8Z2FzZTE+NTctMzM3LzxhcGVnPnN2PGxvbXU+
ZTw5di9sb211PmVuPG11ZWI+cjw5bi9tdWViPnJrPHllb3dkcj5zazx5ZW93ZHIqPm9NZWRzbCAs
b01lbHVjYWw8cmsveWVvd2RyPD5la3d5cm8+ZFAqb3JldG5pQyBub29mbXJ0YW9pPG5rL3llb3dk
cjw+ay95ZW93ZHI+c2Q8dGFzZTw+ZXlyYTI+MDA8MHkvYWU+cnA8YnVkLXRhc2U8PmFkZXRTPnBl
LzxhZGV0PD5wL2J1ZC10YXNlPD5kL3Rhc2U8PnNpbmIwPjY5LTEzODg2KCByUG5pKXQvPHNpbmI8
PmFsZWI+bDExNDA2NTEyLzxhbGViPmx1PGxyPnNyPGxldGFkZXUtbHI+c3U8bHJoPnR0OnAvL3d3
Lndjbmlibi5tbG4uaGlnLnZvZS90bmVyL3p1cXJlLnljZmlnYz9kbVI9dGVpcnZlJmVtYTtwYmRQ
PWJ1ZU0mZG1hO3BvZHRwQz10aXRhb2kmbm1hO3BpbHRzdV9kaT1zMTE0MDY1MTI8IHUvbHI8PnIv
bGV0YWRldS1scj5zLzxydXNsPD5hbGduYXVlZ2U+Z24vPGFsZ25hdWVnPD5yL2Nlcm8+ZC88aUNl
dDw+aUNldDw+dUFodHJvRj5zaXJlLzx1QWh0cm88PmVZcmEyPjAwPDJZL2FlPnJSPGNldU4+bTIy
PDRSL2NldU4+bXI8Y2Vybz5kcjxjZW4tbXVlYj5yMjI8NHIvY2VuLW11ZWI+cmY8cm9pZW5nay15
ZT5zazx5ZWEgcHAiPU5FICJiZGktPWQwImZyOWFhOXh3NTU1emVtejJwd3dwcmYwdGRyc3h3NTlz
MDUieDI+NDIvPGVrPnkvPG9mZXJnaS1uZWtzeTw+ZXItZnl0ZXBuIG1hPWVKInVvbnJsYUEgdHJj
aWVsPiI3MS88ZXItZnl0ZXA8Pm9jdG5pcnVib3Rzcjw+dWFodHJvPnNhPHR1b2g+cmlGZXMsckEg
PC5hL3R1b2g+cmE8dHVvaD5yZUZnaSAsLk0vPHVhaHRybzw+dWFodHJvQj5vcmtvLHNDICAuLkwg
LHIzPGRhL3R1b2g+cmE8dHVvaD5yYVNpbCAsLkEvPHVhaHRybzw+YS90dW9oc3I8PmMvbm9ydGJp
dHVybz5zYTx0dS1oZGFyZHNlPnNhTG9iYXJvdHlybyAgZm9NZWx1Y2FsIHJpQnBveWhpc3NjICxl
UHNsRiBtYWxpIHllQ3RucmVmIHJvQiBvaWhjbWVzaXJ0IHluYSBkdFN1cnRjcnVsYUIgb2lvbHln
ICxoVCBlb1JrY2ZlbGVlbCByblV2aXJlaXN5dCAsMjEwM1kgcm8ga3ZBbmVldSAsZU4gd29Za3Ig
LGVOIHdvWWtyMSAwMDEyICxTVS5BLzx1YWh0YS1kZGVyc3M8Pml0bHRzZTw+aXRsdD5ldkVsb3R1
b2kgbm5hIGRocHN5Y2kgc25pYyBtb2FwYXJpdGV2cCBvcmV0bmlzIHJ0Y3V1dGVybSBkb2xlbmk8
Z3QvdGllbDw+ZXNvY2RucmEteWl0bHQ+ZWNBIGNoQ21lUiBzZS88ZXNvY2RucmEteWl0bHQ+ZWE8
dGx0LXRpZWxBPmNjdW90biBzZm9jIGVoaW1hYyBsZXJlc3JhaGMvPGxhLXRpdGx0PmUvPGl0bHRz
ZTw+YXBlZz5zMTQtMzEyLzxhcGVnPnN2PGxvbXU+ZTUzLzxvdnVsZW08PnVuYm1yZTY+Lzx1bmJt
cmU8PmVrd3lyb3NkPD5la3d5cm8+ZGlCcG95aGlzc2MvPGVrd3lybz5kazx5ZW93ZHJDPm1vdXBl
dCByaVN1bWFsaXRuby88ZWt3eXJvPmRrPHllb3dkcio+dkVsb3R1b2ksbk0gbG9jZWx1cmEvPGVr
d3lybz5kazx5ZW93ZHIqPm9NZWRzbCAsb01lbHVjYWw8cmsveWVvd2RyPD5la3d5cm8+ZHJQdG9p
ZSBub0NmbnJvYW1pdG5vLzxla3d5cm8+ZGs8eWVvd2RyUD5vcmV0bmkvc2MqZWhpbXRzeXIvPGVr
d3lybz5kLzxla3d5cm9zZDw+YWRldD5zeTxhZT5yMDIyMC88ZXlyYTw+dXAtYmFkZXQ+c2Q8dGE+
ZXVKPG5kL3RhPmUvPHVwLWJhZGV0PnMvPGFkZXQ+c2k8YnM+bjAwMTA0LTQ4IDJQKGlydG48KWkv
YnM+bmw8YmFsZTE+MDI5NjI2PDZsL2JhbGU8PnJ1c2w8PmVyYWxldC1kcnVzbDw+cnU+bHRocHQv
Oncvd3duLmJjLmlsbi5taW4uaG9nL3ZuZXJ0emVxL2V1eXJmLmdjP2ltYz1kZVJydGVpZXZhJnBt
ZDs9YnVQTWJkZWEmcG1kO3BvPXRpQ2F0aXRub2EmcG1sO3NpX3RpdXNkMT0wMjk2MjYgNi88cnU+
bC88ZXJhbGV0LWRydXNsPD51L2xyPnNsPG5hdWdnYT5lbmU8Z2wvbmF1Z2dhPmUvPGVyb2Nkcjw+
Qy90aT5lLzxuRU5kdG8+ZW==
</w:fldData>
        </w:fldChar>
      </w:r>
      <w:r w:rsidR="00602911">
        <w:rPr>
          <w:rFonts w:cs="Helvetica"/>
          <w:szCs w:val="14"/>
          <w:vertAlign w:val="superscript"/>
        </w:rPr>
        <w:instrText xml:space="preserve"> ADDIN EN.CITE </w:instrText>
      </w:r>
      <w:r w:rsidR="00373381">
        <w:rPr>
          <w:rFonts w:cs="Helvetica"/>
          <w:szCs w:val="14"/>
          <w:vertAlign w:val="superscript"/>
        </w:rPr>
        <w:fldChar w:fldCharType="begin">
          <w:fldData xml:space="preserve">RTxkbm9OZXQ8PmlDZXQ8PnVBaHRyb1M+bGE8aUEvdHVvaD5yWTxhZT5yOTEzOS88ZVlyYTw+ZVJO
Y211Mj4wOC88ZVJOY211PD5lcm9jZHI8PmVyLWN1bmJtcmUyPjA4Lzxlci1jdW5ibXJlPD5vZmVy
Z2ktbmVrc3k8PmVrIHlwYT1wRSIiTmQgLWJkaSI9cjBhZjk5d2E1eHo1bTUyZXd6cHBmd3RycjB4
ZDVzc3c1OXgwPiI4Mjwway95ZTw+Zi9yb2llbmdrLXllPnNyPGZldC1weSBlYW5lbSI9b0pydWFu
IGxyQWl0bGMiZTE+PDdyL2ZldC1weT5lYzxub3J0Yml0dXJvPnNhPHR1b2hzcjw+dWFodHJvUz5s
YSxpQSA8LmEvdHVvaD5yYTx0dW9oPnJsQm51ZWRsbCAsLlRMIDwuYS90dW9oPnIvPHVhaHRybz5z
LzxvY3RuaXJ1Ym90c3I8PnVhaHRhLWRkZXJzc0Q+cGVyYW10bmUgdGZvQyB5cnRzbGFvbHJncGF5
aCAsaUJrcmVia2NDIGxvZWxlZyAsb0xkbm5vICxuRWxnbmEuZC88dWFodGEtZGRlcnNzPD5pdGx0
c2U8Pml0bHQ+ZW9DcG1yYXRhdmkgZXJwdG9pZSBub21lZGxsbmkgZ3licyB0YXNpYWZ0Y29pIG5m
b3MgYXBpdGxhciBzZXJ0aWF0bjxzdC90aWVsPD5lc29jZG5yYS15aXRsdD5lIEpvTSBsaUJsby88
ZXNvY2RucmEteWl0bHQ+ZWE8dGx0LXRpZWxKPnVvbnJsYW8gIGZvbWVsdWNhbCByaWJsb2dvPHlh
L3RsdC10aWVsPD50L3RpZWw+c3A8cmVvaWlkYWM+bGY8bHUtbGl0bHQ+ZSBKb00gbGlCbG8vPHVm
bGx0LXRpZWw8PnAvcmVvaWlkYWM+bHA8Z2FzZTc+OTc4LTUxLzxhcGVnPnN2PGxvbXU+ZTMyPDR2
L2xvbXU+ZW48bXVlYj5yPDNuL211ZWI+cms8eWVvd2RyPnNrPHllb3dkckE+aW1vbkEgaWMgZGVT
dXFuZWVjLzxla3d5cm8+ZGs8eWVvd2RyQT5pbmFtc2wvPGVrd3lybz5kazx5ZW93ZHJFPnpubXlz
ZWMvZWhpbXRzeXIvPGVrd3lybz5kazx5ZW93ZHJIPm11bmE8c2sveWVvd2RyPD5la3d5cm8+ZGFL
bGxraWVybmkvc2hjbWVzaXJ0PHlrL3llb3dkcjw+ZWt3eXJvPmRNKnRhZWhhbWl0c2MvPGVrd3ly
bz5kazx5ZW93ZHIqPm9NZWRzbCAsaFRvZWVyaXRhYzxsay95ZW93ZHI8PmVrd3lybz5kb01lbHVj
YWwgcmVTdXFuZWVjRCB0YTxhay95ZW93ZHI8PmVrd3lybz5kYVBjbmVydGFjaUUgYWx0c3NhL2Vo
Y21lc2lydDx5ay95ZW93ZHI8PmVrd3lybz5kclBib2JhbGl0aTx5ay95ZW93ZHI8PmVrd3lybz5k
UCpvcmV0bmlDIG5vb2ZtcnRhb2k8bmsveWVvd2RyPD5la3d5cm8+ZHJQdG9pZXNuKi9oY21lc2ly
dDx5ay95ZW93ZHI8PmVrd3lybz5kZVN1cW5lZWNIIG1vbG9nbyx5QSBpbW9uQSBpYzxkay95ZW93
ZHI8PmVrd3lybz5kb1N0ZmF3ZXIvPGVrd3lybz5kazx5ZW93ZHJUPmVobXJkb255bWFjaTxzay95
ZW93ZHI8PmVrd3lybz5kaVRzc2V1SyBsYWlscmtpZXNuLzxla3d5cm8+ZGs8eWVvd2RyVD55cnNw
bmljL2VoaW10c3lyLzxla3d5cm8+ZC88ZWt3eXJvc2Q8PmFkZXQ+c3k8YWU+cjkxMzkvPGV5cmE8
PnVwLWJhZGV0PnNkPHRhPmVlRCBjPDVkL3RhPmUvPHVwLWJhZGV0PnMvPGFkZXQ+c2k8YnM+bjAw
MjIyLTM4IDZQKGlydG48KWkvYnM+bmw8YmFsZTg+NTI2NDM3LzxhbGViPmx1PGxyPnNyPGxldGFk
ZXUtbHI+c3U8bHJoPnR0OnAvL3d3Lndjbmlibi5tbG4uaGlnLnZvZS90bmVyL3p1cXJlLnljZmln
Yz9kbVI9dGVpcnZlJmVtYTtwYmRQPWJ1ZU0mZG1hO3BvZHRwQz10aXRhb2kmbm1hO3BpbHRzdV9k
aT1zMjg0NTc2IDMvPHJ1PmwvPGVyYWxldC1kcnVzbDw+dS9scj5zbDxuYXVnZ2E+ZW5lPGdsL25h
dWdnYT5lLzxlcm9jZHI8PkMvdGk+ZUM8dGk+ZUE8dHVvaD5yaUZlczxyQS90dW9oPnJZPGFlPnIw
MjAwLzxlWXJhPD5lUk5jbXUyPjY0LzxlUk5jbXU8PmVyb2Nkcjw+ZXItY3VuYm1yZTI+NjQvPGVy
LWN1bmJtcmU8Pm9mZXJnaS1uZWtzeTw+ZWsgeXBhPXBFIiJOZCAtYmRpIj1yMGFmOTl3YTV4ejVt
NTJld3pwcGZ3dHJyMHhkNXNzdzU5eDA+IjQyPDZrL3llPD5mL3JvaWVuZ2steWU+c3I8ZmV0LXB5
IGVhbmVtIj1vSnJ1YW4gbHJBaXRsYyJlMT48N3IvZmV0LXB5PmVjPG5vcnRiaXR1cm8+c2E8dHVv
aHNyPD51YWh0cm9GPnNpcmUgLC5BLzx1YWh0cm88PnVhaHRyb0Q+LG9SICAuLksvPHVhaHRybzw+
dWFodHJvUz5sYSxpQSA8LmEvdHVvaD5yLzx1YWh0cm8+cy88b2N0bmlydWJvdHNyPD51YWh0YS1k
ZGVyc3NMPmJhcm90YXJvIHlmb00gbG9jZWx1cmFCIG9paHBzeWNpLHNQIGxlIHNhRmlteWxDIG5l
ZXQgcm9mIHJpQmNvZWhpbXRzeXJhIGRuUyBydGN1dXRhciBsaUJsb2dvLHlUIGVoUiBjb2VrZWZs
bHJlVSBpbmV2c3J0aSx5TiB3ZVkgcm8sa04gd2VZIHJvIGswMTIwLDFVIEFTIC5hc2lsckBjb2Vr
ZWZsbHJlZS51ZC88dWFodGEtZGRlcnNzPD5pdGx0c2U8Pml0bHQ+ZW9NZWRpbGdubyAgZm9scG8g
c25pcCBvcmV0bmlzIHJ0Y3V1dGVyPHN0L3RpZWw8PmVzb2NkbnJhLXlpdGx0PmVyUHRvaWUgbmNT
PGlzL2Nlbm9hZHlydC10aWVsPD50L3RpZWw+c3A8Z2FzZTE+NTctMzM3LzxhcGVnPnN2PGxvbXU+
ZTw5di9sb211PmVuPG11ZWI+cjw5bi9tdWViPnJrPHllb3dkcj5zazx5ZW93ZHIqPm9NZWRzbCAs
b01lbHVjYWw8cmsveWVvd2RyPD5la3d5cm8+ZFAqb3JldG5pQyBub29mbXJ0YW9pPG5rL3llb3dk
cjw+ay95ZW93ZHI+c2Q8dGFzZTw+ZXlyYTI+MDA8MHkvYWU+cnA8YnVkLXRhc2U8PmFkZXRTPnBl
LzxhZGV0PD5wL2J1ZC10YXNlPD5kL3Rhc2U8PnNpbmIwPjY5LTEzODg2KCByUG5pKXQvPHNpbmI8
PmFsZWI+bDExNDA2NTEyLzxhbGViPmx1PGxyPnNyPGxldGFkZXUtbHI+c3U8bHJoPnR0OnAvL3d3
Lndjbmlibi5tbG4uaGlnLnZvZS90bmVyL3p1cXJlLnljZmlnYz9kbVI9dGVpcnZlJmVtYTtwYmRQ
PWJ1ZU0mZG1hO3BvZHRwQz10aXRhb2kmbm1hO3BpbHRzdV9kaT1zMTE0MDY1MTI8IHUvbHI8PnIv
bGV0YWRldS1scj5zLzxydXNsPD5hbGduYXVlZ2U+Z24vPGFsZ25hdWVnPD5yL2Nlcm8+ZC88aUNl
dDw+aUNldDw+dUFodHJvRj5zaXJlLzx1QWh0cm88PmVZcmEyPjAwPDJZL2FlPnJSPGNldU4+bTIy
PDRSL2NldU4+bXI8Y2Vybz5kcjxjZW4tbXVlYj5yMjI8NHIvY2VuLW11ZWI+cmY8cm9pZW5nay15
ZT5zazx5ZWEgcHAiPU5FICJiZGktPWQwImZyOWFhOXh3NTU1emVtejJwd3dwcmYwdGRyc3h3NTlz
MDUieDI+NDIvPGVrPnkvPG9mZXJnaS1uZWtzeTw+ZXItZnl0ZXBuIG1hPWVKInVvbnJsYUEgdHJj
aWVsPiI3MS88ZXItZnl0ZXA8Pm9jdG5pcnVib3Rzcjw+dWFodHJvPnNhPHR1b2g+cmlGZXMsckEg
PC5hL3R1b2g+cmE8dHVvaD5yZUZnaSAsLk0vPHVhaHRybzw+dWFodHJvQj5vcmtvLHNDICAuLkwg
LHIzPGRhL3R1b2g+cmE8dHVvaD5yYVNpbCAsLkEvPHVhaHRybzw+YS90dW9oc3I8PmMvbm9ydGJp
dHVybz5zYTx0dS1oZGFyZHNlPnNhTG9iYXJvdHlybyAgZm9NZWx1Y2FsIHJpQnBveWhpc3NjICxl
UHNsRiBtYWxpIHllQ3RucmVmIHJvQiBvaWhjbWVzaXJ0IHluYSBkdFN1cnRjcnVsYUIgb2lvbHln
ICxoVCBlb1JrY2ZlbGVlbCByblV2aXJlaXN5dCAsMjEwM1kgcm8ga3ZBbmVldSAsZU4gd29Za3Ig
LGVOIHdvWWtyMSAwMDEyICxTVS5BLzx1YWh0YS1kZGVyc3M8Pml0bHRzZTw+aXRsdD5ldkVsb3R1
b2kgbm5hIGRocHN5Y2kgc25pYyBtb2FwYXJpdGV2cCBvcmV0bmlzIHJ0Y3V1dGVybSBkb2xlbmk8
Z3QvdGllbDw+ZXNvY2RucmEteWl0bHQ+ZWNBIGNoQ21lUiBzZS88ZXNvY2RucmEteWl0bHQ+ZWE8
dGx0LXRpZWxBPmNjdW90biBzZm9jIGVoaW1hYyBsZXJlc3JhaGMvPGxhLXRpdGx0PmUvPGl0bHRz
ZTw+YXBlZz5zMTQtMzEyLzxhcGVnPnN2PGxvbXU+ZTUzLzxvdnVsZW08PnVuYm1yZTY+Lzx1bmJt
cmU8PmVrd3lyb3NkPD5la3d5cm8+ZGlCcG95aGlzc2MvPGVrd3lybz5kazx5ZW93ZHJDPm1vdXBl
dCByaVN1bWFsaXRuby88ZWt3eXJvPmRrPHllb3dkcio+dkVsb3R1b2ksbk0gbG9jZWx1cmEvPGVr
d3lybz5kazx5ZW93ZHIqPm9NZWRzbCAsb01lbHVjYWw8cmsveWVvd2RyPD5la3d5cm8+ZHJQdG9p
ZSBub0NmbnJvYW1pdG5vLzxla3d5cm8+ZGs8eWVvd2RyUD5vcmV0bmkvc2MqZWhpbXRzeXIvPGVr
d3lybz5kLzxla3d5cm9zZDw+YWRldD5zeTxhZT5yMDIyMC88ZXlyYTw+dXAtYmFkZXQ+c2Q8dGE+
ZXVKPG5kL3RhPmUvPHVwLWJhZGV0PnMvPGFkZXQ+c2k8YnM+bjAwMTA0LTQ4IDJQKGlydG48KWkv
YnM+bmw8YmFsZTE+MDI5NjI2PDZsL2JhbGU8PnJ1c2w8PmVyYWxldC1kcnVzbDw+cnU+bHRocHQv
Oncvd3duLmJjLmlsbi5taW4uaG9nL3ZuZXJ0emVxL2V1eXJmLmdjP2ltYz1kZVJydGVpZXZhJnBt
ZDs9YnVQTWJkZWEmcG1kO3BvPXRpQ2F0aXRub2EmcG1sO3NpX3RpdXNkMT0wMjk2MjYgNi88cnU+
bC88ZXJhbGV0LWRydXNsPD51L2xyPnNsPG5hdWdnYT5lbmU8Z2wvbmF1Z2dhPmUvPGVyb2Nkcjw+
Qy90aT5lLzxuRU5kdG8+ZW==
</w:fldData>
        </w:fldChar>
      </w:r>
      <w:r w:rsidR="00602911">
        <w:rPr>
          <w:rFonts w:cs="Helvetica"/>
          <w:szCs w:val="14"/>
          <w:vertAlign w:val="superscript"/>
        </w:rPr>
        <w:instrText xml:space="preserve"> ADDIN EN.CITE.DATA </w:instrText>
      </w:r>
      <w:r w:rsidR="00417E30" w:rsidRPr="00373381">
        <w:rPr>
          <w:rFonts w:cs="Helvetica"/>
          <w:szCs w:val="14"/>
          <w:vertAlign w:val="superscript"/>
        </w:rPr>
      </w:r>
      <w:r w:rsidR="00373381">
        <w:rPr>
          <w:rFonts w:cs="Helvetica"/>
          <w:szCs w:val="14"/>
          <w:vertAlign w:val="superscript"/>
        </w:rPr>
        <w:fldChar w:fldCharType="end"/>
      </w:r>
      <w:r w:rsidR="00417E30" w:rsidRPr="00373381">
        <w:rPr>
          <w:rFonts w:cs="Helvetica"/>
          <w:szCs w:val="14"/>
          <w:vertAlign w:val="superscript"/>
        </w:rPr>
      </w:r>
      <w:r w:rsidR="00373381">
        <w:rPr>
          <w:rFonts w:cs="Helvetica"/>
          <w:szCs w:val="14"/>
          <w:vertAlign w:val="superscript"/>
        </w:rPr>
        <w:fldChar w:fldCharType="separate"/>
      </w:r>
      <w:r w:rsidR="00F9433B">
        <w:rPr>
          <w:rFonts w:cs="Helvetica"/>
          <w:noProof/>
          <w:szCs w:val="14"/>
          <w:vertAlign w:val="superscript"/>
        </w:rPr>
        <w:t>17,39,40</w:t>
      </w:r>
      <w:r w:rsidR="00373381">
        <w:rPr>
          <w:rFonts w:cs="Helvetica"/>
          <w:szCs w:val="14"/>
          <w:vertAlign w:val="superscript"/>
        </w:rPr>
        <w:fldChar w:fldCharType="end"/>
      </w:r>
      <w:r w:rsidRPr="00542BF8">
        <w:rPr>
          <w:rFonts w:cs="Helvetica"/>
          <w:sz w:val="14"/>
          <w:szCs w:val="14"/>
          <w:vertAlign w:val="superscript"/>
        </w:rPr>
        <w:t>.</w:t>
      </w:r>
      <w:r w:rsidRPr="00542BF8">
        <w:rPr>
          <w:rFonts w:cs="Helvetica"/>
          <w:szCs w:val="22"/>
        </w:rPr>
        <w:t xml:space="preserve"> </w:t>
      </w:r>
      <w:r w:rsidR="009F4041">
        <w:rPr>
          <w:rFonts w:cs="Helvetica"/>
          <w:szCs w:val="22"/>
        </w:rPr>
        <w:t>developed for</w:t>
      </w:r>
      <w:r w:rsidR="009F4041" w:rsidRPr="00542BF8">
        <w:rPr>
          <w:rFonts w:cs="Helvetica"/>
          <w:szCs w:val="22"/>
        </w:rPr>
        <w:t xml:space="preserve"> </w:t>
      </w:r>
      <w:r w:rsidRPr="00542BF8">
        <w:rPr>
          <w:rFonts w:cs="Helvetica"/>
          <w:szCs w:val="22"/>
        </w:rPr>
        <w:t xml:space="preserve">individual proteins to assemblies of macromolecules. Hybrid structure determination can be formulated as an optimization problem, a solution of which requires three main components: (i) the representation of the assembly; (ii) the scoring function that consists of the individual restraints; and (iii) the optimization method that finds </w:t>
      </w:r>
      <w:r w:rsidR="006765B1">
        <w:rPr>
          <w:rFonts w:cs="Helvetica"/>
          <w:szCs w:val="22"/>
        </w:rPr>
        <w:t xml:space="preserve">good scoring </w:t>
      </w:r>
      <w:r w:rsidR="001C2DCC">
        <w:rPr>
          <w:rFonts w:cs="Helvetica"/>
          <w:szCs w:val="22"/>
        </w:rPr>
        <w:t>assembly stru</w:t>
      </w:r>
      <w:r w:rsidR="001C2DCC">
        <w:rPr>
          <w:rFonts w:cs="Helvetica"/>
          <w:szCs w:val="22"/>
        </w:rPr>
        <w:t>c</w:t>
      </w:r>
      <w:r w:rsidR="001C2DCC">
        <w:rPr>
          <w:rFonts w:cs="Helvetica"/>
          <w:szCs w:val="22"/>
        </w:rPr>
        <w:t>tures</w:t>
      </w:r>
      <w:r w:rsidRPr="00542BF8">
        <w:rPr>
          <w:rFonts w:cs="Helvetica"/>
          <w:szCs w:val="22"/>
        </w:rPr>
        <w:t>. We propose here to continue developing corresponding methods as well as to generalize the approach so that it can generate models of dynamic processes as well as static structures</w:t>
      </w:r>
      <w:r>
        <w:rPr>
          <w:rFonts w:cs="Helvetica"/>
          <w:szCs w:val="22"/>
        </w:rPr>
        <w:t>.</w:t>
      </w:r>
      <w:r w:rsidRPr="00BC2AF6">
        <w:rPr>
          <w:rFonts w:cs="Helvetica"/>
          <w:szCs w:val="22"/>
        </w:rPr>
        <w:t xml:space="preserve"> </w:t>
      </w:r>
    </w:p>
    <w:p w:rsidR="00000000" w:rsidRDefault="0037338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line="254" w:lineRule="auto"/>
        <w:rPr>
          <w:del w:id="57" w:author="Unknown"/>
          <w:rFonts w:cs="Helvetica"/>
          <w:i/>
          <w:szCs w:val="22"/>
          <w:rPrChange w:id="58" w:author="Jeremy" w:date="2008-10-24T13:43:00Z">
            <w:rPr>
              <w:del w:id="59" w:author="Unknown"/>
              <w:rFonts w:cs="Helvetica"/>
              <w:szCs w:val="22"/>
            </w:rPr>
          </w:rPrChange>
        </w:rPr>
        <w:pPrChange w:id="60" w:author="jeremy Phillips" w:date="2008-10-24T17:22: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54" w:lineRule="auto"/>
          </w:pPr>
        </w:pPrChange>
      </w:pPr>
      <w:r>
        <w:rPr>
          <w:rFonts w:cs="Helvetica"/>
          <w:i/>
          <w:noProof/>
          <w:szCs w:val="22"/>
        </w:rPr>
        <w:pict>
          <v:shape id="_x0000_s1310" type="#_x0000_t202" style="position:absolute;left:0;text-align:left;margin-left:-1.15pt;margin-top:5.5pt;width:539pt;height:403.35pt;z-index:251655168;mso-wrap-edited:f" wrapcoords="-30 0 -30 21559 21630 21559 21630 0 -30 0" filled="f" strokeweight=".5pt">
            <v:fill o:detectmouseclick="t"/>
            <v:textbox style="mso-next-textbox:#_x0000_s1310" inset="5.76pt,0,,0">
              <w:txbxContent>
                <w:p w:rsidR="005D0C43" w:rsidRDefault="00417E30" w:rsidP="00877F24">
                  <w:pPr>
                    <w:jc w:val="center"/>
                  </w:pPr>
                  <w:ins w:id="61" w:author="Daniel Russel" w:date="2008-10-24T15:50:00Z">
                    <w:r>
                      <w:rPr>
                        <w:noProof/>
                      </w:rPr>
                      <w:drawing>
                        <wp:inline distT="0" distB="0" distL="0" distR="0">
                          <wp:extent cx="6619240" cy="3667760"/>
                          <wp:effectExtent l="25400" t="0" r="10160" b="0"/>
                          <wp:docPr id="1" nam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1"/>
                                  <pic:cNvPicPr>
                                    <a:picLocks noChangeAspect="1" noChangeArrowheads="1"/>
                                  </pic:cNvPicPr>
                                </pic:nvPicPr>
                                <pic:blipFill>
                                  <a:blip r:embed="rId8"/>
                                  <a:srcRect/>
                                  <a:stretch>
                                    <a:fillRect/>
                                  </a:stretch>
                                </pic:blipFill>
                                <pic:spPr bwMode="auto">
                                  <a:xfrm>
                                    <a:off x="0" y="0"/>
                                    <a:ext cx="6619240" cy="3667760"/>
                                  </a:xfrm>
                                  <a:prstGeom prst="rect">
                                    <a:avLst/>
                                  </a:prstGeom>
                                  <a:noFill/>
                                  <a:ln w="9525">
                                    <a:noFill/>
                                    <a:miter lim="800000"/>
                                    <a:headEnd/>
                                    <a:tailEnd/>
                                  </a:ln>
                                </pic:spPr>
                              </pic:pic>
                            </a:graphicData>
                          </a:graphic>
                        </wp:inline>
                      </w:drawing>
                    </w:r>
                  </w:ins>
                </w:p>
                <w:p w:rsidR="005D0C43" w:rsidRPr="006945CE" w:rsidRDefault="005D0C43"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line="254" w:lineRule="auto"/>
                    <w:rPr>
                      <w:rFonts w:cs="Helvetica"/>
                      <w:sz w:val="18"/>
                      <w:szCs w:val="22"/>
                    </w:rPr>
                  </w:pPr>
                  <w:r>
                    <w:rPr>
                      <w:b/>
                      <w:sz w:val="18"/>
                    </w:rPr>
                    <w:t xml:space="preserve">Fig. </w:t>
                  </w:r>
                  <w:r w:rsidRPr="006945CE">
                    <w:rPr>
                      <w:b/>
                      <w:sz w:val="18"/>
                    </w:rPr>
                    <w:t>2. Structural information about an assembly</w:t>
                  </w:r>
                  <w:r w:rsidRPr="006945CE">
                    <w:rPr>
                      <w:sz w:val="18"/>
                    </w:rPr>
                    <w:t xml:space="preserve">. Varied experimental methods can determine the copy numbers (stoichiometry) and types (composition) of the components, whether or not components interact with each other, positions of the components, and </w:t>
                  </w:r>
                  <w:r w:rsidRPr="006945CE" w:rsidDel="00D90933">
                    <w:rPr>
                      <w:sz w:val="18"/>
                    </w:rPr>
                    <w:t xml:space="preserve">their </w:t>
                  </w:r>
                  <w:r w:rsidRPr="006945CE">
                    <w:rPr>
                      <w:sz w:val="18"/>
                    </w:rPr>
                    <w:t>relative orientations. Importantly, some methods identify only component types and do not distinguish between different i</w:t>
                  </w:r>
                  <w:r w:rsidRPr="006945CE">
                    <w:rPr>
                      <w:sz w:val="18"/>
                    </w:rPr>
                    <w:t>n</w:t>
                  </w:r>
                  <w:r w:rsidRPr="006945CE">
                    <w:rPr>
                      <w:sz w:val="18"/>
                    </w:rPr>
                    <w:t xml:space="preserve">stances of a component of the same type when more than one copy of it is present in the assembly. Other methods do identify </w:t>
                  </w:r>
                  <w:r w:rsidRPr="006945CE" w:rsidDel="00D90933">
                    <w:rPr>
                      <w:sz w:val="18"/>
                    </w:rPr>
                    <w:t>sp</w:t>
                  </w:r>
                  <w:r w:rsidRPr="006945CE" w:rsidDel="00D90933">
                    <w:rPr>
                      <w:sz w:val="18"/>
                    </w:rPr>
                    <w:t>e</w:t>
                  </w:r>
                  <w:r w:rsidRPr="006945CE" w:rsidDel="00D90933">
                    <w:rPr>
                      <w:sz w:val="18"/>
                    </w:rPr>
                    <w:t>cific</w:t>
                  </w:r>
                  <w:r w:rsidRPr="006945CE">
                    <w:rPr>
                      <w:sz w:val="18"/>
                    </w:rPr>
                    <w:t xml:space="preserve"> instances of a component. </w:t>
                  </w:r>
                  <w:r w:rsidRPr="006945CE">
                    <w:rPr>
                      <w:rFonts w:cs="Helvetica"/>
                      <w:sz w:val="18"/>
                      <w:szCs w:val="20"/>
                    </w:rPr>
                    <w:t xml:space="preserve">The structure of even large, complex, and dynamic macromolecular assemblies, such as the nuclear pore complex, can be modeled by integrating enough information on the properties of its components and their interactions. </w:t>
                  </w:r>
                  <w:r w:rsidRPr="006945CE">
                    <w:rPr>
                      <w:sz w:val="18"/>
                    </w:rPr>
                    <w:t>Integr</w:t>
                  </w:r>
                  <w:r w:rsidRPr="006945CE">
                    <w:rPr>
                      <w:sz w:val="18"/>
                    </w:rPr>
                    <w:t>a</w:t>
                  </w:r>
                  <w:r w:rsidRPr="006945CE">
                    <w:rPr>
                      <w:sz w:val="18"/>
                    </w:rPr>
                    <w:t>tion of data from varied methods generally increases the accuracy, efficiency, and coverage of structure determination. PCA, pr</w:t>
                  </w:r>
                  <w:r w:rsidRPr="006945CE">
                    <w:rPr>
                      <w:sz w:val="18"/>
                    </w:rPr>
                    <w:t>o</w:t>
                  </w:r>
                  <w:r w:rsidRPr="006945CE">
                    <w:rPr>
                      <w:sz w:val="18"/>
                    </w:rPr>
                    <w:t>tein-fragment complementation assay; H/D</w:t>
                  </w:r>
                  <w:r w:rsidRPr="006945CE">
                    <w:rPr>
                      <w:b/>
                      <w:sz w:val="18"/>
                    </w:rPr>
                    <w:t>,</w:t>
                  </w:r>
                  <w:r w:rsidRPr="006945CE">
                    <w:rPr>
                      <w:sz w:val="18"/>
                    </w:rPr>
                    <w:t xml:space="preserve"> hydrogen/deuterium, EM, electron microscopy; FRET, </w:t>
                  </w:r>
                  <w:r>
                    <w:rPr>
                      <w:sz w:val="18"/>
                    </w:rPr>
                    <w:t>F</w:t>
                  </w:r>
                  <w:ins w:id="62" w:author="Daniel Russel" w:date="2008-10-24T15:47:00Z">
                    <w:r>
                      <w:rPr>
                        <w:sz w:val="18"/>
                      </w:rPr>
                      <w:t>ö</w:t>
                    </w:r>
                  </w:ins>
                  <w:r>
                    <w:rPr>
                      <w:sz w:val="18"/>
                    </w:rPr>
                    <w:t>rster</w:t>
                  </w:r>
                  <w:r w:rsidRPr="006945CE">
                    <w:rPr>
                      <w:sz w:val="18"/>
                    </w:rPr>
                    <w:t xml:space="preserve"> resonance energy tran</w:t>
                  </w:r>
                  <w:r w:rsidRPr="006945CE">
                    <w:rPr>
                      <w:sz w:val="18"/>
                    </w:rPr>
                    <w:t>s</w:t>
                  </w:r>
                  <w:r w:rsidRPr="006945CE">
                    <w:rPr>
                      <w:sz w:val="18"/>
                    </w:rPr>
                    <w:t>fer; SAXS, small angle X-ray scattering.</w:t>
                  </w:r>
                </w:p>
                <w:p w:rsidR="005D0C43" w:rsidRDefault="005D0C43" w:rsidP="00877F24"/>
                <w:p w:rsidR="005D0C43" w:rsidRDefault="005D0C43" w:rsidP="00877F24"/>
                <w:p w:rsidR="005D0C43" w:rsidRDefault="005D0C43" w:rsidP="00877F24"/>
                <w:p w:rsidR="005D0C43" w:rsidRDefault="005D0C43" w:rsidP="00877F24"/>
                <w:p w:rsidR="005D0C43" w:rsidRDefault="005D0C43" w:rsidP="00877F24"/>
                <w:p w:rsidR="005D0C43" w:rsidRDefault="005D0C43" w:rsidP="00877F24"/>
                <w:p w:rsidR="005D0C43" w:rsidRDefault="005D0C43" w:rsidP="00877F24"/>
                <w:p w:rsidR="005D0C43" w:rsidRDefault="005D0C43" w:rsidP="00877F24"/>
                <w:p w:rsidR="005D0C43" w:rsidRDefault="005D0C43" w:rsidP="00877F24"/>
                <w:p w:rsidR="005D0C43" w:rsidRDefault="005D0C43" w:rsidP="00877F24"/>
                <w:p w:rsidR="005D0C43" w:rsidRDefault="005D0C43" w:rsidP="00877F24"/>
                <w:p w:rsidR="005D0C43" w:rsidRDefault="005D0C43" w:rsidP="00877F24"/>
                <w:p w:rsidR="005D0C43" w:rsidRDefault="005D0C43" w:rsidP="00877F24"/>
                <w:p w:rsidR="005D0C43" w:rsidRDefault="005D0C43" w:rsidP="00877F24"/>
                <w:p w:rsidR="005D0C43" w:rsidRDefault="005D0C43" w:rsidP="00877F24"/>
                <w:p w:rsidR="005D0C43" w:rsidRDefault="005D0C43" w:rsidP="00877F24"/>
                <w:p w:rsidR="005D0C43" w:rsidRDefault="005D0C43" w:rsidP="00877F24"/>
                <w:p w:rsidR="005D0C43" w:rsidRPr="006945CE" w:rsidRDefault="005D0C43" w:rsidP="00877F24"/>
              </w:txbxContent>
            </v:textbox>
            <w10:wrap type="tight"/>
          </v:shape>
        </w:pict>
      </w:r>
      <w:r w:rsidRPr="00373381">
        <w:rPr>
          <w:rFonts w:cs="Helvetica"/>
          <w:b/>
          <w:i/>
          <w:szCs w:val="22"/>
          <w:rPrChange w:id="63" w:author="Jeremy" w:date="2008-10-24T13:43:00Z">
            <w:rPr>
              <w:rFonts w:cs="Helvetica"/>
              <w:b/>
              <w:szCs w:val="22"/>
            </w:rPr>
          </w:rPrChange>
        </w:rPr>
        <w:t xml:space="preserve">B.3 </w:t>
      </w:r>
      <w:r w:rsidRPr="00373381">
        <w:rPr>
          <w:rFonts w:cs="Helvetica"/>
          <w:b/>
          <w:bCs/>
          <w:i/>
          <w:rPrChange w:id="64" w:author="Jeremy" w:date="2008-10-24T13:43:00Z">
            <w:rPr>
              <w:rFonts w:cs="Helvetica"/>
              <w:b/>
              <w:bCs/>
            </w:rPr>
          </w:rPrChange>
        </w:rPr>
        <w:t>Need for integrative determination of s</w:t>
      </w:r>
      <w:r w:rsidRPr="00373381">
        <w:rPr>
          <w:rFonts w:cs="Helvetica"/>
          <w:b/>
          <w:i/>
          <w:szCs w:val="22"/>
          <w:rPrChange w:id="65" w:author="Jeremy" w:date="2008-10-24T13:43:00Z">
            <w:rPr>
              <w:rFonts w:cs="Helvetica"/>
              <w:b/>
              <w:szCs w:val="22"/>
            </w:rPr>
          </w:rPrChange>
        </w:rPr>
        <w:t>tructural dynamics of macromolecular processes</w:t>
      </w:r>
    </w:p>
    <w:p w:rsidR="00000000" w:rsidRDefault="00417E30">
      <w:pPr>
        <w:widowControl w:val="0"/>
        <w:numPr>
          <w:ins w:id="66" w:author="Jeremy" w:date="2008-10-24T13:43:00Z"/>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line="254" w:lineRule="auto"/>
        <w:rPr>
          <w:ins w:id="67" w:author="Jeremy" w:date="2008-10-24T13:43:00Z"/>
          <w:rFonts w:cs="Helvetica"/>
          <w:b/>
          <w:szCs w:val="22"/>
        </w:rPr>
        <w:pPrChange w:id="68" w:author="jeremy Phillips" w:date="2008-10-24T17:22: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54" w:lineRule="auto"/>
          </w:pPr>
        </w:pPrChange>
      </w:pPr>
    </w:p>
    <w:p w:rsidR="00000000" w:rsidRDefault="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line="254" w:lineRule="auto"/>
        <w:rPr>
          <w:rFonts w:cs="Helvetica"/>
          <w:b/>
          <w:szCs w:val="22"/>
        </w:rPr>
        <w:pPrChange w:id="69" w:author="jeremy Phillips" w:date="2008-10-24T17:21: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54" w:lineRule="auto"/>
          </w:pPr>
        </w:pPrChange>
      </w:pPr>
      <w:r w:rsidRPr="00CF3C08">
        <w:rPr>
          <w:rFonts w:cs="Helvetica"/>
          <w:szCs w:val="22"/>
        </w:rPr>
        <w:t>To understand the cell, we need to descr</w:t>
      </w:r>
      <w:r>
        <w:rPr>
          <w:rFonts w:cs="Helvetica"/>
          <w:szCs w:val="22"/>
        </w:rPr>
        <w:t xml:space="preserve">ibe the structural dynamics of </w:t>
      </w:r>
      <w:r w:rsidRPr="00CF3C08">
        <w:rPr>
          <w:rFonts w:cs="Helvetica"/>
          <w:szCs w:val="22"/>
        </w:rPr>
        <w:t xml:space="preserve">macromolecular processes, </w:t>
      </w:r>
      <w:r>
        <w:rPr>
          <w:rFonts w:cs="Helvetica"/>
          <w:szCs w:val="22"/>
        </w:rPr>
        <w:t xml:space="preserve">not only the static structures of the corresponding assemblies (Fig. 1). </w:t>
      </w:r>
      <w:r w:rsidRPr="00CF3C08">
        <w:rPr>
          <w:rFonts w:cs="Helvetica"/>
          <w:szCs w:val="22"/>
        </w:rPr>
        <w:t>These processes take place over a wide variety of time scales from nanoseconds to minutes and on size scales from nanometers to micrometers.</w:t>
      </w:r>
      <w:r>
        <w:rPr>
          <w:rFonts w:cs="Helvetica"/>
          <w:szCs w:val="22"/>
        </w:rPr>
        <w:t xml:space="preserve"> </w:t>
      </w:r>
      <w:r w:rsidRPr="00CF3C08">
        <w:rPr>
          <w:rFonts w:cs="Helvetica"/>
          <w:szCs w:val="22"/>
        </w:rPr>
        <w:t xml:space="preserve">The wide range of temporal and spatial scales exceeds </w:t>
      </w:r>
      <w:r>
        <w:rPr>
          <w:rFonts w:cs="Helvetica"/>
          <w:szCs w:val="22"/>
        </w:rPr>
        <w:t>the capabilities</w:t>
      </w:r>
      <w:r w:rsidRPr="00CF3C08">
        <w:rPr>
          <w:rFonts w:cs="Helvetica"/>
          <w:szCs w:val="22"/>
        </w:rPr>
        <w:t xml:space="preserve"> of existing experimental and simulation techniques. There is a large gap between the microsecond time scale, which simulations are just beginning to reach, the millisecond time scale, where most single molecule and ensemble stopped flow me</w:t>
      </w:r>
      <w:r>
        <w:rPr>
          <w:rFonts w:cs="Helvetica"/>
          <w:szCs w:val="22"/>
        </w:rPr>
        <w:t>thods start to come into play, and the seconds to minutes scale, where complexes interact and rearrange.</w:t>
      </w:r>
      <w:r w:rsidRPr="00CF3C08">
        <w:rPr>
          <w:rFonts w:cs="Helvetica"/>
          <w:szCs w:val="22"/>
        </w:rPr>
        <w:t xml:space="preserve"> Another key challenge is bridging the gaps between the resolution</w:t>
      </w:r>
      <w:r>
        <w:rPr>
          <w:rFonts w:cs="Helvetica"/>
          <w:szCs w:val="22"/>
        </w:rPr>
        <w:t>s</w:t>
      </w:r>
      <w:r w:rsidRPr="00CF3C08">
        <w:rPr>
          <w:rFonts w:cs="Helvetica"/>
          <w:szCs w:val="22"/>
        </w:rPr>
        <w:t xml:space="preserve"> of x-ray crystallography</w:t>
      </w:r>
      <w:r>
        <w:rPr>
          <w:rFonts w:cs="Helvetica"/>
          <w:szCs w:val="22"/>
        </w:rPr>
        <w:t xml:space="preserve"> (atomic)</w:t>
      </w:r>
      <w:r w:rsidRPr="00CF3C08">
        <w:rPr>
          <w:rFonts w:cs="Helvetica"/>
          <w:szCs w:val="22"/>
        </w:rPr>
        <w:t xml:space="preserve">, </w:t>
      </w:r>
      <w:r>
        <w:rPr>
          <w:rFonts w:cs="Helvetica"/>
          <w:szCs w:val="22"/>
        </w:rPr>
        <w:t>single particle EM (1–</w:t>
      </w:r>
      <w:r w:rsidRPr="00CF3C08">
        <w:rPr>
          <w:rFonts w:cs="Helvetica"/>
          <w:szCs w:val="22"/>
        </w:rPr>
        <w:t>3 nm</w:t>
      </w:r>
      <w:r>
        <w:rPr>
          <w:rFonts w:cs="Helvetica"/>
          <w:szCs w:val="22"/>
        </w:rPr>
        <w:t>)</w:t>
      </w:r>
      <w:r w:rsidRPr="00CF3C08">
        <w:rPr>
          <w:rFonts w:cs="Helvetica"/>
          <w:szCs w:val="22"/>
        </w:rPr>
        <w:t>, ele</w:t>
      </w:r>
      <w:r w:rsidRPr="00CF3C08">
        <w:rPr>
          <w:rFonts w:cs="Helvetica"/>
          <w:szCs w:val="22"/>
        </w:rPr>
        <w:t>c</w:t>
      </w:r>
      <w:r w:rsidRPr="00CF3C08">
        <w:rPr>
          <w:rFonts w:cs="Helvetica"/>
          <w:szCs w:val="22"/>
        </w:rPr>
        <w:t>tron tomography</w:t>
      </w:r>
      <w:r>
        <w:rPr>
          <w:rFonts w:cs="Helvetica"/>
          <w:szCs w:val="22"/>
        </w:rPr>
        <w:t xml:space="preserve"> (</w:t>
      </w:r>
      <w:r w:rsidRPr="00CF3C08">
        <w:rPr>
          <w:rFonts w:cs="Helvetica"/>
          <w:szCs w:val="22"/>
        </w:rPr>
        <w:t>4</w:t>
      </w:r>
      <w:r>
        <w:rPr>
          <w:rFonts w:cs="Helvetica"/>
          <w:szCs w:val="22"/>
        </w:rPr>
        <w:t>–</w:t>
      </w:r>
      <w:r w:rsidRPr="00CF3C08">
        <w:rPr>
          <w:rFonts w:cs="Helvetica"/>
          <w:szCs w:val="22"/>
        </w:rPr>
        <w:t>10 nm</w:t>
      </w:r>
      <w:r>
        <w:rPr>
          <w:rFonts w:cs="Helvetica"/>
          <w:szCs w:val="22"/>
        </w:rPr>
        <w:t>)</w:t>
      </w:r>
      <w:r w:rsidRPr="00CF3C08">
        <w:rPr>
          <w:rFonts w:cs="Helvetica"/>
          <w:szCs w:val="22"/>
        </w:rPr>
        <w:t xml:space="preserve">, and </w:t>
      </w:r>
      <w:r>
        <w:rPr>
          <w:rFonts w:cs="Helvetica"/>
          <w:szCs w:val="22"/>
        </w:rPr>
        <w:t>light microscopy (</w:t>
      </w:r>
      <w:r w:rsidRPr="00CF3C08">
        <w:rPr>
          <w:rFonts w:cs="Helvetica"/>
          <w:szCs w:val="22"/>
        </w:rPr>
        <w:t>30 nm</w:t>
      </w:r>
      <w:r>
        <w:rPr>
          <w:rFonts w:cs="Helvetica"/>
          <w:szCs w:val="22"/>
        </w:rPr>
        <w:t>)</w:t>
      </w:r>
      <w:r w:rsidRPr="00CF3C08">
        <w:rPr>
          <w:rFonts w:cs="Helvetica"/>
          <w:szCs w:val="22"/>
        </w:rPr>
        <w:t xml:space="preserve">. </w:t>
      </w:r>
      <w:r>
        <w:rPr>
          <w:rFonts w:cs="Helvetica"/>
          <w:szCs w:val="22"/>
        </w:rPr>
        <w:t>And just as s</w:t>
      </w:r>
      <w:r w:rsidRPr="00CF3C08">
        <w:rPr>
          <w:rFonts w:cs="Helvetica"/>
          <w:szCs w:val="22"/>
        </w:rPr>
        <w:t xml:space="preserve">tructural heterogeneity </w:t>
      </w:r>
      <w:r>
        <w:rPr>
          <w:rFonts w:cs="Helvetica"/>
          <w:szCs w:val="22"/>
        </w:rPr>
        <w:t>of an ensemble</w:t>
      </w:r>
      <w:r w:rsidRPr="00CF3C08">
        <w:rPr>
          <w:rFonts w:cs="Helvetica"/>
          <w:szCs w:val="22"/>
        </w:rPr>
        <w:t xml:space="preserve"> </w:t>
      </w:r>
      <w:r w:rsidR="00373381" w:rsidRPr="00373381">
        <w:rPr>
          <w:rFonts w:cs="Helvetica"/>
          <w:noProof/>
          <w:szCs w:val="22"/>
        </w:rPr>
        <w:pict>
          <v:shape id="_x0000_s1312" type="#_x0000_t202" style="position:absolute;left:0;text-align:left;margin-left:270.7pt;margin-top:0;width:268.15pt;height:638.8pt;z-index:251656192;mso-wrap-edited:f;mso-position-horizontal-relative:text;mso-position-vertical-relative:text" wrapcoords="-60 0 -60 21574 21660 21574 21660 0 -60 0" filled="f">
            <v:fill o:detectmouseclick="t"/>
            <v:textbox style="mso-next-textbox:#_x0000_s1312" inset=",7.2pt,,7.2pt">
              <w:txbxContent>
                <w:p w:rsidR="005D0C43" w:rsidRPr="00867AE1" w:rsidRDefault="005D0C43"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after="0" w:line="254" w:lineRule="auto"/>
                    <w:rPr>
                      <w:rFonts w:cs="Helvetica"/>
                      <w:sz w:val="18"/>
                      <w:szCs w:val="22"/>
                    </w:rPr>
                  </w:pPr>
                  <w:r>
                    <w:rPr>
                      <w:rFonts w:cs="Helvetica"/>
                      <w:b/>
                      <w:noProof/>
                      <w:sz w:val="18"/>
                      <w:szCs w:val="22"/>
                    </w:rPr>
                    <w:drawing>
                      <wp:inline distT="0" distB="0" distL="0" distR="0">
                        <wp:extent cx="3179445" cy="2992755"/>
                        <wp:effectExtent l="25400" t="0" r="0" b="0"/>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srcRect/>
                                <a:stretch>
                                  <a:fillRect/>
                                </a:stretch>
                              </pic:blipFill>
                              <pic:spPr bwMode="auto">
                                <a:xfrm>
                                  <a:off x="0" y="0"/>
                                  <a:ext cx="3179445" cy="2992755"/>
                                </a:xfrm>
                                <a:prstGeom prst="rect">
                                  <a:avLst/>
                                </a:prstGeom>
                                <a:noFill/>
                                <a:ln w="9525">
                                  <a:noFill/>
                                  <a:miter lim="800000"/>
                                  <a:headEnd/>
                                  <a:tailEnd/>
                                </a:ln>
                              </pic:spPr>
                            </pic:pic>
                          </a:graphicData>
                        </a:graphic>
                      </wp:inline>
                    </w:drawing>
                  </w:r>
                  <w:r>
                    <w:rPr>
                      <w:rFonts w:cs="Helvetica"/>
                      <w:b/>
                      <w:sz w:val="18"/>
                      <w:szCs w:val="22"/>
                    </w:rPr>
                    <w:t>Fig.</w:t>
                  </w:r>
                  <w:r w:rsidRPr="00867AE1">
                    <w:rPr>
                      <w:rFonts w:cs="Helvetica"/>
                      <w:b/>
                      <w:sz w:val="18"/>
                      <w:szCs w:val="22"/>
                    </w:rPr>
                    <w:t xml:space="preserve"> 3. Integrative structure determination by satisfaction of spatial restraints</w:t>
                  </w:r>
                  <w:r w:rsidRPr="00867AE1">
                    <w:rPr>
                      <w:rFonts w:cs="Helvetica"/>
                      <w:sz w:val="18"/>
                      <w:szCs w:val="22"/>
                    </w:rPr>
                    <w:t xml:space="preserve">. </w:t>
                  </w:r>
                  <w:ins w:id="70" w:author="Daniel Russel" w:date="2008-10-24T10:15:00Z">
                    <w:r>
                      <w:rPr>
                        <w:rFonts w:cs="Helvetica"/>
                        <w:sz w:val="18"/>
                        <w:szCs w:val="22"/>
                      </w:rPr>
                      <w:t>T</w:t>
                    </w:r>
                    <w:r w:rsidRPr="00867AE1">
                      <w:rPr>
                        <w:rFonts w:cs="Helvetica"/>
                        <w:sz w:val="18"/>
                        <w:szCs w:val="22"/>
                      </w:rPr>
                      <w:t xml:space="preserve">he four steps to determine a structure by integrating varied data are illustrated </w:t>
                    </w:r>
                    <w:r>
                      <w:rPr>
                        <w:rFonts w:cs="Helvetica"/>
                        <w:sz w:val="18"/>
                        <w:szCs w:val="22"/>
                      </w:rPr>
                      <w:t>u</w:t>
                    </w:r>
                  </w:ins>
                  <w:r w:rsidRPr="00867AE1">
                    <w:rPr>
                      <w:rFonts w:cs="Helvetica"/>
                      <w:sz w:val="18"/>
                      <w:szCs w:val="22"/>
                    </w:rPr>
                    <w:t>sing the NPC as an example. These steps are data generation, data translation into spatial restraints, optimization</w:t>
                  </w:r>
                  <w:r>
                    <w:rPr>
                      <w:rFonts w:cs="Helvetica"/>
                      <w:sz w:val="18"/>
                      <w:szCs w:val="22"/>
                    </w:rPr>
                    <w:t>,</w:t>
                  </w:r>
                  <w:r w:rsidRPr="00867AE1">
                    <w:rPr>
                      <w:rFonts w:cs="Helvetica"/>
                      <w:sz w:val="18"/>
                      <w:szCs w:val="22"/>
                    </w:rPr>
                    <w:t xml:space="preserve"> and ensemble analysis. First, structural data are generated by experiments, such as cryo-</w:t>
                  </w:r>
                  <w:r>
                    <w:rPr>
                      <w:rFonts w:cs="Helvetica"/>
                      <w:sz w:val="18"/>
                      <w:szCs w:val="22"/>
                    </w:rPr>
                    <w:t>EM</w:t>
                  </w:r>
                  <w:r w:rsidRPr="00867AE1">
                    <w:rPr>
                      <w:rFonts w:cs="Helvetica"/>
                      <w:sz w:val="18"/>
                      <w:szCs w:val="22"/>
                    </w:rPr>
                    <w:t xml:space="preserve"> (left), immuno-</w:t>
                  </w:r>
                  <w:r>
                    <w:rPr>
                      <w:rFonts w:cs="Helvetica"/>
                      <w:sz w:val="18"/>
                      <w:szCs w:val="22"/>
                    </w:rPr>
                    <w:t>EM</w:t>
                  </w:r>
                  <w:r w:rsidRPr="00867AE1">
                    <w:rPr>
                      <w:rFonts w:cs="Helvetica"/>
                      <w:sz w:val="18"/>
                      <w:szCs w:val="22"/>
                    </w:rPr>
                    <w:t xml:space="preserve"> (centre) and affinity purification of subco</w:t>
                  </w:r>
                  <w:r w:rsidRPr="00867AE1">
                    <w:rPr>
                      <w:rFonts w:cs="Helvetica"/>
                      <w:sz w:val="18"/>
                      <w:szCs w:val="22"/>
                    </w:rPr>
                    <w:t>m</w:t>
                  </w:r>
                  <w:r w:rsidRPr="00867AE1">
                    <w:rPr>
                      <w:rFonts w:cs="Helvetica"/>
                      <w:sz w:val="18"/>
                      <w:szCs w:val="22"/>
                    </w:rPr>
                    <w:t>plexes (right). Many other types of information can also be i</w:t>
                  </w:r>
                  <w:r w:rsidRPr="00867AE1">
                    <w:rPr>
                      <w:rFonts w:cs="Helvetica"/>
                      <w:sz w:val="18"/>
                      <w:szCs w:val="22"/>
                    </w:rPr>
                    <w:t>n</w:t>
                  </w:r>
                  <w:r w:rsidRPr="00867AE1">
                    <w:rPr>
                      <w:rFonts w:cs="Helvetica"/>
                      <w:sz w:val="18"/>
                      <w:szCs w:val="22"/>
                    </w:rPr>
                    <w:t>cluded. Second, the data and theoretical considerations are expressed as spatial restraints that ensure the observed sy</w:t>
                  </w:r>
                  <w:r w:rsidRPr="00867AE1">
                    <w:rPr>
                      <w:rFonts w:cs="Helvetica"/>
                      <w:sz w:val="18"/>
                      <w:szCs w:val="22"/>
                    </w:rPr>
                    <w:t>m</w:t>
                  </w:r>
                  <w:r w:rsidRPr="00867AE1">
                    <w:rPr>
                      <w:rFonts w:cs="Helvetica"/>
                      <w:sz w:val="18"/>
                      <w:szCs w:val="22"/>
                    </w:rPr>
                    <w:t>metry and shape of the assembly (from cryo-</w:t>
                  </w:r>
                  <w:r>
                    <w:rPr>
                      <w:rFonts w:cs="Helvetica"/>
                      <w:sz w:val="18"/>
                      <w:szCs w:val="22"/>
                    </w:rPr>
                    <w:t>EM</w:t>
                  </w:r>
                  <w:r w:rsidRPr="00867AE1">
                    <w:rPr>
                      <w:rFonts w:cs="Helvetica"/>
                      <w:sz w:val="18"/>
                      <w:szCs w:val="22"/>
                    </w:rPr>
                    <w:t>, left), the pos</w:t>
                  </w:r>
                  <w:r w:rsidRPr="00867AE1">
                    <w:rPr>
                      <w:rFonts w:cs="Helvetica"/>
                      <w:sz w:val="18"/>
                      <w:szCs w:val="22"/>
                    </w:rPr>
                    <w:t>i</w:t>
                  </w:r>
                  <w:r w:rsidRPr="00867AE1">
                    <w:rPr>
                      <w:rFonts w:cs="Helvetica"/>
                      <w:sz w:val="18"/>
                      <w:szCs w:val="22"/>
                    </w:rPr>
                    <w:t>tions of constituent gold-labeled proteins (from immuno-</w:t>
                  </w:r>
                  <w:r>
                    <w:rPr>
                      <w:rFonts w:cs="Helvetica"/>
                      <w:sz w:val="18"/>
                      <w:szCs w:val="22"/>
                    </w:rPr>
                    <w:t>EM</w:t>
                  </w:r>
                  <w:r w:rsidRPr="00867AE1">
                    <w:rPr>
                      <w:rFonts w:cs="Helvetica"/>
                      <w:sz w:val="18"/>
                      <w:szCs w:val="22"/>
                    </w:rPr>
                    <w:t>, centre) and the proximities of the constituent proteins (from affinity purification, right). The assembly is indicated in blue, and constituent proteins are indicated as colored circles. Third, an ensemble of structural solutions that satisfy the data is o</w:t>
                  </w:r>
                  <w:r w:rsidRPr="00867AE1">
                    <w:rPr>
                      <w:rFonts w:cs="Helvetica"/>
                      <w:sz w:val="18"/>
                      <w:szCs w:val="22"/>
                    </w:rPr>
                    <w:t>b</w:t>
                  </w:r>
                  <w:r w:rsidRPr="00867AE1">
                    <w:rPr>
                      <w:rFonts w:cs="Helvetica"/>
                      <w:sz w:val="18"/>
                      <w:szCs w:val="22"/>
                    </w:rPr>
                    <w:t>tained by minimizing the violations of the spatial restraints (from left to right). Fourth, the ensemble is clustered into sets of distinct solutions (left), and analyzed in different represent</w:t>
                  </w:r>
                  <w:r w:rsidRPr="00867AE1">
                    <w:rPr>
                      <w:rFonts w:cs="Helvetica"/>
                      <w:sz w:val="18"/>
                      <w:szCs w:val="22"/>
                    </w:rPr>
                    <w:t>a</w:t>
                  </w:r>
                  <w:r w:rsidRPr="00867AE1">
                    <w:rPr>
                      <w:rFonts w:cs="Helvetica"/>
                      <w:sz w:val="18"/>
                      <w:szCs w:val="22"/>
                    </w:rPr>
                    <w:t>tions, such as protein positions (centre) and protein–protein contacts (right). The integrative approach to structure determ</w:t>
                  </w:r>
                  <w:r w:rsidRPr="00867AE1">
                    <w:rPr>
                      <w:rFonts w:cs="Helvetica"/>
                      <w:sz w:val="18"/>
                      <w:szCs w:val="22"/>
                    </w:rPr>
                    <w:t>i</w:t>
                  </w:r>
                  <w:r w:rsidRPr="00867AE1">
                    <w:rPr>
                      <w:rFonts w:cs="Helvetica"/>
                      <w:sz w:val="18"/>
                      <w:szCs w:val="22"/>
                    </w:rPr>
                    <w:t>nation has several advantages. First, synergy among the input data minimizes the drawbacks of incomplete, inaccurate and/or imprecise data sets. Each individual restraint contains little structural information, but by concurrently satisfying all r</w:t>
                  </w:r>
                  <w:r w:rsidRPr="00867AE1">
                    <w:rPr>
                      <w:rFonts w:cs="Helvetica"/>
                      <w:sz w:val="18"/>
                      <w:szCs w:val="22"/>
                    </w:rPr>
                    <w:t>e</w:t>
                  </w:r>
                  <w:r w:rsidRPr="00867AE1">
                    <w:rPr>
                      <w:rFonts w:cs="Helvetica"/>
                      <w:sz w:val="18"/>
                      <w:szCs w:val="22"/>
                    </w:rPr>
                    <w:t>straints derived from independent experiments, the degeneracy of structural solutions can be markedly reduced. Second, this approach has the potential to produce all structures that are consistent with the data, not just one structure. Third, the vari</w:t>
                  </w:r>
                  <w:r w:rsidRPr="00867AE1">
                    <w:rPr>
                      <w:rFonts w:cs="Helvetica"/>
                      <w:sz w:val="18"/>
                      <w:szCs w:val="22"/>
                    </w:rPr>
                    <w:t>a</w:t>
                  </w:r>
                  <w:r w:rsidRPr="00867AE1">
                    <w:rPr>
                      <w:rFonts w:cs="Helvetica"/>
                      <w:sz w:val="18"/>
                      <w:szCs w:val="22"/>
                    </w:rPr>
                    <w:t>tion between the structures that are consistent with the data allows an assessment of whether there are sufficient data and how precise the representative structure is. Last, this approach can make the process of structure determination more efficient, by indicating which measurements would be the most inform</w:t>
                  </w:r>
                  <w:r w:rsidRPr="00867AE1">
                    <w:rPr>
                      <w:rFonts w:cs="Helvetica"/>
                      <w:sz w:val="18"/>
                      <w:szCs w:val="22"/>
                    </w:rPr>
                    <w:t>a</w:t>
                  </w:r>
                  <w:r w:rsidRPr="00867AE1">
                    <w:rPr>
                      <w:rFonts w:cs="Helvetica"/>
                      <w:sz w:val="18"/>
                      <w:szCs w:val="22"/>
                    </w:rPr>
                    <w:t>tive.</w:t>
                  </w:r>
                </w:p>
                <w:p w:rsidR="005D0C43" w:rsidRDefault="005D0C43" w:rsidP="00877F24">
                  <w:pPr>
                    <w:spacing w:after="0"/>
                  </w:pPr>
                </w:p>
              </w:txbxContent>
            </v:textbox>
            <w10:wrap type="tight"/>
          </v:shape>
        </w:pict>
      </w:r>
      <w:r w:rsidRPr="00CF3C08">
        <w:rPr>
          <w:rFonts w:cs="Helvetica"/>
          <w:szCs w:val="22"/>
        </w:rPr>
        <w:t>complicate</w:t>
      </w:r>
      <w:r>
        <w:rPr>
          <w:rFonts w:cs="Helvetica"/>
          <w:szCs w:val="22"/>
        </w:rPr>
        <w:t>s</w:t>
      </w:r>
      <w:r w:rsidRPr="00CF3C08">
        <w:rPr>
          <w:rFonts w:cs="Helvetica"/>
          <w:szCs w:val="22"/>
        </w:rPr>
        <w:t xml:space="preserve"> static structure determination, heterogeneity in event times and in the ordering of events</w:t>
      </w:r>
      <w:r>
        <w:rPr>
          <w:rFonts w:cs="Helvetica"/>
          <w:szCs w:val="22"/>
        </w:rPr>
        <w:t xml:space="preserve"> compl</w:t>
      </w:r>
      <w:r>
        <w:rPr>
          <w:rFonts w:cs="Helvetica"/>
          <w:szCs w:val="22"/>
        </w:rPr>
        <w:t>i</w:t>
      </w:r>
      <w:r>
        <w:rPr>
          <w:rFonts w:cs="Helvetica"/>
          <w:szCs w:val="22"/>
        </w:rPr>
        <w:t>cates the experimental approaches for collecting the data and theoretical frameworks for describing these processes</w:t>
      </w:r>
      <w:r w:rsidR="00373381">
        <w:rPr>
          <w:rFonts w:cs="Helvetica"/>
          <w:szCs w:val="22"/>
        </w:rPr>
        <w:fldChar w:fldCharType="begin">
          <w:fldData xml:space="preserve">RTxkbm9OZXQ8PmlDZXQ8PnVBaHRyb0I+bGF3ZG5pLzx1QWh0cm88PmVZcmExPjk5PDRZL2FlPnJS
PGNldU4+bTMxMTkvPGVSTmNtdTw+ZXJvY2RyPD5lci1jdW5ibXJlMT45Mzwxci9jZW4tbXVlYj5y
Zjxyb2llbmdrLXllPnNrPHllYSBwcCI9TkUgImJkaS09ZDAiZnI5YWE5eHc1NTV6ZW16MnB3d3By
ZjB0ZHJzeHc1OXMwNSJ4MT45Mzwxay95ZTw+Zi9yb2llbmdrLXllPnNyPGZldC1weSBlYW5lbSI9
b0pydWFuIGxyQWl0bGMiZTE+PDdyL2ZldC1weT5lYzxub3J0Yml0dXJvPnNhPHR1b2hzcjw+dWFo
dHJvQj5sYXdkbmkgLC5STCA8LmEvdHVvaD5yLzx1YWh0cm8+cy88b2N0bmlydWJvdHNyPD5pdGx0
c2U8Pml0bHQ+ZXJQdG9pZSBub2ZkbG5pLmdNIHRhaGNuaSBncHNlZSBkbmEgZHRzYmFsaXRpPHl0
L3RpZWw8PmVzb2NkbnJhLXlpdGx0PmVhTnV0ZXIvPGVzb2NkbnJhLXlpdGx0PmUvPGl0bHRzZTw+
YXBlZz5zODEtMzw0cC9nYXNlPD5vdnVsZW0zPjk2LzxvdnVsZW08PnVuYm1yZTY+NzQ8N24vbXVl
Yj5yZTxpZGl0bm8xPjk5LzQ1MDEvPDllL2lkaXRubzw+ZWt3eXJvc2Q8PmVrd3lybz5kb010biBl
YUNsciBvZU1odGRvLzxla3d5cm8+ZGs8eWVvd2RyKj5yUHRvaWUgbm9GZGxuaTxnay95ZW93ZHI8
PmVrd3lybz5kZVNlbHRjb2kgbkcobmV0ZWNpKXMvPGVrd3lybz5kazx5ZW93ZHJUPmVobXJkb255
bWFjaTxzay95ZW93ZHI8PmVrd3lybz5kaVRlbUYgY2FvdHNyLzxla3d5cm8+ZC88ZWt3eXJvc2Q8
PmFkZXQ+c3k8YWU+cjkxNDkvPGV5cmE8PnVwLWJhZGV0PnNkPHRhPmVhTSB5OTEvPGFkZXQ8PnAv
YnVkLXRhc2U8PmQvdGFzZTw+c2luYjA+MjAtODgwNjMoIHJQbmkpdC88c2luYjw+Y2FlY3Nzb2kt
bnVuPm0xODM4MzM8NWEvY2NzZWlzbm9uLW11PD5ydXNsPD5lcmFsZXQtZHJ1c2w8PnJ1Pmx0aHB0
Lzp3L3d3bi5iYy5pbG4ubWluLmhvZy92bmVydHplcS9ldXlyZi5nYz9pbWM9ZGVScnRlaWV2YSZw
bWQ7PWJ1UE1iZGVhJnBtZDtwbz10aUNhdGl0bm9hJnBtbDtzaV90aXVzZDg9ODEzMzUzLzxydT5s
LzxlcmFsZXQtZHJ1c2w8PnUvbHI+c2U8ZWx0Y29yaW4tY2Vyb3NydWVjbi1tdTE+LjAwMTgzMy85
NjgxYTM8MGUvZWx0Y29yaW4tY2Vyb3NydWVjbi1tdTw+YWxnbmF1ZWdlPmduLzxhbGduYXVlZzw+
ci9jZXJvPmQvPGlDZXQ8PmlDZXQ8PnVBaHRyb1Q+bGFpa2dub3Q8bkEvdHVvaD5yWTxhZT5yMDI1
MC88ZVlyYTw+ZVJOY211OD4wMi88ZVJOY211PD5lcm9jZHI8PmVyLWN1bmJtcmU4PjAyLzxlci1j
dW5ibXJlPD5vZmVyZ2ktbmVrc3k8PmVrIHlwYT1wRSIiTmQgLWJkaSI9cjBhZjk5d2E1eHo1bTUy
ZXd6cHBmd3RycjB4ZDVzc3c1OXgwPiIyODwway95ZTw+Zi9yb2llbmdrLXllPnNyPGZldC1weSBl
YW5lbSI9b0pydWFuIGxyQWl0bGMiZTE+PDdyL2ZldC1weT5lYzxub3J0Yml0dXJvPnNhPHR1b2hz
cjw+dWFodHJvVD5sYWlrZ25vdCxuTSAgLi5XLzx1YWh0cm88PnVhaHRyb1M+dWlkemthICwuRy88
dWFodHJvPD51YWh0cm9XPmxpaWxtYW9zLG5KICAuLlIvPHVhaHRybzw+YS90dW9oc3I8PmMvbm9y
dGJpdHVybz5zYTx0dS1oZGFyZHNlPnNlRGFwdHJlbXRubyAgZm9NZWx1Y2FsIHJpQmxvZ28seWEg
ZG5UIGVoUyBha2dnIHNuSXRzdGl0dSBlb2YgcmhDbWVjaWxhQiBvaW9seWcgLGhUIGVjU2lycHAg
c2VSZXNyYWhjSSBzbml0dXRldCAsYUxKIGxvYWwgLGFDaWxvZm5yYWk5IDAyNzMgLFNVLkEvPHVh
aHRhLWRkZXJzczw+aXRsdHNlPD5pdGx0PmVuQWEgc3NtZWxiIHlhbGRuY3NwYSBlb2Ygcmh0IGUw
MyBTaXJvYm9zYW0gbHVzdWJpbjx0dC90aWVsPD5lc29jZG5yYS15aXRsdD5lYU51dGVyLzxlc29j
ZG5yYS15aXRsdD5lLzxpdGx0c2U8PmFwZWc+czI2LTgyMy88YXBlZz5zdjxsb211PmUzNDw4di9s
b211PmVuPG11ZWI+cjA3ODYvPHVuYm1yZTw+ZGV0aW9pPm4wMjUwMS8vMjIwLzxkZXRpb2k+bms8
eWVvd2RyPnNrPHllb3dkcks+bml0ZWNpPHNrL3llb3dkcjw+ZWt3eXJvPmRvTWVkc2wgLG9NZWx1
Y2FsPHJrL3llb3dkcjw+ZWt3eXJvPmRyUHRvaWUgbmlCZG5uaTxnay95ZW93ZHI8PmVrd3lybz5k
clB0b2llIG5vRmRsbmk8Z2sveWVvd2RyPD5la3d5cm8+ZHJQdG9pZSBudFN1cnRjcnUsZVEgYXVl
dG5ycmE8eWsveWVvd2RyPD5la3d5cm8+ZHJQdG9pZSBudVN1Ymluc3RjL2VoaW10c3lybS90ZWJh
bG9zaTxtay95ZW93ZHI8PmVrd3lybz5kTlIsQVIgYmlzb21vbGEgLDYxL1NlZ2VuaXRzY20vdGVi
YWxvc2k8bWsveWVvd2RyPD5la3d5cm8+ZGlSb2Jvc2FtIGxyUHRvaWVzbmMvZWhpbXRzeXJtL3Rl
YmFsb3NpPG1rL3llb3dkcjw+ZWt3eXJvPmRpUm9ib3NlbS9zYyplaGltdHN5cmcvbmV0ZWNpL3Nt
KnRlYmFsb3NpPG1rL3llb3dkcjw+ZWt3eXJvPmRwU2NlcnRtb3RleXIgLGFNc3MgLGFNcnR4aUEt
c3NzaWV0IGRhTGVzIHJlRG9zcHJpdG5vSS1ub3ppdGFvaTxuay95ZW93ZHI8PmVrd3lybz5kZVRw
bXJldGFydTxlay95ZW93ZHI8PmVrd3lybz5kaFRyZXVtIHNodHJlb21ocGxpc3UvPGVrd3lybz5k
Lzxla3d5cm9zZDw+YWRldD5zeTxhZT5yMDI1MC88ZXlyYTw+dXAtYmFkZXQ+c2Q8dGE+ZWVEIGM8
MWQvdGE+ZS88dXAtYmFkZXQ+cy88YWRldD5zaTxicz5uNDE2NzQtODYgN0UoZWx0Y29yaW4pYy88
c2luYjw+Y2FlY3Nzb2ktbnVuPm02MTEzODkzOC88Y2FlY3Nzb2ktbnVuPm11PGxyPnNyPGxldGFk
ZXUtbHI+c3U8bHJoPnR0OnAvL3d3Lndjbmlibi5tbG4uaGlnLnZvZS90bmVyL3p1cXJlLnljZmln
Yz9kbVI9dGVpcnZlJmVtYTtwYmRQPWJ1ZU0mZG1hO3BvZHRwQz10aXRhb2kmbm1hO3BpbHRzdV9k
aT1zNjExMzg5MzgvPHJ1PmwvPGVyYWxldC1kcnVzbDw+dS9scj5zYzxzdW90Mm0xPjQ0ODQ5OS88
dWN0c21vPjJlPGVsdGNvcmluLWNlcm9zcnVlY24tbXVuPnRhcnUwZTI0MTZbIGlwXWkjJkR4MTsu
MDAxODNuL3RhcnUwZTI0MTYvPGxlY2VydG5vY2lyLXNldW9jci1ldW4+bWw8bmF1Z2dhPmVuZTxn
bC9uYXVnZ2E+ZS88ZXJvY2RyPD5DL3RpPmUvPG5FTmR0bz5l
</w:fldData>
        </w:fldChar>
      </w:r>
      <w:r w:rsidR="00602911">
        <w:rPr>
          <w:rFonts w:cs="Helvetica"/>
          <w:szCs w:val="22"/>
        </w:rPr>
        <w:instrText xml:space="preserve"> ADDIN EN.CITE </w:instrText>
      </w:r>
      <w:r w:rsidR="00373381">
        <w:rPr>
          <w:rFonts w:cs="Helvetica"/>
          <w:szCs w:val="22"/>
        </w:rPr>
        <w:fldChar w:fldCharType="begin">
          <w:fldData xml:space="preserve">RTxkbm9OZXQ8PmlDZXQ8PnVBaHRyb0I+bGF3ZG5pLzx1QWh0cm88PmVZcmExPjk5PDRZL2FlPnJS
PGNldU4+bTMxMTkvPGVSTmNtdTw+ZXJvY2RyPD5lci1jdW5ibXJlMT45Mzwxci9jZW4tbXVlYj5y
Zjxyb2llbmdrLXllPnNrPHllYSBwcCI9TkUgImJkaS09ZDAiZnI5YWE5eHc1NTV6ZW16MnB3d3By
ZjB0ZHJzeHc1OXMwNSJ4MT45Mzwxay95ZTw+Zi9yb2llbmdrLXllPnNyPGZldC1weSBlYW5lbSI9
b0pydWFuIGxyQWl0bGMiZTE+PDdyL2ZldC1weT5lYzxub3J0Yml0dXJvPnNhPHR1b2hzcjw+dWFo
dHJvQj5sYXdkbmkgLC5STCA8LmEvdHVvaD5yLzx1YWh0cm8+cy88b2N0bmlydWJvdHNyPD5pdGx0
c2U8Pml0bHQ+ZXJQdG9pZSBub2ZkbG5pLmdNIHRhaGNuaSBncHNlZSBkbmEgZHRzYmFsaXRpPHl0
L3RpZWw8PmVzb2NkbnJhLXlpdGx0PmVhTnV0ZXIvPGVzb2NkbnJhLXlpdGx0PmUvPGl0bHRzZTw+
YXBlZz5zODEtMzw0cC9nYXNlPD5vdnVsZW0zPjk2LzxvdnVsZW08PnVuYm1yZTY+NzQ8N24vbXVl
Yj5yZTxpZGl0bm8xPjk5LzQ1MDEvPDllL2lkaXRubzw+ZWt3eXJvc2Q8PmVrd3lybz5kb010biBl
YUNsciBvZU1odGRvLzxla3d5cm8+ZGs8eWVvd2RyKj5yUHRvaWUgbm9GZGxuaTxnay95ZW93ZHI8
PmVrd3lybz5kZVNlbHRjb2kgbkcobmV0ZWNpKXMvPGVrd3lybz5kazx5ZW93ZHJUPmVobXJkb255
bWFjaTxzay95ZW93ZHI8PmVrd3lybz5kaVRlbUYgY2FvdHNyLzxla3d5cm8+ZC88ZWt3eXJvc2Q8
PmFkZXQ+c3k8YWU+cjkxNDkvPGV5cmE8PnVwLWJhZGV0PnNkPHRhPmVhTSB5OTEvPGFkZXQ8PnAv
YnVkLXRhc2U8PmQvdGFzZTw+c2luYjA+MjAtODgwNjMoIHJQbmkpdC88c2luYjw+Y2FlY3Nzb2kt
bnVuPm0xODM4MzM8NWEvY2NzZWlzbm9uLW11PD5ydXNsPD5lcmFsZXQtZHJ1c2w8PnJ1Pmx0aHB0
Lzp3L3d3bi5iYy5pbG4ubWluLmhvZy92bmVydHplcS9ldXlyZi5nYz9pbWM9ZGVScnRlaWV2YSZw
bWQ7PWJ1UE1iZGVhJnBtZDtwbz10aUNhdGl0bm9hJnBtbDtzaV90aXVzZDg9ODEzMzUzLzxydT5s
LzxlcmFsZXQtZHJ1c2w8PnUvbHI+c2U8ZWx0Y29yaW4tY2Vyb3NydWVjbi1tdTE+LjAwMTgzMy85
NjgxYTM8MGUvZWx0Y29yaW4tY2Vyb3NydWVjbi1tdTw+YWxnbmF1ZWdlPmduLzxhbGduYXVlZzw+
ci9jZXJvPmQvPGlDZXQ8PmlDZXQ8PnVBaHRyb1Q+bGFpa2dub3Q8bkEvdHVvaD5yWTxhZT5yMDI1
MC88ZVlyYTw+ZVJOY211OD4wMi88ZVJOY211PD5lcm9jZHI8PmVyLWN1bmJtcmU4PjAyLzxlci1j
dW5ibXJlPD5vZmVyZ2ktbmVrc3k8PmVrIHlwYT1wRSIiTmQgLWJkaSI9cjBhZjk5d2E1eHo1bTUy
ZXd6cHBmd3RycjB4ZDVzc3c1OXgwPiIyODwway95ZTw+Zi9yb2llbmdrLXllPnNyPGZldC1weSBl
YW5lbSI9b0pydWFuIGxyQWl0bGMiZTE+PDdyL2ZldC1weT5lYzxub3J0Yml0dXJvPnNhPHR1b2hz
cjw+dWFodHJvVD5sYWlrZ25vdCxuTSAgLi5XLzx1YWh0cm88PnVhaHRyb1M+dWlkemthICwuRy88
dWFodHJvPD51YWh0cm9XPmxpaWxtYW9zLG5KICAuLlIvPHVhaHRybzw+YS90dW9oc3I8PmMvbm9y
dGJpdHVybz5zYTx0dS1oZGFyZHNlPnNlRGFwdHJlbXRubyAgZm9NZWx1Y2FsIHJpQmxvZ28seWEg
ZG5UIGVoUyBha2dnIHNuSXRzdGl0dSBlb2YgcmhDbWVjaWxhQiBvaW9seWcgLGhUIGVjU2lycHAg
c2VSZXNyYWhjSSBzbml0dXRldCAsYUxKIGxvYWwgLGFDaWxvZm5yYWk5IDAyNzMgLFNVLkEvPHVh
aHRhLWRkZXJzczw+aXRsdHNlPD5pdGx0PmVuQWEgc3NtZWxiIHlhbGRuY3NwYSBlb2Ygcmh0IGUw
MyBTaXJvYm9zYW0gbHVzdWJpbjx0dC90aWVsPD5lc29jZG5yYS15aXRsdD5lYU51dGVyLzxlc29j
ZG5yYS15aXRsdD5lLzxpdGx0c2U8PmFwZWc+czI2LTgyMy88YXBlZz5zdjxsb211PmUzNDw4di9s
b211PmVuPG11ZWI+cjA3ODYvPHVuYm1yZTw+ZGV0aW9pPm4wMjUwMS8vMjIwLzxkZXRpb2k+bms8
eWVvd2RyPnNrPHllb3dkcks+bml0ZWNpPHNrL3llb3dkcjw+ZWt3eXJvPmRvTWVkc2wgLG9NZWx1
Y2FsPHJrL3llb3dkcjw+ZWt3eXJvPmRyUHRvaWUgbmlCZG5uaTxnay95ZW93ZHI8PmVrd3lybz5k
clB0b2llIG5vRmRsbmk8Z2sveWVvd2RyPD5la3d5cm8+ZHJQdG9pZSBudFN1cnRjcnUsZVEgYXVl
dG5ycmE8eWsveWVvd2RyPD5la3d5cm8+ZHJQdG9pZSBudVN1Ymluc3RjL2VoaW10c3lybS90ZWJh
bG9zaTxtay95ZW93ZHI8PmVrd3lybz5kTlIsQVIgYmlzb21vbGEgLDYxL1NlZ2VuaXRzY20vdGVi
YWxvc2k8bWsveWVvd2RyPD5la3d5cm8+ZGlSb2Jvc2FtIGxyUHRvaWVzbmMvZWhpbXRzeXJtL3Rl
YmFsb3NpPG1rL3llb3dkcjw+ZWt3eXJvPmRpUm9ib3NlbS9zYyplaGltdHN5cmcvbmV0ZWNpL3Nt
KnRlYmFsb3NpPG1rL3llb3dkcjw+ZWt3eXJvPmRwU2NlcnRtb3RleXIgLGFNc3MgLGFNcnR4aUEt
c3NzaWV0IGRhTGVzIHJlRG9zcHJpdG5vSS1ub3ppdGFvaTxuay95ZW93ZHI8PmVrd3lybz5kZVRw
bXJldGFydTxlay95ZW93ZHI8PmVrd3lybz5kaFRyZXVtIHNodHJlb21ocGxpc3UvPGVrd3lybz5k
Lzxla3d5cm9zZDw+YWRldD5zeTxhZT5yMDI1MC88ZXlyYTw+dXAtYmFkZXQ+c2Q8dGE+ZWVEIGM8
MWQvdGE+ZS88dXAtYmFkZXQ+cy88YWRldD5zaTxicz5uNDE2NzQtODYgN0UoZWx0Y29yaW4pYy88
c2luYjw+Y2FlY3Nzb2ktbnVuPm02MTEzODkzOC88Y2FlY3Nzb2ktbnVuPm11PGxyPnNyPGxldGFk
ZXUtbHI+c3U8bHJoPnR0OnAvL3d3Lndjbmlibi5tbG4uaGlnLnZvZS90bmVyL3p1cXJlLnljZmln
Yz9kbVI9dGVpcnZlJmVtYTtwYmRQPWJ1ZU0mZG1hO3BvZHRwQz10aXRhb2kmbm1hO3BpbHRzdV9k
aT1zNjExMzg5MzgvPHJ1PmwvPGVyYWxldC1kcnVzbDw+dS9scj5zYzxzdW90Mm0xPjQ0ODQ5OS88
dWN0c21vPjJlPGVsdGNvcmluLWNlcm9zcnVlY24tbXVuPnRhcnUwZTI0MTZbIGlwXWkjJkR4MTsu
MDAxODNuL3RhcnUwZTI0MTYvPGxlY2VydG5vY2lyLXNldW9jci1ldW4+bWw8bmF1Z2dhPmVuZTxn
bC9uYXVnZ2E+ZS88ZXJvY2RyPD5DL3RpPmUvPG5FTmR0bz5l
</w:fldData>
        </w:fldChar>
      </w:r>
      <w:r w:rsidR="00602911">
        <w:rPr>
          <w:rFonts w:cs="Helvetica"/>
          <w:szCs w:val="22"/>
        </w:rPr>
        <w:instrText xml:space="preserve"> ADDIN EN.CITE.DATA </w:instrText>
      </w:r>
      <w:r w:rsidR="00417E30" w:rsidRPr="00373381">
        <w:rPr>
          <w:rFonts w:cs="Helvetica"/>
          <w:szCs w:val="22"/>
        </w:rPr>
      </w:r>
      <w:r w:rsidR="00373381">
        <w:rPr>
          <w:rFonts w:cs="Helvetica"/>
          <w:szCs w:val="22"/>
        </w:rPr>
        <w:fldChar w:fldCharType="end"/>
      </w:r>
      <w:r w:rsidR="00417E30" w:rsidRPr="00373381">
        <w:rPr>
          <w:rFonts w:cs="Helvetica"/>
          <w:szCs w:val="22"/>
        </w:rPr>
      </w:r>
      <w:r w:rsidR="00373381">
        <w:rPr>
          <w:rFonts w:cs="Helvetica"/>
          <w:szCs w:val="22"/>
        </w:rPr>
        <w:fldChar w:fldCharType="separate"/>
      </w:r>
      <w:ins w:id="71" w:author="jeremy Phillips" w:date="2008-10-24T16:58:00Z">
        <w:r w:rsidR="006F1107">
          <w:rPr>
            <w:rFonts w:cs="Helvetica"/>
            <w:noProof/>
            <w:szCs w:val="22"/>
            <w:vertAlign w:val="superscript"/>
          </w:rPr>
          <w:t>41,42</w:t>
        </w:r>
      </w:ins>
      <w:del w:id="72" w:author="jeremy Phillips" w:date="2008-10-24T16:58:00Z">
        <w:r w:rsidRPr="00BB2496" w:rsidDel="00BB0D39">
          <w:rPr>
            <w:rFonts w:cs="Helvetica"/>
            <w:noProof/>
            <w:szCs w:val="22"/>
            <w:vertAlign w:val="superscript"/>
          </w:rPr>
          <w:delText>42,43</w:delText>
        </w:r>
      </w:del>
      <w:r w:rsidR="00373381">
        <w:rPr>
          <w:rFonts w:cs="Helvetica"/>
          <w:szCs w:val="22"/>
        </w:rPr>
        <w:fldChar w:fldCharType="end"/>
      </w:r>
      <w:r>
        <w:rPr>
          <w:rFonts w:cs="Helvetica"/>
          <w:szCs w:val="22"/>
        </w:rPr>
        <w:t>.</w:t>
      </w:r>
    </w:p>
    <w:p w:rsidR="00B719C4" w:rsidRDefault="00877F24" w:rsidP="00A1278D">
      <w:pPr>
        <w:widowControl w:val="0"/>
        <w:tabs>
          <w:tab w:val="left" w:pos="576"/>
          <w:tab w:val="left" w:pos="1120"/>
          <w:tab w:val="left" w:pos="1680"/>
          <w:tab w:val="left" w:pos="2240"/>
          <w:tab w:val="left" w:pos="2800"/>
          <w:tab w:val="left" w:pos="3360"/>
          <w:tab w:val="left" w:pos="3600"/>
        </w:tabs>
        <w:adjustRightInd w:val="0"/>
        <w:spacing w:before="0" w:after="0"/>
        <w:rPr>
          <w:ins w:id="73" w:author="Jeremy" w:date="2008-10-24T13:44:00Z"/>
          <w:rFonts w:cs="Helvetica"/>
          <w:szCs w:val="22"/>
        </w:rPr>
      </w:pPr>
      <w:r>
        <w:rPr>
          <w:rFonts w:cs="Helvetica"/>
          <w:szCs w:val="22"/>
        </w:rPr>
        <w:t>As for static structures, we suggest that t</w:t>
      </w:r>
      <w:r w:rsidRPr="00CF3C08">
        <w:rPr>
          <w:rFonts w:cs="Helvetica"/>
          <w:szCs w:val="22"/>
        </w:rPr>
        <w:t>o overcome the limitations of single methods, we need to</w:t>
      </w:r>
      <w:r>
        <w:rPr>
          <w:rFonts w:cs="Helvetica"/>
          <w:szCs w:val="22"/>
        </w:rPr>
        <w:t xml:space="preserve"> develop an approach that is capable of integrating</w:t>
      </w:r>
      <w:r w:rsidRPr="00CF3C08">
        <w:rPr>
          <w:rFonts w:cs="Helvetica"/>
          <w:szCs w:val="22"/>
        </w:rPr>
        <w:t xml:space="preserve"> data from a variety of experimental and theoretical sources.</w:t>
      </w:r>
      <w:r>
        <w:rPr>
          <w:rFonts w:cs="Helvetica"/>
          <w:szCs w:val="22"/>
        </w:rPr>
        <w:t xml:space="preserve"> </w:t>
      </w:r>
      <w:r w:rsidRPr="00CF3C08">
        <w:rPr>
          <w:rFonts w:cs="Helvetica"/>
          <w:szCs w:val="22"/>
        </w:rPr>
        <w:t xml:space="preserve">We expect that a wide range of other fields dealing with modeling complex systems will contribute key ideas to modeling structural dynamics of macromolecular complexes. Examples include </w:t>
      </w:r>
      <w:r>
        <w:rPr>
          <w:rFonts w:cs="Helvetica"/>
          <w:szCs w:val="22"/>
        </w:rPr>
        <w:t xml:space="preserve">animation for movies, where </w:t>
      </w:r>
      <w:r w:rsidRPr="00CF3C08">
        <w:rPr>
          <w:rFonts w:cs="Helvetica"/>
          <w:szCs w:val="22"/>
        </w:rPr>
        <w:t>physically realistic dynamics modeling techniques are coupled with high level control to ensure that the overall s</w:t>
      </w:r>
      <w:r>
        <w:rPr>
          <w:rFonts w:cs="Helvetica"/>
          <w:szCs w:val="22"/>
        </w:rPr>
        <w:t>ystem has the needed properties</w:t>
      </w:r>
      <w:r w:rsidR="00373381">
        <w:rPr>
          <w:rFonts w:cs="Helvetica"/>
          <w:szCs w:val="22"/>
        </w:rPr>
        <w:fldChar w:fldCharType="begin"/>
      </w:r>
      <w:r w:rsidR="00602911">
        <w:rPr>
          <w:rFonts w:cs="Helvetica"/>
          <w:szCs w:val="22"/>
        </w:rPr>
        <w:instrText xml:space="preserve"> ADDIN EN.CITE &lt;EndNote&gt;&lt;Cite&gt;&lt;Author&gt;Treuille&lt;/Author&gt;&lt;Year&gt;2003&lt;/Year&gt;&lt;RecNum&gt;2611&lt;/RecNum&gt;&lt;record&gt;&lt;rec-number&gt;2611&lt;/rec-number&gt;&lt;foreign-keys&gt;&lt;key app="EN" db-id="0rfa99awx55z5me2zwppwfrt0rdxs5ws950x"&gt;2611&lt;/key&gt;&lt;/foreign-keys&gt;&lt;ref-type name="Conference Paper"&gt;47&lt;/ref-type&gt;&lt;contributors&gt;&lt;authors&gt;&lt;author&gt;Adrien Treuille&lt;/author&gt;&lt;author&gt;Antoine McNamara&lt;/author&gt;&lt;author&gt;Zoran Popovi\&lt;/author&gt;&lt;author&gt;\#263&lt;/author&gt;&lt;author&gt;Jos Stam&lt;/author&gt;&lt;/authors&gt;&lt;/contributors&gt;&lt;titles&gt;&lt;title&gt;Keyframe control of smoke simulations&lt;/title&gt;&lt;secondary-title&gt;ACM SIGGRAPH 2003 Papers&lt;/secondary-title&gt;&lt;/titles&gt;&lt;dates&gt;&lt;year&gt;2003&lt;/year&gt;&lt;/dates&gt;&lt;pub-location&gt;San Diego, California&lt;/pub-location&gt;&lt;publisher&gt;ACM&lt;/publisher&gt;&lt;urls&gt;&lt;/urls&gt;&lt;electronic-resource-num&gt;http://doi.acm.org/10.1145/1201775.882337&lt;/electronic-resource-num&gt;&lt;/record&gt;&lt;/Cite&gt;&lt;Cite&gt;&lt;Author&gt;Latombe&lt;/Author&gt;&lt;Year&gt;1999&lt;/Year&gt;&lt;RecNum&gt;1455&lt;/RecNum&gt;&lt;record&gt;&lt;rec-number&gt;1455&lt;/rec-number&gt;&lt;foreign-keys&gt;&lt;key app="EN" db-id="0rfa99awx55z5me2zwppwfrt0rdxs5ws950x"&gt;1455&lt;/key&gt;&lt;/foreign-keys&gt;&lt;ref-type name="Generic"&gt;13&lt;/ref-type&gt;&lt;contributors&gt;&lt;authors&gt;&lt;author&gt;Latombe, Jean-claude&lt;/author&gt;&lt;/authors&gt;&lt;/contributors&gt;&lt;titles&gt;&lt;title&gt;Motion Planning: A Journey of Robots, Molecules, Digital Actors, and Other Artifacts&lt;/title&gt;&lt;/titles&gt;&lt;keywords&gt;&lt;keyword&gt;Jean-claude Latombe Motion Planning: A Journey of Robots,&lt;/keyword&gt;&lt;keyword&gt;Molecules, Digital Actors, and Other Artifacts&lt;/keyword&gt;&lt;/keywords&gt;&lt;dates&gt;&lt;year&gt;1999&lt;/year&gt;&lt;/dates&gt;&lt;publisher&gt;unknown&lt;/publisher&gt;&lt;accession-num&gt;http://www.scientificcommons.org/263898&lt;/accession-num&gt;&lt;urls&gt;&lt;related-urls&gt;&lt;url&gt;http://citeseer.ist.psu.edu/251358.html &lt;/url&gt;&lt;/related-urls&gt;&lt;/urls&gt;&lt;/record&gt;&lt;/Cite&gt;&lt;/EndNote&gt;</w:instrText>
      </w:r>
      <w:r w:rsidR="00373381">
        <w:rPr>
          <w:rFonts w:cs="Helvetica"/>
          <w:szCs w:val="22"/>
        </w:rPr>
        <w:fldChar w:fldCharType="separate"/>
      </w:r>
      <w:r w:rsidR="00602911" w:rsidRPr="00602911">
        <w:rPr>
          <w:rFonts w:cs="Helvetica"/>
          <w:noProof/>
          <w:szCs w:val="22"/>
          <w:vertAlign w:val="superscript"/>
        </w:rPr>
        <w:t>43,44</w:t>
      </w:r>
      <w:r w:rsidR="00373381">
        <w:rPr>
          <w:rFonts w:cs="Helvetica"/>
          <w:szCs w:val="22"/>
        </w:rPr>
        <w:fldChar w:fldCharType="end"/>
      </w:r>
      <w:r>
        <w:rPr>
          <w:rFonts w:cs="Helvetica"/>
          <w:szCs w:val="22"/>
        </w:rPr>
        <w:t>;</w:t>
      </w:r>
      <w:r w:rsidRPr="00CF3C08">
        <w:rPr>
          <w:rFonts w:cs="Helvetica"/>
          <w:szCs w:val="22"/>
        </w:rPr>
        <w:t xml:space="preserve"> kinematics in robotics, where motions can be designed for achie</w:t>
      </w:r>
      <w:r>
        <w:rPr>
          <w:rFonts w:cs="Helvetica"/>
          <w:szCs w:val="22"/>
        </w:rPr>
        <w:t>ving a set of pre-defined goals</w:t>
      </w:r>
      <w:r w:rsidR="00373381">
        <w:rPr>
          <w:rFonts w:cs="Helvetica"/>
          <w:szCs w:val="22"/>
        </w:rPr>
        <w:fldChar w:fldCharType="begin">
          <w:fldData xml:space="preserve">RTxkbm9OZXQ8PmlDZXQ8PnVBaHRyb0w+dGFtb2ViLzx1QWh0cm88PmVZcmExPjk5PDlZL2FlPnJS
PGNldU4+bTQxNTUvPGVSTmNtdTw+ZXJvY2RyPD5lci1jdW5ibXJlMT41NDw1ci9jZW4tbXVlYj5y
Zjxyb2llbmdrLXllPnNrPHllYSBwcCI9TkUgImJkaS09ZDAiZnI5YWE5eHc1NTV6ZW16MnB3d3By
ZjB0ZHJzeHc1OXMwNSJ4MT41NDw1ay95ZTw+Zi9yb2llbmdrLXllPnNyPGZldC1weSBlYW5lbSI9
ZUdlbmlyImMxPjwzci9mZXQtcHk+ZWM8bm9ydGJpdHVybz5zYTx0dW9oc3I8PnVhaHRyb0w+dGFt
b2ViICxlSm5hYy1hbGR1PGVhL3R1b2g+ci88dWFodHJvPnMvPG9jdG5pcnVib3Rzcjw+aXRsdHNl
PD5pdGx0PmVvTWl0bm9QIGFsbm5uaTpnQSBKIHVvbnJ5ZW8gIGZvUm9ic3QgLG9NZWx1Y2VsLHNE
IGdpdGlsYUEgdGNybyxzYSBkbk8gaHRyZUEgdHJmaWNhc3QvPGl0bHQ+ZS88aXRsdHNlPD5la3d5
cm9zZDw+ZWt3eXJvPmRlSm5hYy1hbGR1IGVhTG90Ym0gZW9NaXRub1AgYWxubm5pOmdBIEogdW9u
cnllbyAgZm9Sb2JzdDwsay95ZW93ZHI8PmVrd3lybz5kb01lbHVjZWwsc0QgZ2l0aWxhQSB0Y3Jv
LHNhIGRuTyBodHJlQSB0cmZpY2FzdC88ZWt3eXJvPmQvPGVrd3lyb3NkPD5hZGV0PnN5PGFlPnI5
MTk5LzxleXJhPD5kL3Rhc2U8PnVwbGJzaWVoPnJudW5rd288bnAvYnVpbGhzcmU8PmNhZWNzc29p
LW51bj5tdGhwdC86dy93d3MuaWNuZWl0aWZjY21vb21zbm8uZ3IyLzM2OTg8OGEvY2NzZWlzbm9u
LW11PD5ydXNsPD5lcmFsZXQtZHJ1c2w8PnJ1Pmx0aHB0LzpjL3Rpc2VlZS5yc2kudHNwLnVkZS91
NTIzMTg1aC5tdCBsLzxydT5sLzxlcmFsZXQtZHJ1c2w8PnUvbHI+cy88ZXJvY2RyPD5DL3RpPmVD
PHRpPmVBPHR1b2g+cmdBcmFhdzxsQS90dW9oPnJZPGFlPnIwMjIwLzxlWXJhPD5lUk5jbXUyPjE2
PDJSL2NldU4+bXI8Y2Vybz5kcjxjZW4tbXVlYj5yNjIyMS88ZXItY3VuYm1yZTw+b2ZlcmdpLW5l
a3N5PD5layB5cGE9cEUiIk5kIC1iZGkiPXIwYWY5OXdhNXh6NW01MmV3enBwZnd0cnIweGQ1c3N3
NTl4MD4iNjIyMS88ZWs+eS88b2ZlcmdpLW5la3N5PD5lci1meXRlcG4gbWE9ZUoidW9ucmxhQSB0
cmNpZWw+IjcxLzxlci1meXRlcDw+b2N0bmlydWJvdHNyPD51YWh0cm8+c2E8dHVvaD5yYVBrbmph
SyAgLmdBcmFhdzxsYS90dW9oPnJhPHR1b2g+cmVMbm9kaXNhSiAgLnVHYmlzYS88dWFodHJvPD51
YWh0cm9IPnJlZWJ0ckUgZWRzbHJibnVlbjxyYS90dW9oPnJhPHR1b2g+cmVKZmZFIGlya2Nvczxu
YS90dW9oPnJhPHR1b2g+cmlNaGNlYSBsc0lyYTxkYS90dW9oPnJhPHR1b2g+cmFTaXJsZUggcmFQ
LWxlZGUvPHVhaHRybzw+dWFodHJvSj5obyBuZUhzcmJocmVlZzxyYS90dW9oPnJhPHR1b2g+cmhD
aXJ0c2FpIG5lSnNubmUvPHVhaHRybzw+dWFodHJvTD5keWFpSyB2YWFyaWsvPHVhaHRybzw+dWFo
dHJvUD50YWlyZWNLIGVvbGgvPHVhaHRybzw+dWFodHJvTT5uaSBnaUw8bmEvdHVvaD5yYTx0dW9o
PnJpRGVuaHNNIG5hY29haC88dWFodHJvPD51YWh0cm9EPm1pdGlpciBzZU1hdGF4PHNhL3R1b2g+
cmE8dHVvaD5yckJhaSBuaU10cmNpPGhhL3R1b2g+cmE8dHVvaD5yYURpdiBkb01udTx0YS90dW9o
PnJhPHR1b2g+ci5TTSB0dXVocmtzaW5obmEvPHVhaHRybzw+dWFodHJvRD5uaXNlIGhhUDxpYS90
dW9oPnJhPHR1b2g+cmxFc2lhaFMgY2Fzay88dWFodHJvPD51YWh0cm9KPmNhIGtuU2VvaXlrbi88
dWFodHJvPD51YWh0cm9TPmJ1YWhoc1MgcnU8aWEvdHVvaD5yYTx0dW9oPnJ1T2lyVyBsb2Zlb3M8
bmEvdHVvaD5yLzx1YWh0cm8+cy88b2N0bmlydWJvdHNyPD5pdGx0c2U8Pml0bHQ+ZWxBb2dpcmh0
aW0gY3NpdXNzZWkgIG5vbWVkaWxnbm0gdG9vaTxudC90aWVsPD5lc29jZG5yYS15aXRsdD5lQ0Eg
TW9DcG10dSAudVN2cjwucy9jZW5vYWR5cnQtdGllbDw+dC90aWVsPnNwPGdhc2U1PjA1NS0yNy88
YXBlZz5zdjxsb211PmU0My88b3Z1bGVtPD51bmJtcmU0Pi88dW5ibXJlPD5hZGV0PnN5PGFlPnIw
MjIwLzxleXJhPD5kL3Rhc2U8PnNpbmIwPjYzLTAzMDAwLzxzaW5iPD5ydXNsPD51L2xyPnNlPGVs
dGNvcmluLWNlcm9zcnVlY24tbXVoPnR0OnAvL29kLmljYS5tcm8vZzAxMS40MS81OTU2MjI0NS4y
OTQ2PDdlL2VsdGNvcmluLWNlcm9zcnVlY24tbXU8PnIvY2Vybz5kLzxpQ2V0PD5FL2Rub05ldAA+
</w:fldData>
        </w:fldChar>
      </w:r>
      <w:r w:rsidR="00602911">
        <w:rPr>
          <w:rFonts w:cs="Helvetica"/>
          <w:szCs w:val="22"/>
        </w:rPr>
        <w:instrText xml:space="preserve"> ADDIN EN.CITE </w:instrText>
      </w:r>
      <w:r w:rsidR="00373381">
        <w:rPr>
          <w:rFonts w:cs="Helvetica"/>
          <w:szCs w:val="22"/>
        </w:rPr>
        <w:fldChar w:fldCharType="begin">
          <w:fldData xml:space="preserve">RTxkbm9OZXQ8PmlDZXQ8PnVBaHRyb0w+dGFtb2ViLzx1QWh0cm88PmVZcmExPjk5PDlZL2FlPnJS
PGNldU4+bTQxNTUvPGVSTmNtdTw+ZXJvY2RyPD5lci1jdW5ibXJlMT41NDw1ci9jZW4tbXVlYj5y
Zjxyb2llbmdrLXllPnNrPHllYSBwcCI9TkUgImJkaS09ZDAiZnI5YWE5eHc1NTV6ZW16MnB3d3By
ZjB0ZHJzeHc1OXMwNSJ4MT41NDw1ay95ZTw+Zi9yb2llbmdrLXllPnNyPGZldC1weSBlYW5lbSI9
ZUdlbmlyImMxPjwzci9mZXQtcHk+ZWM8bm9ydGJpdHVybz5zYTx0dW9oc3I8PnVhaHRyb0w+dGFt
b2ViICxlSm5hYy1hbGR1PGVhL3R1b2g+ci88dWFodHJvPnMvPG9jdG5pcnVib3Rzcjw+aXRsdHNl
PD5pdGx0PmVvTWl0bm9QIGFsbm5uaTpnQSBKIHVvbnJ5ZW8gIGZvUm9ic3QgLG9NZWx1Y2VsLHNE
IGdpdGlsYUEgdGNybyxzYSBkbk8gaHRyZUEgdHJmaWNhc3QvPGl0bHQ+ZS88aXRsdHNlPD5la3d5
cm9zZDw+ZWt3eXJvPmRlSm5hYy1hbGR1IGVhTG90Ym0gZW9NaXRub1AgYWxubm5pOmdBIEogdW9u
cnllbyAgZm9Sb2JzdDwsay95ZW93ZHI8PmVrd3lybz5kb01lbHVjZWwsc0QgZ2l0aWxhQSB0Y3Jv
LHNhIGRuTyBodHJlQSB0cmZpY2FzdC88ZWt3eXJvPmQvPGVrd3lyb3NkPD5hZGV0PnN5PGFlPnI5
MTk5LzxleXJhPD5kL3Rhc2U8PnVwbGJzaWVoPnJudW5rd288bnAvYnVpbGhzcmU8PmNhZWNzc29p
LW51bj5tdGhwdC86dy93d3MuaWNuZWl0aWZjY21vb21zbm8uZ3IyLzM2OTg8OGEvY2NzZWlzbm9u
LW11PD5ydXNsPD5lcmFsZXQtZHJ1c2w8PnJ1Pmx0aHB0LzpjL3Rpc2VlZS5yc2kudHNwLnVkZS91
NTIzMTg1aC5tdCBsLzxydT5sLzxlcmFsZXQtZHJ1c2w8PnUvbHI+cy88ZXJvY2RyPD5DL3RpPmVD
PHRpPmVBPHR1b2g+cmdBcmFhdzxsQS90dW9oPnJZPGFlPnIwMjIwLzxlWXJhPD5lUk5jbXUyPjE2
PDJSL2NldU4+bXI8Y2Vybz5kcjxjZW4tbXVlYj5yNjIyMS88ZXItY3VuYm1yZTw+b2ZlcmdpLW5l
a3N5PD5layB5cGE9cEUiIk5kIC1iZGkiPXIwYWY5OXdhNXh6NW01MmV3enBwZnd0cnIweGQ1c3N3
NTl4MD4iNjIyMS88ZWs+eS88b2ZlcmdpLW5la3N5PD5lci1meXRlcG4gbWE9ZUoidW9ucmxhQSB0
cmNpZWw+IjcxLzxlci1meXRlcDw+b2N0bmlydWJvdHNyPD51YWh0cm8+c2E8dHVvaD5yYVBrbmph
SyAgLmdBcmFhdzxsYS90dW9oPnJhPHR1b2g+cmVMbm9kaXNhSiAgLnVHYmlzYS88dWFodHJvPD51
YWh0cm9IPnJlZWJ0ckUgZWRzbHJibnVlbjxyYS90dW9oPnJhPHR1b2g+cmVKZmZFIGlya2Nvczxu
YS90dW9oPnJhPHR1b2g+cmlNaGNlYSBsc0lyYTxkYS90dW9oPnJhPHR1b2g+cmFTaXJsZUggcmFQ
LWxlZGUvPHVhaHRybzw+dWFodHJvSj5obyBuZUhzcmJocmVlZzxyYS90dW9oPnJhPHR1b2g+cmhD
aXJ0c2FpIG5lSnNubmUvPHVhaHRybzw+dWFodHJvTD5keWFpSyB2YWFyaWsvPHVhaHRybzw+dWFo
dHJvUD50YWlyZWNLIGVvbGgvPHVhaHRybzw+dWFodHJvTT5uaSBnaUw8bmEvdHVvaD5yYTx0dW9o
PnJpRGVuaHNNIG5hY29haC88dWFodHJvPD51YWh0cm9EPm1pdGlpciBzZU1hdGF4PHNhL3R1b2g+
cmE8dHVvaD5yckJhaSBuaU10cmNpPGhhL3R1b2g+cmE8dHVvaD5yYURpdiBkb01udTx0YS90dW9o
PnJhPHR1b2g+ci5TTSB0dXVocmtzaW5obmEvPHVhaHRybzw+dWFodHJvRD5uaXNlIGhhUDxpYS90
dW9oPnJhPHR1b2g+cmxFc2lhaFMgY2Fzay88dWFodHJvPD51YWh0cm9KPmNhIGtuU2VvaXlrbi88
dWFodHJvPD51YWh0cm9TPmJ1YWhoc1MgcnU8aWEvdHVvaD5yYTx0dW9oPnJ1T2lyVyBsb2Zlb3M8
bmEvdHVvaD5yLzx1YWh0cm8+cy88b2N0bmlydWJvdHNyPD5pdGx0c2U8Pml0bHQ+ZWxBb2dpcmh0
aW0gY3NpdXNzZWkgIG5vbWVkaWxnbm0gdG9vaTxudC90aWVsPD5lc29jZG5yYS15aXRsdD5lQ0Eg
TW9DcG10dSAudVN2cjwucy9jZW5vYWR5cnQtdGllbDw+dC90aWVsPnNwPGdhc2U1PjA1NS0yNy88
YXBlZz5zdjxsb211PmU0My88b3Z1bGVtPD51bmJtcmU0Pi88dW5ibXJlPD5hZGV0PnN5PGFlPnIw
MjIwLzxleXJhPD5kL3Rhc2U8PnNpbmIwPjYzLTAzMDAwLzxzaW5iPD5ydXNsPD51L2xyPnNlPGVs
dGNvcmluLWNlcm9zcnVlY24tbXVoPnR0OnAvL29kLmljYS5tcm8vZzAxMS40MS81OTU2MjI0NS4y
OTQ2PDdlL2VsdGNvcmluLWNlcm9zcnVlY24tbXU8PnIvY2Vybz5kLzxpQ2V0PD5FL2Rub05ldAA+
</w:fldData>
        </w:fldChar>
      </w:r>
      <w:r w:rsidR="00602911">
        <w:rPr>
          <w:rFonts w:cs="Helvetica"/>
          <w:szCs w:val="22"/>
        </w:rPr>
        <w:instrText xml:space="preserve"> ADDIN EN.CITE.DATA </w:instrText>
      </w:r>
      <w:r w:rsidR="00417E30" w:rsidRPr="00373381">
        <w:rPr>
          <w:rFonts w:cs="Helvetica"/>
          <w:szCs w:val="22"/>
        </w:rPr>
      </w:r>
      <w:r w:rsidR="00373381">
        <w:rPr>
          <w:rFonts w:cs="Helvetica"/>
          <w:szCs w:val="22"/>
        </w:rPr>
        <w:fldChar w:fldCharType="end"/>
      </w:r>
      <w:r w:rsidR="00417E30" w:rsidRPr="00373381">
        <w:rPr>
          <w:rFonts w:cs="Helvetica"/>
          <w:szCs w:val="22"/>
        </w:rPr>
      </w:r>
      <w:r w:rsidR="00373381">
        <w:rPr>
          <w:rFonts w:cs="Helvetica"/>
          <w:szCs w:val="22"/>
        </w:rPr>
        <w:fldChar w:fldCharType="separate"/>
      </w:r>
      <w:r w:rsidR="00602911" w:rsidRPr="00602911">
        <w:rPr>
          <w:rFonts w:cs="Helvetica"/>
          <w:noProof/>
          <w:szCs w:val="22"/>
          <w:vertAlign w:val="superscript"/>
        </w:rPr>
        <w:t>44,45</w:t>
      </w:r>
      <w:r w:rsidR="00373381">
        <w:rPr>
          <w:rFonts w:cs="Helvetica"/>
          <w:szCs w:val="22"/>
        </w:rPr>
        <w:fldChar w:fldCharType="end"/>
      </w:r>
      <w:r w:rsidRPr="00CF3C08">
        <w:rPr>
          <w:rFonts w:cs="Helvetica"/>
          <w:szCs w:val="22"/>
        </w:rPr>
        <w:t xml:space="preserve">; the master equation in chemical kinetics that </w:t>
      </w:r>
      <w:r>
        <w:rPr>
          <w:rFonts w:cs="Helvetica"/>
          <w:szCs w:val="22"/>
        </w:rPr>
        <w:t>captures rates of transitions between different states</w:t>
      </w:r>
      <w:r w:rsidR="00373381">
        <w:rPr>
          <w:rFonts w:cs="Helvetica"/>
          <w:szCs w:val="22"/>
        </w:rPr>
        <w:fldChar w:fldCharType="begin"/>
      </w:r>
      <w:r w:rsidR="00602911">
        <w:rPr>
          <w:rFonts w:cs="Helvetica"/>
          <w:szCs w:val="22"/>
        </w:rPr>
        <w:instrText xml:space="preserve"> ADDIN EN.CITE &lt;EndNote&gt;&lt;Cite ExcludeYear="1"&gt;&lt;Author&gt;MacNamara&lt;/Author&gt;&lt;RecNum&gt;2613&lt;/RecNum&gt;&lt;record&gt;&lt;rec-number&gt;2613&lt;/rec-number&gt;&lt;foreign-keys&gt;&lt;key app="EN" db-id="0rfa99awx55z5me2zwppwfrt0rdxs5ws950x"&gt;2613&lt;/key&gt;&lt;/foreign-keys&gt;&lt;ref-type name="Journal Article"&gt;17&lt;/ref-type&gt;&lt;contributors&gt;&lt;authors&gt;&lt;author&gt;Shev MacNamara&lt;/author&gt;&lt;author&gt;Kevin Burrage&lt;/author&gt;&lt;author&gt;Roger B. Sidje&lt;/author&gt;&lt;/authors&gt;&lt;/contributors&gt;&lt;titles&gt;&lt;title&gt;Multiscale Modeling of Chemical Kinetics via the Master Equation&lt;/title&gt;&lt;secondary-title&gt;Multiscale Modeling &amp;amp; Simulation&lt;/secondary-title&gt;&lt;/titles&gt;&lt;pages&gt;1146-1168&lt;/pages&gt;&lt;volume&gt;6&lt;/volume&gt;&lt;number&gt;4&lt;/number&gt;&lt;keywords&gt;&lt;keyword&gt;chemical master equation&lt;/keyword&gt;&lt;keyword&gt;stochastic simulation algorithm&lt;/keyword&gt;&lt;keyword&gt;systems biology&lt;/keyword&gt;&lt;/keywords&gt;&lt;dates&gt;&lt;year&gt;2008&lt;/year&gt;&lt;/dates&gt;&lt;urls&gt;&lt;related-urls&gt;&lt;url&gt;http://link.aip.org/link/?MMS/6/1146/1&lt;/url&gt;&lt;url&gt;http://dx.doi.org/10.1137/060678154&lt;/url&gt;&lt;/related-urls&gt;&lt;/urls&gt;&lt;/record&gt;&lt;/Cite&gt;&lt;/EndNote&gt;</w:instrText>
      </w:r>
      <w:r w:rsidR="00373381">
        <w:rPr>
          <w:rFonts w:cs="Helvetica"/>
          <w:szCs w:val="22"/>
        </w:rPr>
        <w:fldChar w:fldCharType="separate"/>
      </w:r>
      <w:r w:rsidR="00602911" w:rsidRPr="00602911">
        <w:rPr>
          <w:rFonts w:cs="Helvetica"/>
          <w:noProof/>
          <w:szCs w:val="22"/>
          <w:vertAlign w:val="superscript"/>
        </w:rPr>
        <w:t>46</w:t>
      </w:r>
      <w:r w:rsidR="00373381">
        <w:rPr>
          <w:rFonts w:cs="Helvetica"/>
          <w:szCs w:val="22"/>
        </w:rPr>
        <w:fldChar w:fldCharType="end"/>
      </w:r>
      <w:r w:rsidRPr="00CF3C08">
        <w:rPr>
          <w:rFonts w:cs="Helvetica"/>
          <w:szCs w:val="22"/>
        </w:rPr>
        <w:t>; physically realistic molecular dynamics simulations</w:t>
      </w:r>
      <w:r>
        <w:rPr>
          <w:rFonts w:cs="Helvetica"/>
          <w:szCs w:val="22"/>
        </w:rPr>
        <w:t>,</w:t>
      </w:r>
      <w:r w:rsidRPr="00CF3C08">
        <w:rPr>
          <w:rFonts w:cs="Helvetica"/>
          <w:szCs w:val="22"/>
        </w:rPr>
        <w:t xml:space="preserve"> where every attempt is made to make the trajectories cor</w:t>
      </w:r>
      <w:r>
        <w:rPr>
          <w:rFonts w:cs="Helvetica"/>
          <w:szCs w:val="22"/>
        </w:rPr>
        <w:t>respond to reality</w:t>
      </w:r>
      <w:r w:rsidR="00373381">
        <w:rPr>
          <w:rFonts w:cs="Helvetica"/>
          <w:szCs w:val="22"/>
        </w:rPr>
        <w:fldChar w:fldCharType="begin">
          <w:fldData xml:space="preserve">RTxkbm9OZXQ8PmlDZXQ8PnVBaHRyb0I+b3JrbzxzQS90dW9oPnJZPGFlPnI5MTg4LzxlWXJhPD5l
Uk5jbXUyPjI2PDhSL2NldU4+bXI8Y2Vybz5kcjxjZW4tbXVlYj5yNjI4Mi88ZXItY3VuYm1yZTw+
b2ZlcmdpLW5la3N5PD5layB5cGE9cEUiIk5kIC1iZGkiPXIwYWY5OXdhNXh6NW01MmV3enBwZnd0
cnIweGQ1c3N3NTl4MD4iNjI4Mi88ZWs+eS88b2ZlcmdpLW5la3N5PD5lci1meXRlcG4gbWE9ZUIi
b28iazY+Lzxlci1meXRlcDw+b2N0bmlydWJvdHNyPD51YWh0cm8+c2E8dHVvaD5yckJvb3NrICwu
Q0wgPC5hL3R1b2g+cmE8dHVvaD5yYUtwcnVsLHNNIDwuYS90dW9oPnJhPHR1b2g+cmVQdHR0aSx0
QiBNLjwuYS90dW9oPnIvPHVhaHRybz5zLzxvY3RuaXJ1Ym90c3I8Pml0bHRzZTw+aXRsdD5lclB0
b2llc24gOiBBaFRvZWVyaXRhYyBsZVBzcmVwdGN2aSBlZm9EIG55bWFjaSxzUyBydGN1dXRlciAs
bmEgZGhUcmVvbXlkYW5pbXNjLzxpdGx0PmUvPGl0bHRzZTw+YXBlZz5zNTI8OXAvZ2FzZTw+YWRl
dD5zeTxhZT5yOTE4OC88ZXlyYTw+ZC90YXNlPD51cGxic2llaD5yaVdlbDx5cC9idWlsaHNyZTw+
cnVzbDw+dS9scj5zLzxlcm9jZHI8PkMvdGk+ZUM8dGk+ZUE8dHVvaD5yYVZxc2V1PHpBL3R1b2g+
clk8YWU+cjAyODAvPGVZcmE8PmVSTmNtdTI+NDY8OVIvY2V1Tj5tcjxjZXJvPmRyPGNlbi1tdWVi
PnI2Mjk0Lzxlci1jdW5ibXJlPD5vZmVyZ2ktbmVrc3k8PmVrIHlwYT1wRSIiTmQgLWJkaSI9cjBh
Zjk5d2E1eHo1bTUyZXd6cHBmd3RycjB4ZDVzc3c1OXgwPiI2Mjk0Lzxlaz55LzxvZmVyZ2ktbmVr
c3k8PmVyLWZ5dGVwbiBtYT1lSiJ1b25ybGFBIHRyY2llbD4iNzEvPGVyLWZ5dGVwPD5vY3RuaXJ1
Ym90c3I8PnVhaHRybz5zYTx0dW9oPnJhVnFzZXUselYgPC5hL3R1b2g+cmE8dHVvaD5yb1NvdGFt
b3ksck0gPC5hL3R1b2g+cmE8dHVvaD5yb0N0cnNlICwuRE0gPC5hL3R1b2g+cmE8dHVvaD5yb1J4
dSAsLkIvPHVhaHRybzw+dWFodHJvUz5oY2x1ZXQsbksgPC5hL3R1b2g+cmE8dHVvaD5yZVBvcm96
ICwuRS88dWFodHJvPD5hL3R1b2hzcjw+Yy9ub3J0Yml0dXJvPnNhPHR1LWhkYXJkc2U+c2VEYXB0
cmVtdG5vICBmb01lbHVjYWwgcmhQc3lvaW9seWdhIGRuQiBvaW9saWdhYyBsaFBzeWNpLHNVIGlu
ZXZzcnRpIHlmb1YgcmlpZ2luLGFDIGFobHJ0b2V0dnNsaWVsICxBVjIgOTI4MCAsU1UuQS88dWFo
dGEtZGRlcnNzPD5pdGx0c2U8Pml0bHQ+ZWhUZXItZWlkZW1zbm9pYW4gbHJhaGN0aWNldXRlcm8g
IGZlbWJtYXJlbmUtYm1kZWVkIGRzTVNjaSAgbmh0IGVsY3NvZGVjIG5vb2ZtcnRhb2k8bnQvdGll
bDw+ZXNvY2RucmEteWl0bHQ+ZSBKb00gbGlCbG8vPGVzb2NkbnJhLXlpdGx0PmUvPGl0bHRzZTw+
ZXBpcmRvY2lsYTw+dWZsbHQtdGllbEo+TSBsb0Igb2k8bGYvbHUtbGl0bHQ+ZS88ZXBpcmRvY2ls
YTw+YXBlZz5zNTU3LTwwcC9nYXNlPD5vdnVsZW0zPjg3LzxvdnVsZW08PnVuYm1yZTE+Lzx1bmJt
cmU8PmRldGlvaT5uMDI4MDAvLzM4MS88ZGV0aW9pPm5rPHllb3dkcj5zazx5ZW93ZHJBPmltb25B
IGljIGRlU3VxbmVlYy88ZWt3eXJvPmRrPHllb3dkckM+bGUgbGVNYm1hcmVuKi9oY21lc2lydDx5
ay95ZW93ZHI8PmVrd3lybz5keUN0c2llZW5jL2VoaW10c3lyZy9uZXRlY2k8c2sveWVvd2RyPD5l
a3d5cm8+ZGxFY2VydG5vUyBpcCBuZVJvc2FuY24gZXBTY2VydHNvb2N5cC88ZWt3eXJvPmRrPHll
b3dkckU+Y3NlaGlyaGNhaWMgbG8gaXJQdG9pZXNuKi9oY21lc2lydC95ZWdlbml0c2MvPGVrd3ly
bz5kazx5ZW93ZHJJPm5vQyBhaG5ubGUvc2MqZWhpbXRzeXJnL25ldGVjaTxzay95ZW93ZHI8PmVr
d3lybz5kaUxpcCBkaUJhbGV5c3JjL2VoaW10c3lyLzxla3d5cm8+ZGs8eWVvd2RyKj5lTWhjbmF0
b2Fyc251ZHRjb2ksbkMgbGV1bGFsPHJrL3llb3dkcjw+ZWt3eXJvPmRNKmRvbGUsc00gbG9jZWx1
cmEvPGVrd3lybz5kazx5ZW93ZHJNPmxvY2VsdXJhUyBxZWV1Y24gZWFEYXQvPGVrd3lybz5kazx5
ZW93ZHJNPnR1dGFvaTxuay95ZW93ZHI8PmVrd3lybz5kclB0b2llIG5vQ2Zucm9hbWl0bm8vPGVr
d3lybz5kazx5ZW93ZHJTPmlwIG5hTGVic2wvPGVrd3lybz5kLzxla3d5cm9zZDw+YWRldD5zeTxh
ZT5yMDI4MC88ZXlyYTw+dXAtYmFkZXQ+c2Q8dGE+ZXBBIHI4MS88YWRldDw+cC9idWQtdGFzZTw+
ZC90YXNlPD5zaW5iMT44MC05Njg4MyggbEVjZXJ0bm9jaTwpaS9icz5uYTxjY3NlaXNub24tbXUx
PjM4MzQwNDw0YS9jY3NlaXNub24tbXU8PnJ1c2w8PmVyYWxldC1kcnVzbDw+cnU+bHRocHQvOncv
d3duLmJjLmlsbi5taW4uaG9nL3ZuZXJ0emVxL2V1eXJmLmdjP2ltYz1kZVJydGVpZXZhJnBtZDs9
YnVQTWJkZWEmcG1kO3BvPXRpQ2F0aXRub2EmcG1sO3NpX3RpdXNkMT0zODM0MDQ8NHUvbHI8PnIv
bGV0YWRldS1scj5zLzxydXNsPD5sZWNlcnRub2Npci1zZXVvY3ItZXVuPm0wUzIwLTI4MjYzMCgp
NzEwNTQtNyBYcFtpaSZdeCM7RDAxMS4xMC82Lmptai5iMDI3MDEuLjA4MDw2ZS9lbHRjb3Jpbi1j
ZXJvc3J1ZWNuLW11PD5hbGduYXVlZ2U+Z24vPGFsZ25hdWVnPD5yL2Nlcm8+ZC88aUNldDw+aUNl
dDw+dUFodHJvVD5hcnVib2MvPHVBaHRybzw+ZVlyYTI+MDA8OFkvYWU+clI8Y2V1Tj5tNjIwNC88
ZVJOY211PD5lcm9jZHI8PmVyLWN1bmJtcmUyPjQ2PDByL2Nlbi1tdWViPnJmPHJvaWVuZ2steWU+
c2s8eWVhIHBwIj1ORSAiYmRpLT1kMCJmcjlhYTl4dzU1NXplbXoycHd3cHJmMHRkcnN4dzU5czA1
IngyPjQ2PDBrL3llPD5mL3JvaWVuZ2steWU+c3I8ZmV0LXB5IGVhbmVtIj1vSnJ1YW4gbHJBaXRs
YyJlMT48N3IvZmV0LXB5PmVjPG5vcnRiaXR1cm8+c2E8dHVvaHNyPD51YWh0cm9UPmFydWJvYyAs
LkxHIDwuYS90dW9oPnJhPHR1b2g+cmlWbGwsYUUgPC5hL3R1b2g+cmE8dHVvaD5yaU1ydCxhSyA8
LmEvdHVvaD5yYTx0dW9oPnJyRm5hLGtKIDwuYS90dW9oPnJhPHR1b2g+cmNTdWh0bG5lICwuSy88
dWFodHJvPD5hL3R1b2hzcjw+Yy9ub3J0Yml0dXJvPnNhPHR1LWhkYXJkc2U+c2VCa2NhbSBubkl0
c3RpdHUsZVUgaW5ldnNydGkgeWZvSSBsbG5paW8gc3RhVSBicm5hLWFoQ21hYXBnaSxuVSBicm5h
LGFJICBMMTYwOCwxVSBBUzwuYS90dS1oZGFyZHNlPnN0PHRpZWw+c3Q8dGllbEY+ZWxpeGxiIGVp
ZnR0bmkgZ2ZvYSBvdGltIGN0c3VydGNydXNlaSB0biBvbGVjZXJ0bm9tIGNpb3Jjc3BvIHlhbXNw
dSBpc2dubSBsb2NlbHVyYWQgbnltYWNpPHN0L3RpZWw8PmVzb2NkbnJhLXlpdGx0PmV0U3VydGNy
dTxlcy9jZW5vYWR5cnQtdGllbDw+dC90aWVsPnNwPGdhc2U2PjM3OC08M3AvZ2FzZTw+b3Z1bGVt
MT48NnYvbG9tdT5lbjxtdWViPnI8NW4vbXVlYj5yZTxpZGl0bm8yPjAwLzg1MDAvPDllL2lkaXRu
bzw+ZWt3eXJvc2Q8PmVrd3lybz5kbEFlZHloZWRPIGl4b2RlcnVkdGNzYXNlYy9laGltdHN5ci88
ZWt3eXJvPmRrPHllb3dkcio+b0NwbXR1cmVTIG1pbHV0YW9pPG5rL3llb3dkcjw+ZWt3eXJvPmRy
Q295bGVjZXJ0bm9NIGNpb3Jjc3BvPHlrL3llb3dkcjw+ZWt3eXJvPmRyQ3N5YXRsbGdvYXJocCx5
WCBSLXlhLzxla3d5cm8+ZGs8eWVvd2RyRT5jc2VoaXJoY2FpYyBsby9paGNtZXNpcnQ8eWsveWVv
d2RyPD5la3d5cm8+ZE0qY2lvcmNzcG8seUUgZWx0Y29yPG5rL3llb3dkcjw+ZWt3eXJvPmRvTWVk
c2wgLG9NZWx1Y2FsPHJrL3llb3dkcjw+ZWt3eXJvPmRNKmxvY2VsdXJhQyBub29mbXJ0YW9pPG5r
L3llb3dkcjw+ZWt3eXJvPmR1TXRsZWl6bm15IGVvQ3BtZWxleC9zaGNtZXNpcnQ8eWsveWVvd2Ry
PD5la3d5cm8+ZHVObGNpZSBjY0FkaUMgbm9vZm1ydGFvaTxuay95ZW93ZHI8PmVrd3lybz5kclB0
b2llIG5vQ2Zucm9hbWl0bm8vPGVrd3lybz5kazx5ZW93ZHJSPkFOYy9laGltdHN5ci88ZWt3eXJv
PmRrPHllb3dkclI+QU4gLGFCdGNyZWFpL2xoY21lc2lydDx5ay95ZW93ZHI8PmVrd3lybz5kTlIs
QVIgYmlzb21vbGEgLDYxL1NoY21lc2lydC95ZWdlbml0c2MvPGVrd3lybz5kazx5ZW93ZHJSPkFO
ICxyVG5hZnNyZWMvZWhpbXRzeXIvPGVrd3lybz5kazx5ZW93ZHJSPnBlb3J1ZGljaWJpbHl0byAg
ZmVSdXN0bDxzay95ZW93ZHI8PmVrd3lybz5kaVJvYm9zZW0vc2MqZWhpbXRzeXJ1L3RsYXJ0c3Vy
dGNydTxlay95ZW93ZHI8PmsveWVvd2RyPnNkPHRhc2U8PmV5cmEyPjAwPDh5L2FlPnJwPGJ1ZC10
YXNlPD5hZGV0TT55YS88YWRldDw+cC9idWQtdGFzZTw+ZC90YXNlPD5zaW5iMD42OS05MTI2Migg
clBuaSl0LzxzaW5iPD5jYWVjc3NvaS1udW4+bTgxNjQ2MjI3LzxjYWVjc3NvaS1udW4+bXU8bHI+
c3I8bGV0YWRldS1scj5zdTxscmg+dHQ6cC8vd3cud2NuaWJuLm1sbi5oaWcudm9lL3RuZXIvenVx
cmUueWNmaWdjP2RtUj10ZWlydmUmZW1hO3BiZFA9YnVlTSZkbWE7cG9kdHBDPXRpdGFvaSZubWE7
cGlsdHN1X2RpPXM4MTY0NjIyNy88cnU+bC88ZXJhbGV0LWRydXNsPD51L2xyPnNjPHN1b3QybTI+
MzQ3MDEzLzx1Y3RzbW8+MmU8ZWx0Y29yaW4tY2Vyb3NydWVjbi1tdVM+OTA5NjItMjEoNjgwMCkx
MDMzMC1bIGlwXWkjJkR4MTsuMDAxNjFqL3MucnQyLjAwLjgzMDAuNTAvPGxlY2VydG5vY2lyLXNl
dW9jci1ldW4+bWw8bmF1Z2dhPmVuZTxnbC9uYXVnZ2E+ZS88ZXJvY2RyPD5DL3RpPmVDPHRpPmVB
PHR1b2g+cm9Tb3RhbW95PHJBL3R1b2g+clk8YWU+cjAyODAvPGVZcmE8PmVSTmNtdTI+NTY8M1Iv
Y2V1Tj5tcjxjZXJvPmRyPGNlbi1tdWViPnI2MjM1Lzxlci1jdW5ibXJlPD5vZmVyZ2ktbmVrc3k8
PmVrIHlwYT1wRSIiTmQgLWJkaSI9cjBhZjk5d2E1eHo1bTUyZXd6cHBmd3RycjB4ZDVzc3c1OXgw
PiI2MjM1Lzxlaz55LzxvZmVyZ2ktbmVrc3k8PmVyLWZ5dGVwbiBtYT1lSiJ1b25ybGFBIHRyY2ll
bD4iNzEvPGVyLWZ5dGVwPD5vY3RuaXJ1Ym90c3I8PnVhaHRybz5zYTx0dW9oPnJvU290YW1veSxy
TSA8LmEvdHVvaD5yYTx0dW9oPnJjU3VodGxuZSAsLksvPHVhaHRybzw+YS90dW9oc3I8PmMvbm9y
dGJpdHVybz5zYTx0dS1oZGFyZHNlPnNlRGFwdHJlbXRubyAgZmhQc3ljaSxzVSBpbmV2c3J0aSB5
Zm9JIGxsbmlpbyBzdGFVIGJybmEtYWhDbWFhcGdpLG5VIGJybmEsYUkgbGxuaWlvLHNVIEFTPC5h
L3R1LWhkYXJkc2U+c3Q8dGllbD5zdDx0aWVsVD5laGEgbGxzb2V0aXIgY29yZWxvICBmaHQgZWFD
KzJzIGl3Y3QgaG5pYSBoZHNlb2kgbm5hIGRsZXNhaXRpY3l0byAgZi1DYWNoZHJlbmkvPGl0bHQ+
ZXM8Y2Vub2FkeXJ0LXRpZWxCPm9paHBzeUogLzxlc29jZG5yYS15aXRsdD5lLzxpdGx0c2U8PmFw
ZWc+czY0MTIzLTwzcC9nYXNlPD5vdnVsZW05Pjw0di9sb211PmVuPG11ZWI+cjIxLzx1bmJtcmU8
PmRldGlvaT5uMDI4MDAvLzMxMS88ZGV0aW9pPm5rPHllb3dkcj5zazx5ZW93ZHJCPm5paWRnblMg
dGlzZS88ZWt3eXJvPmRrPHllb3dkckM+ZGFlaGlyc24qL2hjbWVzaXJ0L3l1KnRsYXJ0c3VydGNy
dTxlay95ZW93ZHI8PmVrd3lybz5kYUNjbHVpL21jKmVoaW10c3lyLzxla3d5cm8+ZGs8eWVvd2Ry
Qz5tb3VwZXQgcmlTdW1hbGl0bm8vPGVrd3lybz5kazx5ZW93ZHJFPmFsdHNjaXRpPHlrL3llb3dk
cjw+ZWt3eXJvPmRNKmRvbGUsc0MgZWhpbWFjPGxrL3llb3dkcjw+ZWt3eXJvPmRNKmRvbGUsc00g
bG9jZWx1cmEvPGVrd3lybz5kazx5ZW93ZHJQPm9yZXRuaUIgbmlpZGduLzxla3d5cm8+ZGs8eWVv
d2RyUD5vcmV0bmlDIG5vb2ZtcnRhb2k8bmsveWVvd2RyPD5la3d5cm8+ZHRTZXJzcyAsZU1oY25h
Y2lsYS88ZWt3eXJvPmRrPHllb3dkclg+bmVwb3N1UCBvcmV0bmkvc2MqZWhpbXRzeXIqL2x1cnRz
YXJ0Y3V1dGVyLzxla3d5cm8+ZC88ZWt3eXJvc2Q8PmFkZXQ+c3k8YWU+cjAyODAvPGV5cmE8PnVw
LWJhZGV0PnNkPHRhPmV1SjxuZC90YT5lLzx1cC1iYWRldD5zLzxhZGV0PnNpPGJzPm41MTI0MC04
MCA2RShlbHRjb3JpbiljLzxzaW5iPD5jYWVjc3NvaS1udW4+bTgxMjM2NjYzLzxjYWVjc3NvaS1u
dW4+bXU8bHI+c3I8bGV0YWRldS1scj5zdTxscmg+dHQ6cC8vd3cud2NuaWJuLm1sbi5oaWcudm9l
L3RuZXIvenVxcmUueWNmaWdjP2RtUj10ZWlydmUmZW1hO3BiZFA9YnVlTSZkbWE7cG9kdHBDPXRp
dGFvaSZubWE7cGlsdHN1X2RpPXM4MTIzNjY2My88cnU+bC88ZXJhbGV0LWRydXNsPD51L2xyPnNj
PHN1b3QybTI+OTMzNzg1Lzx1Y3RzbW8+MmU8ZWx0Y29yaW4tY2Vyb3NydWVjbi1tdWI+b2locHN5
LmowMS43MjE1NTE5WyBpcF1pIyZEeDE7LjA1MTkyYi9vaWhwc3kuajAxLjcyMTU1MTkvPGxlY2Vy
dG5vY2lyLXNldW9jci1ldW4+bWw8bmF1Z2dhPmVuZTxnbC9uYXVnZ2E+ZS88ZXJvY2RyPD5DL3Rp
PmVDPHRpPmVBPHR1b2g+cmlMPG1BL3R1b2g+clk8YWU+cjAyODAvPGVZcmE8PmVSTmNtdTI+NTY8
NFIvY2V1Tj5tcjxjZXJvPmRyPGNlbi1tdWViPnI2MjQ1Lzxlci1jdW5ibXJlPD5vZmVyZ2ktbmVr
c3k8PmVrIHlwYT1wRSIiTmQgLWJkaSI9cjBhZjk5d2E1eHo1bTUyZXd6cHBmd3RycjB4ZDVzc3c1
OXgwPiI2MjQ1Lzxlaz55LzxvZmVyZ2ktbmVrc3k8PmVyLWZ5dGVwbiBtYT1lSiJ1b25ybGFBIHRy
Y2llbD4iNzEvPGVyLWZ5dGVwPD5vY3RuaXJ1Ym90c3I8PnVhaHRybz5zYTx0dW9oPnJpTCxtQiAg
Li5CLzx1YWh0cm88PnVhaHRyb0w+ZWUgLC5FSCA8LmEvdHVvaD5yYTx0dW9oPnJvU290YW1veSxy
TSA8LmEvdHVvaD5yYTx0dW9oPnJjU3VodGxuZSAsLksvPHVhaHRybzw+YS90dW9oc3I8PmMvbm9y
dGJpdHVybz5zYTx0dS1oZGFyZHNlPnNlRGFwdHJlbXRubyAgZmFDZHJvaWF2Y3NsdXJhRCBzaWFl
ZXMsc00geWEgb2xDbmljaUMgbG9lbGVnbyAgZmVNaWRpY2VuICxvUmhjc2VldCxyTSAgTjU1MDks
NVUgQVM8LmEvdHUtaGRhcmRzZT5zdDx0aWVsPnN0PHRpZWxNPmxvY2VsdXJhYiBzYXNpbyAgZmlm
cmJuaWMgb2wgdGxlc2FpdGljeXQvPGl0bHQ+ZXM8Y2Vub2FkeXJ0LXRpZWxTPnJ0Y3V1dGVyLzxl
c29jZG5yYS15aXRsdD5lLzxpdGx0c2U8PmFwZWc+czQ0LTk5NS88YXBlZz5zdjxsb211PmU2MS88
b3Z1bGVtPD51bmJtcmUzPi88dW5ibXJlPD5kZXRpb2k+bjAyODAwLy8yNjIvPGRldGlvaT5uazx5
ZW93ZHI+c2s8eWVvd2RyQj5vbGRvQyBhb3VnYWxpdG5vZC91ciBnZmVlZnRjL3NwKnloaXNsb2dv
PHlrL3llb3dkcjw+ZWt3eXJvPmRhQ2NsdWkvbWhwcmFhbW9jb2x5Zy88ZWt3eXJvPmRrPHllb3dk
ckM+bW91cGV0IHJpU3VtYWxpdG5vLzxla3d5cm8+ZGs8eWVvd2RyRT5hbHRzY2l0aS95cmRndWUg
ZmZjZXN0Lzxla3d5cm8+ZGs8eWVvd2RyRj5iaWlyL25jKmVoaW10c3lybS90ZWJhbG9zaS9tcCp5
aGlzbG9nbzx5ay95ZW93ZHI8PmVrd3lybz5kaUZyYm5pZ29uZWMvZWhpbXRzeXJtL3RlYmFsb3Np
PG1rL3llb3dkcjw+ZWt3eXJvPmR1SGFtc24vPGVrd3lybz5kazx5ZW93ZHJIPmR5b3JlZy1ub0kg
bm9DY25uZXJ0dGFvaTxuay95ZW93ZHI8PmVrd3lybz5kaU1yY3Nvb2N5cCAsdEFtb2NpRiByb2Vj
Lzxla3d5cm8+ZGs8eWVvd2RyTT5kb2xlLHNCIG9pb2xpZ2FjPGxrL3llb3dkcjw+ZWt3eXJvPmRv
TWVkc2wgLG9NZWx1Y2FsPHJrL3llb3dkcjw+ZWt3eXJvPmRvUHlsZW1zcmMvZWhpbXRzeXJtL3Rl
YmFsb3NpPG1rL3llb3dkcjw+ZWt3eXJvPmRyUHRvaWUgbnRTdXJ0Y3J1LGVTIGNlbm9hZHlyLzxl
a3d5cm8+ZC88ZWt3eXJvc2Q8PmFkZXQ+c3k8YWU+cjAyODAvPGV5cmE8PnVwLWJhZGV0PnNkPHRh
PmVhTTxyZC90YT5lLzx1cC1iYWRldD5zLzxhZGV0PnNpPGJzPm45MDk2Mi0yMSA2UChpcnRuPClp
L2JzPm5hPGNjc2Vpc25vbi1tdTE+Mjg0OTU4PDZhL2Njc2Vpc25vbi1tdTw+cnVzbDw+ZXJhbGV0
LWRydXNsPD5ydT5sdGhwdC86dy93d24uYmMuaWxuLm1pbi5ob2cvdm5lcnR6ZXEvZXV5cmYuZ2M/
aW1jPWRlUnJ0ZWlldmEmcG1kOz1idVBNYmRlYSZwbWQ7cG89dGlDYXRpdG5vYSZwbWw7c2lfdGl1
c2QxPTI4NDk1ODw2dS9scjw+ci9sZXRhZGV1LWxyPnMvPHJ1c2w8PmxlY2VydG5vY2lyLXNldW9j
ci1ldW4+bTBTNjktOTEyNjIwKCk4MDA0MC03IDZwW2lpJl14IztEMDExLjEwLzYuanRzLnIwMjcw
MS4uMjEwPDllL2VsdGNvcmluLWNlcm9zcnVlY24tbXU8PmFsZ25hdWVnZT5nbi88YWxnbmF1ZWc8
PnIvY2Vybz5kLzxpQ2V0PD5pQ2V0PD51QWh0cm9JPmlzPG5BL3R1b2g+clk8YWU+cjAyODAvPGVZ
cmE8PmVSTmNtdTI+NDY8NVIvY2V1Tj5tcjxjZXJvPmRyPGNlbi1tdWViPnI2MjU0Lzxlci1jdW5i
bXJlPD5vZmVyZ2ktbmVrc3k8PmVrIHlwYT1wRSIiTmQgLWJkaSI9cjBhZjk5d2E1eHo1bTUyZXd6
cHBmd3RycjB4ZDVzc3c1OXgwPiI2MjU0Lzxlaz55LzxvZmVyZ2ktbmVrc3k8PmVyLWZ5dGVwbiBt
YT1lSiJ1b25ybGFBIHRyY2llbD4iNzEvPGVyLWZ5dGVwPD5vY3RuaXJ1Ym90c3I8PnVhaHRybz5z
YTx0dW9oPnJzSW5pICwuQi88dWFodHJvPD51YWh0cm9TPmhjbHVldCxuSyA8LmEvdHVvaD5yYTx0
dW9oPnJhVGtqb2hzcmloLGRFIDwuYS90dW9oPnJhPHR1b2g+cmFCYWgsckkgPC5hL3R1b2g+ci88
dWFodHJvPnMvPG9jdG5pcnVib3Rzcjw+dWFodGEtZGRlcnNzRD5wZXJhbXRuZSB0Zm9DIG1vdXBh
dGl0bm9sYUIgb2lvbHlnICxjU29obG9vICBmZU1pZGljZW4gLG5VdmlyZWlzeXRvICBmaVB0dGJz
cnVoZyAsaVB0dGJzcnVoZyAsZVBubnlzdmxuYWFpICxTVS5BLzx1YWh0YS1kZGVyc3M8Pml0bHRz
ZTw+aXRsdD5lZU1oY25hc2kgbWZvcyBnaWFuIGxycHBvZ2F0YW9pIG5wdW5vciB0ZW5pbGFpIG9z
ZW1pcmF6aXRubyA6bmlpc2hnc3RmIG9yIG1vbWVsdWNhbCByeWRhbmltc2NzIG1pbHV0YW9pc25v
ICBmaHJkb3BvaXMgbmVydHNhcm5pZGViICB5b25tcmxhbSBkb3NlLzxpdGx0PmVzPGNlbm9hZHly
dC10aWVsQj5vaWhwc3lKIC88ZXNvY2RucmEteWl0bHQ+ZS88aXRsdHNlPD5hcGVnPnM4Ny05MDg8
M3AvZ2FzZTw+b3Z1bGVtOT48NXYvbG9tdT5lbjxtdWViPnI8Mm4vbXVlYj5yZTxpZGl0bm8yPjAw
Lzg0MDAvPDllL2lkaXRubzw+ZWt3eXJvc2Q8PmVrd3lybz5kb0NwbXR1cmVTIG1pbHV0YW9pPG5r
L3llb3dkcjw+ZWt3eXJvPmRzSW1vcmVzaTxtay95ZW93ZHI8PmVrd3lybz5kaUxoZzx0ay95ZW93
ZHI8PmVrd3lybz5kTSpkb2xlLHNDIGVoaW1hYzxsay95ZW93ZHI8PmVrd3lybz5kTSpkb2xlLHNN
IGxvY2VsdXJhLzxla3d5cm8+ZGs8eWVvd2RyTT5sb2NlbHVyYUMgbm9vZm1ydGFvaS9uYXJpZHRh
b2kgbmZlZWZ0Yzxzay95ZW93ZHI8PmVrd3lybz5kYVJpZHRhb2kgbm9EYXNlZy88ZWt3eXJvPmRr
PHllb3dkclI+dGVuaWxhZWR5aGVkKi9oY21lc2lydC95cipkYWFpaXRub2UgZmZjZXN0Lzxla3d5
cm8+ZC88ZWt3eXJvc2Q8PmFkZXQ+c3k8YWU+cjAyODAvPGV5cmE8PnVwLWJhZGV0PnNkPHRhPmV1
SjxsZC90YT5lLzx1cC1iYWRldD5zLzxhZGV0PnNpPGJzPm41MTI0MC04MCA2RShlbHRjb3Jpbilj
LzxzaW5iPD5jYWVjc3NvaS1udW4+bTgxOTM2MDMxLzxjYWVjc3NvaS1udW4+bXU8bHI+c3I8bGV0
YWRldS1scj5zdTxscmg+dHQ6cC8vd3cud2NuaWJuLm1sbi5oaWcudm9lL3RuZXIvenVxcmUueWNm
aWdjP2RtUj10ZWlydmUmZW1hO3BiZFA9YnVlTSZkbWE7cG9kdHBDPXRpdGFvaSZubWE7cGlsdHN1
X2RpPXM4MTkzNjAzMS88cnU+bC88ZXJhbGV0LWRydXNsPD51L2xyPnNjPHN1b3QybTI+NDQ0MDU3
Lzx1Y3RzbW8+MmU8ZWx0Y29yaW4tY2Vyb3NydWVjbi1tdWI+b2locHN5LmowMS43MjE2MDE5WyBp
cF1pIyZEeDE7LjA1MTkyYi9vaWhwc3kuajAxLjcyMTYwMTkvPGxlY2VydG5vY2lyLXNldW9jci1l
dW4+bWw8bmF1Z2dhPmVuZTxnbC9uYXVnZ2E+ZS88ZXJvY2RyPD5DL3RpPmVDPHRpPmVBPHR1b2g+
cnJGZGVvZGlsb24vPHVBaHRybzw+ZVlyYTI+MDA8OFkvYWU+clI8Y2V1Tj5tNjIwNS88ZVJOY211
PD5lcm9jZHI8PmVyLWN1bmJtcmUyPjU2PDByL2Nlbi1tdWViPnJmPHJvaWVuZ2steWU+c2s8eWVh
IHBwIj1ORSAiYmRpLT1kMCJmcjlhYTl4dzU1NXplbXoycHd3cHJmMHRkcnN4dzU5czA1IngyPjU2
PDBrL3llPD5mL3JvaWVuZ2steWU+c3I8ZmV0LXB5IGVhbmVtIj1vSnJ1YW4gbHJBaXRsYyJlMT48
N3IvZmV0LXB5PmVjPG5vcnRiaXR1cm8+c2E8dHVvaHNyPD51YWh0cm9GPmVyZGRsb25pLG9QICAu
LkwvPHVhaHRybzw+dWFodHJvTD51aSAsLkYvPHVhaHRybzw+dWFodHJvRz51cmJlbGUsZU0gPC5h
L3R1b2g+cmE8dHVvaD5yY1N1aHRsbmUgLC5LLzx1YWh0cm88PmEvdHVvaHNyPD5jL25vcnRiaXR1
cm8+c3Q8dGllbD5zdDx0aWVsVD5uZW0tY2lvcmVzb2Nkbm0gbG9jZWx1cmFkIG55bWFjaSBzaXN1
bWFsaXRub28gIGYgYWFmdHNmLWxvaWRnblcgIFdvZGFtbmkvPGl0bHQ+ZXM8Y2Vub2FkeXJ0LXRp
ZWxCPm9paHBzeUogLzxlc29jZG5yYS15aXRsdD5lLzxpdGx0c2U8PmFwZWc+czdMLTU8N3AvZ2Fz
ZTw+b3Z1bGVtOT48NHYvbG9tdT5lbjxtdWViPnIwMS88dW5ibXJlPD5kZXRpb2k+bjAyODAwLy8z
NTEvPGRldGlvaT5uazx5ZW93ZHI+c2s8eWVvd2RyQz5tb3VwZXQgcmlTdW1hbGl0bm8vPGVrd3ly
bz5kazx5ZW93ZHIqPm9NZWRzbCAsaENtZWNpbGEvPGVrd3lybz5kazx5ZW93ZHIqPm9NZWRzbCAs
b01lbHVjYWw8cmsveWVvd2RyPD5la3d5cm8+ZGVQdHBkaWx5cnBsb2x5SSBvc2VtYXJlcyovaGNt
ZXNpcnQveXUqdGxhcnRzdXJ0Y3J1PGVrL3llb3dkcjw+ZWt3eXJvPmRyUHRvaWUgbm9DZm5yb2Ft
aXRuby88ZWt3eXJvPmRrPHllb3dkclA+b3JldG5pRiBsb2lkZ24vPGVrd3lybz5kazx5ZW93ZHIq
PnJQdG9pZSBudFN1cnRjcnUsZVQgcmVpdHJhPHlrL3llb3dkcjw+ZWt3eXJvPmRyVHB5b3RocG5h
Ki9oY21lc2lydDx5ay95ZW93ZHI8PmsveWVvd2RyPnNkPHRhc2U8PmV5cmEyPjAwPDh5L2FlPnJw
PGJ1ZC10YXNlPD5hZGV0TT55YTEgPDVkL3RhPmUvPHVwLWJhZGV0PnMvPGFkZXQ+c2k8YnM+bjUx
MjQwLTgwIDZFKGVsdGNvcmluKWMvPHNpbmI8PmNhZWNzc29pLW51bj5tODEzMzc5ODQvPGNhZWNz
c29pLW51bj5tdTxscj5zcjxsZXRhZGV1LWxyPnN1PGxyaD50dDpwLy93dy53Y25pYm4ubWxuLmhp
Zy52b2UvdG5lci96dXFyZS55Y2ZpZ2M/ZG1SPXRlaXJ2ZSZlbWE7cGJkUD1idWVNJmRtYTtwb2R0
cEM9dGl0YW9pJm5tYTtwaWx0c3VfZGk9czgxMzM3OTg0LzxydT5sLzxlcmFsZXQtZHJ1c2w8PnUv
bHI+c2M8c3VvdDJtMj42MzI3NDAvPHVjdHNtbz4yZTxlbHRjb3Jpbi1jZXJvc3J1ZWNuLW11Yj5v
aWhwc3kuajAxLjgzMTUxNTZbIGlwXWkjJkR4MTsuMDUxOTJiL29paHBzeS5qMDEuODMxNTE1Ni88
bGVjZXJ0bm9jaXItc2V1b2NyLWV1bj5tbDxuYXVnZ2E+ZW5lPGdsL25hdWdnYT5lLzxlcm9jZHI8
PkMvdGk+ZUM8dGk+ZUE8dHVvaD5ydVkvPHVBaHRybzw+ZVlyYTI+MDA8N1kvYWU+clI8Y2V1Tj5t
NjI2Ni88ZVJOY211PD5lcm9jZHI8PmVyLWN1bmJtcmUyPjY2PDZyL2Nlbi1tdWViPnJmPHJvaWVu
Z2steWU+c2s8eWVhIHBwIj1ORSAiYmRpLT1kMCJmcjlhYTl4dzU1NXplbXoycHd3cHJmMHRkcnN4
dzU5czA1IngyPjY2PDZrL3llPD5mL3JvaWVuZ2steWU+c3I8ZmV0LXB5IGVhbmVtIj1vSnJ1YW4g
bHJBaXRsYyJlMT48N3IvZmV0LXB5PmVjPG5vcnRiaXR1cm8+c2E8dHVvaHNyPD51YWh0cm9ZPix1
SiA8LmEvdHVvaD5yYTx0dW9oPnJhSCAsLlQvPHVhaHRybzw+dWFodHJvUz5oY2x1ZXQsbksgPC5h
L3R1b2g+ci88dWFodHJvPnMvPG9jdG5pcnVib3Rzcjw+dWFodGEtZGRlcnNzQj5jZW1rbmFJIHNu
aXR1dGV0ICxuVXZpcmVpc3l0byAgZmxJaWxvbnNpYSAgdHJVYWJhbkMtYWhwbWlhbmcgLGhDbWFh
cGdpLG5JIGxsbmlpbztzYSBkbkggd29yYSBkdUhoZ3NlTSBkZWNpbGFJIHNuaXR1dGV0ICxyVWFi
YW4gLGxJaWxvbnNpICxTVS5BLzx1YWh0YS1kZGVyc3M8Pml0bHRzZTw+aXRsdD5lb0ggd2lkZXJ0
Y29pYW4gbHJ0bmFsc2NvdGFvaSBuc2lyIGdlbHV0YWRlaSAgbiBhTkQgQWVoaWxhY2VzbSB0b3Jv
LzxpdGx0PmVzPGNlbm9hZHlydC10aWVsQj5vaWhwc3lKIC88ZXNvY2RucmEteWl0bHQ+ZS88aXRs
dHNlPD5hcGVnPnM3MzM4OS08N3AvZ2FzZTw+b3Z1bGVtOT48M3YvbG9tdT5lbjxtdWViPnIxMS88
dW5ibXJlPD5kZXRpb2k+bjAyNzAwLy84MTIvPGRldGlvaT5uazx5ZW93ZHI+c2s8eWVvd2RyQT5l
ZG9uaXNlblQgaXJocHNvaHB0YS9lYyplaGltdHN5ci88ZWt3eXJvPmRrPHllb3dkckI+Y2FldGly
bGFQIG9yZXRuaS9zYyplaGltdHN5ciovbHVydHNhcnRjdXV0ZXIvPGVrd3lybz5kazx5ZW93ZHJC
Pm5paWRnblMgdGlzZS88ZWt3eXJvPmRrPHllb3dkckM+bW91cGV0IHJpU3VtYWxpdG5vLzxla3d5
cm8+ZGs8eWVvd2RyRD5BTkggbGVjaXNhc2UqL2hjbWVzaXJ0L3l1KnRsYXJ0c3VydGNydTxlay95
ZW93ZHI8PmVrd3lybz5kTSpkb2xlLHNDIGVoaW1hYzxsay95ZW93ZHI8PmVrd3lybz5kTSpkb2xl
LHNNIGxvY2VsdXJhLzxla3d5cm8+ZGs8eWVvd2RyTT5sb2NlbHVyYU0gdG9yb1Agb3JldG5pL3Nj
KmVoaW10c3lyKi9sdXJ0c2FydGN1dXRlci88ZWt3eXJvPmRrPHllb3dkck0+dG9vaTxuay95ZW93
ZHI8PmVrd3lybz5kclB0b2llIG5pQmRubmk8Z2sveWVvd2RyPD5la3d5cm8+ZHJQdG9pZSBub0Nm
bnJvYW1pdG5vLzxla3d5cm8+ZGs8eWVvd2RyUD5vcmV0bmlTIHJ0Y3V1dGVyICxlVHRyYWl5ci88
ZWt3eXJvPmRrPHllb3dkcio+clB0b2llIG5yVG5hcHNybzx0ay95ZW93ZHI8PmVrd3lybz5kZVN1
cW5lZWNBIGFueWxpcyxzUCBvcmV0bmkqL2VtaHRkbzxzay95ZW93ZHI8PmsveWVvd2RyPnNkPHRh
c2U8PmV5cmEyPjAwPDd5L2FlPnJwPGJ1ZC10YXNlPD5hZGV0RD5jZTEgLzxhZGV0PD5wL2J1ZC10
YXNlPD5kL3Rhc2U8PnNpbmIxPjQ1LTIwMDY4KCBsRWNlcnRub2NpPClpL2JzPm5hPGNjc2Vpc25v
bi1tdTE+Nzc0MDUxPDlhL2Njc2Vpc25vbi1tdTw+cnVzbDw+ZXJhbGV0LWRydXNsPD5ydT5sdGhw
dC86dy93d24uYmMuaWxuLm1pbi5ob2cvdm5lcnR6ZXEvZXV5cmYuZ2M/aW1jPWRlUnJ0ZWlldmEm
cG1kOz1idVBNYmRlYSZwbWQ7cG89dGlDYXRpdG5vYSZwbWw7c2lfdGl1c2QxPTc3NDA1MTw5dS9s
cjw+ci9sZXRhZGV1LWxyPnMvPHJ1c2w8PnVjdHNtbz4yMDI0ODQyPDJjL3N1b3QybTw+bGVjZXJ0
bm9jaXItc2V1b2NyLWV1bj5taWJwb3loanMxLjcwMS45MDQ1IDZwW2lpJl14IztEMDExLjI1Lzlp
YnBveWhqczEuNzAxLjkwNDU8NmUvZWx0Y29yaW4tY2Vyb3NydWVjbi1tdTw+YWxnbmF1ZWdlPmdu
LzxhbGduYXVlZzw+ci9jZXJvPmQvPGlDZXQ8PkUvZG5vTmV0AD5=
</w:fldData>
        </w:fldChar>
      </w:r>
      <w:r w:rsidR="00602911">
        <w:rPr>
          <w:rFonts w:cs="Helvetica"/>
          <w:szCs w:val="22"/>
        </w:rPr>
        <w:instrText xml:space="preserve"> ADDIN EN.CITE </w:instrText>
      </w:r>
      <w:r w:rsidR="00373381">
        <w:rPr>
          <w:rFonts w:cs="Helvetica"/>
          <w:szCs w:val="22"/>
        </w:rPr>
        <w:fldChar w:fldCharType="begin">
          <w:fldData xml:space="preserve">RTxkbm9OZXQ8PmlDZXQ8PnVBaHRyb0I+b3JrbzxzQS90dW9oPnJZPGFlPnI5MTg4LzxlWXJhPD5l
Uk5jbXUyPjI2PDhSL2NldU4+bXI8Y2Vybz5kcjxjZW4tbXVlYj5yNjI4Mi88ZXItY3VuYm1yZTw+
b2ZlcmdpLW5la3N5PD5layB5cGE9cEUiIk5kIC1iZGkiPXIwYWY5OXdhNXh6NW01MmV3enBwZnd0
cnIweGQ1c3N3NTl4MD4iNjI4Mi88ZWs+eS88b2ZlcmdpLW5la3N5PD5lci1meXRlcG4gbWE9ZUIi
b28iazY+Lzxlci1meXRlcDw+b2N0bmlydWJvdHNyPD51YWh0cm8+c2E8dHVvaD5yckJvb3NrICwu
Q0wgPC5hL3R1b2g+cmE8dHVvaD5yYUtwcnVsLHNNIDwuYS90dW9oPnJhPHR1b2g+cmVQdHR0aSx0
QiBNLjwuYS90dW9oPnIvPHVhaHRybz5zLzxvY3RuaXJ1Ym90c3I8Pml0bHRzZTw+aXRsdD5lclB0
b2llc24gOiBBaFRvZWVyaXRhYyBsZVBzcmVwdGN2aSBlZm9EIG55bWFjaSxzUyBydGN1dXRlciAs
bmEgZGhUcmVvbXlkYW5pbXNjLzxpdGx0PmUvPGl0bHRzZTw+YXBlZz5zNTI8OXAvZ2FzZTw+YWRl
dD5zeTxhZT5yOTE4OC88ZXlyYTw+ZC90YXNlPD51cGxic2llaD5yaVdlbDx5cC9idWlsaHNyZTw+
cnVzbDw+dS9scj5zLzxlcm9jZHI8PkMvdGk+ZUM8dGk+ZUE8dHVvaD5yYVZxc2V1PHpBL3R1b2g+
clk8YWU+cjAyODAvPGVZcmE8PmVSTmNtdTI+NDY8OVIvY2V1Tj5tcjxjZXJvPmRyPGNlbi1tdWVi
PnI2Mjk0Lzxlci1jdW5ibXJlPD5vZmVyZ2ktbmVrc3k8PmVrIHlwYT1wRSIiTmQgLWJkaSI9cjBh
Zjk5d2E1eHo1bTUyZXd6cHBmd3RycjB4ZDVzc3c1OXgwPiI2Mjk0Lzxlaz55LzxvZmVyZ2ktbmVr
c3k8PmVyLWZ5dGVwbiBtYT1lSiJ1b25ybGFBIHRyY2llbD4iNzEvPGVyLWZ5dGVwPD5vY3RuaXJ1
Ym90c3I8PnVhaHRybz5zYTx0dW9oPnJhVnFzZXUselYgPC5hL3R1b2g+cmE8dHVvaD5yb1NvdGFt
b3ksck0gPC5hL3R1b2g+cmE8dHVvaD5yb0N0cnNlICwuRE0gPC5hL3R1b2g+cmE8dHVvaD5yb1J4
dSAsLkIvPHVhaHRybzw+dWFodHJvUz5oY2x1ZXQsbksgPC5hL3R1b2g+cmE8dHVvaD5yZVBvcm96
ICwuRS88dWFodHJvPD5hL3R1b2hzcjw+Yy9ub3J0Yml0dXJvPnNhPHR1LWhkYXJkc2U+c2VEYXB0
cmVtdG5vICBmb01lbHVjYWwgcmhQc3lvaW9seWdhIGRuQiBvaW9saWdhYyBsaFBzeWNpLHNVIGlu
ZXZzcnRpIHlmb1YgcmlpZ2luLGFDIGFobHJ0b2V0dnNsaWVsICxBVjIgOTI4MCAsU1UuQS88dWFo
dGEtZGRlcnNzPD5pdGx0c2U8Pml0bHQ+ZWhUZXItZWlkZW1zbm9pYW4gbHJhaGN0aWNldXRlcm8g
IGZlbWJtYXJlbmUtYm1kZWVkIGRzTVNjaSAgbmh0IGVsY3NvZGVjIG5vb2ZtcnRhb2k8bnQvdGll
bDw+ZXNvY2RucmEteWl0bHQ+ZSBKb00gbGlCbG8vPGVzb2NkbnJhLXlpdGx0PmUvPGl0bHRzZTw+
ZXBpcmRvY2lsYTw+dWZsbHQtdGllbEo+TSBsb0Igb2k8bGYvbHUtbGl0bHQ+ZS88ZXBpcmRvY2ls
YTw+YXBlZz5zNTU3LTwwcC9nYXNlPD5vdnVsZW0zPjg3LzxvdnVsZW08PnVuYm1yZTE+Lzx1bmJt
cmU8PmRldGlvaT5uMDI4MDAvLzM4MS88ZGV0aW9pPm5rPHllb3dkcj5zazx5ZW93ZHJBPmltb25B
IGljIGRlU3VxbmVlYy88ZWt3eXJvPmRrPHllb3dkckM+bGUgbGVNYm1hcmVuKi9oY21lc2lydDx5
ay95ZW93ZHI8PmVrd3lybz5keUN0c2llZW5jL2VoaW10c3lyZy9uZXRlY2k8c2sveWVvd2RyPD5l
a3d5cm8+ZGxFY2VydG5vUyBpcCBuZVJvc2FuY24gZXBTY2VydHNvb2N5cC88ZWt3eXJvPmRrPHll
b3dkckU+Y3NlaGlyaGNhaWMgbG8gaXJQdG9pZXNuKi9oY21lc2lydC95ZWdlbml0c2MvPGVrd3ly
bz5kazx5ZW93ZHJJPm5vQyBhaG5ubGUvc2MqZWhpbXRzeXJnL25ldGVjaTxzay95ZW93ZHI8PmVr
d3lybz5kaUxpcCBkaUJhbGV5c3JjL2VoaW10c3lyLzxla3d5cm8+ZGs8eWVvd2RyKj5lTWhjbmF0
b2Fyc251ZHRjb2ksbkMgbGV1bGFsPHJrL3llb3dkcjw+ZWt3eXJvPmRNKmRvbGUsc00gbG9jZWx1
cmEvPGVrd3lybz5kazx5ZW93ZHJNPmxvY2VsdXJhUyBxZWV1Y24gZWFEYXQvPGVrd3lybz5kazx5
ZW93ZHJNPnR1dGFvaTxuay95ZW93ZHI8PmVrd3lybz5kclB0b2llIG5vQ2Zucm9hbWl0bm8vPGVr
d3lybz5kazx5ZW93ZHJTPmlwIG5hTGVic2wvPGVrd3lybz5kLzxla3d5cm9zZDw+YWRldD5zeTxh
ZT5yMDI4MC88ZXlyYTw+dXAtYmFkZXQ+c2Q8dGE+ZXBBIHI4MS88YWRldDw+cC9idWQtdGFzZTw+
ZC90YXNlPD5zaW5iMT44MC05Njg4MyggbEVjZXJ0bm9jaTwpaS9icz5uYTxjY3NlaXNub24tbXUx
PjM4MzQwNDw0YS9jY3NlaXNub24tbXU8PnJ1c2w8PmVyYWxldC1kcnVzbDw+cnU+bHRocHQvOncv
d3duLmJjLmlsbi5taW4uaG9nL3ZuZXJ0emVxL2V1eXJmLmdjP2ltYz1kZVJydGVpZXZhJnBtZDs9
YnVQTWJkZWEmcG1kO3BvPXRpQ2F0aXRub2EmcG1sO3NpX3RpdXNkMT0zODM0MDQ8NHUvbHI8PnIv
bGV0YWRldS1scj5zLzxydXNsPD5sZWNlcnRub2Npci1zZXVvY3ItZXVuPm0wUzIwLTI4MjYzMCgp
NzEwNTQtNyBYcFtpaSZdeCM7RDAxMS4xMC82Lmptai5iMDI3MDEuLjA4MDw2ZS9lbHRjb3Jpbi1j
ZXJvc3J1ZWNuLW11PD5hbGduYXVlZ2U+Z24vPGFsZ25hdWVnPD5yL2Nlcm8+ZC88aUNldDw+aUNl
dDw+dUFodHJvVD5hcnVib2MvPHVBaHRybzw+ZVlyYTI+MDA8OFkvYWU+clI8Y2V1Tj5tNjIwNC88
ZVJOY211PD5lcm9jZHI8PmVyLWN1bmJtcmUyPjQ2PDByL2Nlbi1tdWViPnJmPHJvaWVuZ2steWU+
c2s8eWVhIHBwIj1ORSAiYmRpLT1kMCJmcjlhYTl4dzU1NXplbXoycHd3cHJmMHRkcnN4dzU5czA1
IngyPjQ2PDBrL3llPD5mL3JvaWVuZ2steWU+c3I8ZmV0LXB5IGVhbmVtIj1vSnJ1YW4gbHJBaXRs
YyJlMT48N3IvZmV0LXB5PmVjPG5vcnRiaXR1cm8+c2E8dHVvaHNyPD51YWh0cm9UPmFydWJvYyAs
LkxHIDwuYS90dW9oPnJhPHR1b2g+cmlWbGwsYUUgPC5hL3R1b2g+cmE8dHVvaD5yaU1ydCxhSyA8
LmEvdHVvaD5yYTx0dW9oPnJyRm5hLGtKIDwuYS90dW9oPnJhPHR1b2g+cmNTdWh0bG5lICwuSy88
dWFodHJvPD5hL3R1b2hzcjw+Yy9ub3J0Yml0dXJvPnNhPHR1LWhkYXJkc2U+c2VCa2NhbSBubkl0
c3RpdHUsZVUgaW5ldnNydGkgeWZvSSBsbG5paW8gc3RhVSBicm5hLWFoQ21hYXBnaSxuVSBicm5h
LGFJICBMMTYwOCwxVSBBUzwuYS90dS1oZGFyZHNlPnN0PHRpZWw+c3Q8dGllbEY+ZWxpeGxiIGVp
ZnR0bmkgZ2ZvYSBvdGltIGN0c3VydGNydXNlaSB0biBvbGVjZXJ0bm9tIGNpb3Jjc3BvIHlhbXNw
dSBpc2dubSBsb2NlbHVyYWQgbnltYWNpPHN0L3RpZWw8PmVzb2NkbnJhLXlpdGx0PmV0U3VydGNy
dTxlcy9jZW5vYWR5cnQtdGllbDw+dC90aWVsPnNwPGdhc2U2PjM3OC08M3AvZ2FzZTw+b3Z1bGVt
MT48NnYvbG9tdT5lbjxtdWViPnI8NW4vbXVlYj5yZTxpZGl0bm8yPjAwLzg1MDAvPDllL2lkaXRu
bzw+ZWt3eXJvc2Q8PmVrd3lybz5kbEFlZHloZWRPIGl4b2RlcnVkdGNzYXNlYy9laGltdHN5ci88
ZWt3eXJvPmRrPHllb3dkcio+b0NwbXR1cmVTIG1pbHV0YW9pPG5rL3llb3dkcjw+ZWt3eXJvPmRy
Q295bGVjZXJ0bm9NIGNpb3Jjc3BvPHlrL3llb3dkcjw+ZWt3eXJvPmRyQ3N5YXRsbGdvYXJocCx5
WCBSLXlhLzxla3d5cm8+ZGs8eWVvd2RyRT5jc2VoaXJoY2FpYyBsby9paGNtZXNpcnQ8eWsveWVv
d2RyPD5la3d5cm8+ZE0qY2lvcmNzcG8seUUgZWx0Y29yPG5rL3llb3dkcjw+ZWt3eXJvPmRvTWVk
c2wgLG9NZWx1Y2FsPHJrL3llb3dkcjw+ZWt3eXJvPmRNKmxvY2VsdXJhQyBub29mbXJ0YW9pPG5r
L3llb3dkcjw+ZWt3eXJvPmR1TXRsZWl6bm15IGVvQ3BtZWxleC9zaGNtZXNpcnQ8eWsveWVvd2Ry
PD5la3d5cm8+ZHVObGNpZSBjY0FkaUMgbm9vZm1ydGFvaTxuay95ZW93ZHI8PmVrd3lybz5kclB0
b2llIG5vQ2Zucm9hbWl0bm8vPGVrd3lybz5kazx5ZW93ZHJSPkFOYy9laGltdHN5ci88ZWt3eXJv
PmRrPHllb3dkclI+QU4gLGFCdGNyZWFpL2xoY21lc2lydDx5ay95ZW93ZHI8PmVrd3lybz5kTlIs
QVIgYmlzb21vbGEgLDYxL1NoY21lc2lydC95ZWdlbml0c2MvPGVrd3lybz5kazx5ZW93ZHJSPkFO
ICxyVG5hZnNyZWMvZWhpbXRzeXIvPGVrd3lybz5kazx5ZW93ZHJSPnBlb3J1ZGljaWJpbHl0byAg
ZmVSdXN0bDxzay95ZW93ZHI8PmVrd3lybz5kaVJvYm9zZW0vc2MqZWhpbXRzeXJ1L3RsYXJ0c3Vy
dGNydTxlay95ZW93ZHI8PmsveWVvd2RyPnNkPHRhc2U8PmV5cmEyPjAwPDh5L2FlPnJwPGJ1ZC10
YXNlPD5hZGV0TT55YS88YWRldDw+cC9idWQtdGFzZTw+ZC90YXNlPD5zaW5iMD42OS05MTI2Migg
clBuaSl0LzxzaW5iPD5jYWVjc3NvaS1udW4+bTgxNjQ2MjI3LzxjYWVjc3NvaS1udW4+bXU8bHI+
c3I8bGV0YWRldS1scj5zdTxscmg+dHQ6cC8vd3cud2NuaWJuLm1sbi5oaWcudm9lL3RuZXIvenVx
cmUueWNmaWdjP2RtUj10ZWlydmUmZW1hO3BiZFA9YnVlTSZkbWE7cG9kdHBDPXRpdGFvaSZubWE7
cGlsdHN1X2RpPXM4MTY0NjIyNy88cnU+bC88ZXJhbGV0LWRydXNsPD51L2xyPnNjPHN1b3QybTI+
MzQ3MDEzLzx1Y3RzbW8+MmU8ZWx0Y29yaW4tY2Vyb3NydWVjbi1tdVM+OTA5NjItMjEoNjgwMCkx
MDMzMC1bIGlwXWkjJkR4MTsuMDAxNjFqL3MucnQyLjAwLjgzMDAuNTAvPGxlY2VydG5vY2lyLXNl
dW9jci1ldW4+bWw8bmF1Z2dhPmVuZTxnbC9uYXVnZ2E+ZS88ZXJvY2RyPD5DL3RpPmVDPHRpPmVB
PHR1b2g+cm9Tb3RhbW95PHJBL3R1b2g+clk8YWU+cjAyODAvPGVZcmE8PmVSTmNtdTI+NTY8M1Iv
Y2V1Tj5tcjxjZXJvPmRyPGNlbi1tdWViPnI2MjM1Lzxlci1jdW5ibXJlPD5vZmVyZ2ktbmVrc3k8
PmVrIHlwYT1wRSIiTmQgLWJkaSI9cjBhZjk5d2E1eHo1bTUyZXd6cHBmd3RycjB4ZDVzc3c1OXgw
PiI2MjM1Lzxlaz55LzxvZmVyZ2ktbmVrc3k8PmVyLWZ5dGVwbiBtYT1lSiJ1b25ybGFBIHRyY2ll
bD4iNzEvPGVyLWZ5dGVwPD5vY3RuaXJ1Ym90c3I8PnVhaHRybz5zYTx0dW9oPnJvU290YW1veSxy
TSA8LmEvdHVvaD5yYTx0dW9oPnJjU3VodGxuZSAsLksvPHVhaHRybzw+YS90dW9oc3I8PmMvbm9y
dGJpdHVybz5zYTx0dS1oZGFyZHNlPnNlRGFwdHJlbXRubyAgZmhQc3ljaSxzVSBpbmV2c3J0aSB5
Zm9JIGxsbmlpbyBzdGFVIGJybmEtYWhDbWFhcGdpLG5VIGJybmEsYUkgbGxuaWlvLHNVIEFTPC5h
L3R1LWhkYXJkc2U+c3Q8dGllbD5zdDx0aWVsVD5laGEgbGxzb2V0aXIgY29yZWxvICBmaHQgZWFD
KzJzIGl3Y3QgaG5pYSBoZHNlb2kgbm5hIGRsZXNhaXRpY3l0byAgZi1DYWNoZHJlbmkvPGl0bHQ+
ZXM8Y2Vub2FkeXJ0LXRpZWxCPm9paHBzeUogLzxlc29jZG5yYS15aXRsdD5lLzxpdGx0c2U8PmFw
ZWc+czY0MTIzLTwzcC9nYXNlPD5vdnVsZW05Pjw0di9sb211PmVuPG11ZWI+cjIxLzx1bmJtcmU8
PmRldGlvaT5uMDI4MDAvLzMxMS88ZGV0aW9pPm5rPHllb3dkcj5zazx5ZW93ZHJCPm5paWRnblMg
dGlzZS88ZWt3eXJvPmRrPHllb3dkckM+ZGFlaGlyc24qL2hjbWVzaXJ0L3l1KnRsYXJ0c3VydGNy
dTxlay95ZW93ZHI8PmVrd3lybz5kYUNjbHVpL21jKmVoaW10c3lyLzxla3d5cm8+ZGs8eWVvd2Ry
Qz5tb3VwZXQgcmlTdW1hbGl0bm8vPGVrd3lybz5kazx5ZW93ZHJFPmFsdHNjaXRpPHlrL3llb3dk
cjw+ZWt3eXJvPmRNKmRvbGUsc0MgZWhpbWFjPGxrL3llb3dkcjw+ZWt3eXJvPmRNKmRvbGUsc00g
bG9jZWx1cmEvPGVrd3lybz5kazx5ZW93ZHJQPm9yZXRuaUIgbmlpZGduLzxla3d5cm8+ZGs8eWVv
d2RyUD5vcmV0bmlDIG5vb2ZtcnRhb2k8bmsveWVvd2RyPD5la3d5cm8+ZHRTZXJzcyAsZU1oY25h
Y2lsYS88ZWt3eXJvPmRrPHllb3dkclg+bmVwb3N1UCBvcmV0bmkvc2MqZWhpbXRzeXIqL2x1cnRz
YXJ0Y3V1dGVyLzxla3d5cm8+ZC88ZWt3eXJvc2Q8PmFkZXQ+c3k8YWU+cjAyODAvPGV5cmE8PnVw
LWJhZGV0PnNkPHRhPmV1SjxuZC90YT5lLzx1cC1iYWRldD5zLzxhZGV0PnNpPGJzPm41MTI0MC04
MCA2RShlbHRjb3JpbiljLzxzaW5iPD5jYWVjc3NvaS1udW4+bTgxMjM2NjYzLzxjYWVjc3NvaS1u
dW4+bXU8bHI+c3I8bGV0YWRldS1scj5zdTxscmg+dHQ6cC8vd3cud2NuaWJuLm1sbi5oaWcudm9l
L3RuZXIvenVxcmUueWNmaWdjP2RtUj10ZWlydmUmZW1hO3BiZFA9YnVlTSZkbWE7cG9kdHBDPXRp
dGFvaSZubWE7cGlsdHN1X2RpPXM4MTIzNjY2My88cnU+bC88ZXJhbGV0LWRydXNsPD51L2xyPnNj
PHN1b3QybTI+OTMzNzg1Lzx1Y3RzbW8+MmU8ZWx0Y29yaW4tY2Vyb3NydWVjbi1tdWI+b2locHN5
LmowMS43MjE1NTE5WyBpcF1pIyZEeDE7LjA1MTkyYi9vaWhwc3kuajAxLjcyMTU1MTkvPGxlY2Vy
dG5vY2lyLXNldW9jci1ldW4+bWw8bmF1Z2dhPmVuZTxnbC9uYXVnZ2E+ZS88ZXJvY2RyPD5DL3Rp
PmVDPHRpPmVBPHR1b2g+cmlMPG1BL3R1b2g+clk8YWU+cjAyODAvPGVZcmE8PmVSTmNtdTI+NTY8
NFIvY2V1Tj5tcjxjZXJvPmRyPGNlbi1tdWViPnI2MjQ1Lzxlci1jdW5ibXJlPD5vZmVyZ2ktbmVr
c3k8PmVrIHlwYT1wRSIiTmQgLWJkaSI9cjBhZjk5d2E1eHo1bTUyZXd6cHBmd3RycjB4ZDVzc3c1
OXgwPiI2MjQ1Lzxlaz55LzxvZmVyZ2ktbmVrc3k8PmVyLWZ5dGVwbiBtYT1lSiJ1b25ybGFBIHRy
Y2llbD4iNzEvPGVyLWZ5dGVwPD5vY3RuaXJ1Ym90c3I8PnVhaHRybz5zYTx0dW9oPnJpTCxtQiAg
Li5CLzx1YWh0cm88PnVhaHRyb0w+ZWUgLC5FSCA8LmEvdHVvaD5yYTx0dW9oPnJvU290YW1veSxy
TSA8LmEvdHVvaD5yYTx0dW9oPnJjU3VodGxuZSAsLksvPHVhaHRybzw+YS90dW9oc3I8PmMvbm9y
dGJpdHVybz5zYTx0dS1oZGFyZHNlPnNlRGFwdHJlbXRubyAgZmFDZHJvaWF2Y3NsdXJhRCBzaWFl
ZXMsc00geWEgb2xDbmljaUMgbG9lbGVnbyAgZmVNaWRpY2VuICxvUmhjc2VldCxyTSAgTjU1MDks
NVUgQVM8LmEvdHUtaGRhcmRzZT5zdDx0aWVsPnN0PHRpZWxNPmxvY2VsdXJhYiBzYXNpbyAgZmlm
cmJuaWMgb2wgdGxlc2FpdGljeXQvPGl0bHQ+ZXM8Y2Vub2FkeXJ0LXRpZWxTPnJ0Y3V1dGVyLzxl
c29jZG5yYS15aXRsdD5lLzxpdGx0c2U8PmFwZWc+czQ0LTk5NS88YXBlZz5zdjxsb211PmU2MS88
b3Z1bGVtPD51bmJtcmUzPi88dW5ibXJlPD5kZXRpb2k+bjAyODAwLy8yNjIvPGRldGlvaT5uazx5
ZW93ZHI+c2s8eWVvd2RyQj5vbGRvQyBhb3VnYWxpdG5vZC91ciBnZmVlZnRjL3NwKnloaXNsb2dv
PHlrL3llb3dkcjw+ZWt3eXJvPmRhQ2NsdWkvbWhwcmFhbW9jb2x5Zy88ZWt3eXJvPmRrPHllb3dk
ckM+bW91cGV0IHJpU3VtYWxpdG5vLzxla3d5cm8+ZGs8eWVvd2RyRT5hbHRzY2l0aS95cmRndWUg
ZmZjZXN0Lzxla3d5cm8+ZGs8eWVvd2RyRj5iaWlyL25jKmVoaW10c3lybS90ZWJhbG9zaS9tcCp5
aGlzbG9nbzx5ay95ZW93ZHI8PmVrd3lybz5kaUZyYm5pZ29uZWMvZWhpbXRzeXJtL3RlYmFsb3Np
PG1rL3llb3dkcjw+ZWt3eXJvPmR1SGFtc24vPGVrd3lybz5kazx5ZW93ZHJIPmR5b3JlZy1ub0kg
bm9DY25uZXJ0dGFvaTxuay95ZW93ZHI8PmVrd3lybz5kaU1yY3Nvb2N5cCAsdEFtb2NpRiByb2Vj
Lzxla3d5cm8+ZGs8eWVvd2RyTT5kb2xlLHNCIG9pb2xpZ2FjPGxrL3llb3dkcjw+ZWt3eXJvPmRv
TWVkc2wgLG9NZWx1Y2FsPHJrL3llb3dkcjw+ZWt3eXJvPmRvUHlsZW1zcmMvZWhpbXRzeXJtL3Rl
YmFsb3NpPG1rL3llb3dkcjw+ZWt3eXJvPmRyUHRvaWUgbnRTdXJ0Y3J1LGVTIGNlbm9hZHlyLzxl
a3d5cm8+ZC88ZWt3eXJvc2Q8PmFkZXQ+c3k8YWU+cjAyODAvPGV5cmE8PnVwLWJhZGV0PnNkPHRh
PmVhTTxyZC90YT5lLzx1cC1iYWRldD5zLzxhZGV0PnNpPGJzPm45MDk2Mi0yMSA2UChpcnRuPClp
L2JzPm5hPGNjc2Vpc25vbi1tdTE+Mjg0OTU4PDZhL2Njc2Vpc25vbi1tdTw+cnVzbDw+ZXJhbGV0
LWRydXNsPD5ydT5sdGhwdC86dy93d24uYmMuaWxuLm1pbi5ob2cvdm5lcnR6ZXEvZXV5cmYuZ2M/
aW1jPWRlUnJ0ZWlldmEmcG1kOz1idVBNYmRlYSZwbWQ7cG89dGlDYXRpdG5vYSZwbWw7c2lfdGl1
c2QxPTI4NDk1ODw2dS9scjw+ci9sZXRhZGV1LWxyPnMvPHJ1c2w8PmxlY2VydG5vY2lyLXNldW9j
ci1ldW4+bTBTNjktOTEyNjIwKCk4MDA0MC03IDZwW2lpJl14IztEMDExLjEwLzYuanRzLnIwMjcw
MS4uMjEwPDllL2VsdGNvcmluLWNlcm9zcnVlY24tbXU8PmFsZ25hdWVnZT5nbi88YWxnbmF1ZWc8
PnIvY2Vybz5kLzxpQ2V0PD5pQ2V0PD51QWh0cm9JPmlzPG5BL3R1b2g+clk8YWU+cjAyODAvPGVZ
cmE8PmVSTmNtdTI+NDY8NVIvY2V1Tj5tcjxjZXJvPmRyPGNlbi1tdWViPnI2MjU0Lzxlci1jdW5i
bXJlPD5vZmVyZ2ktbmVrc3k8PmVrIHlwYT1wRSIiTmQgLWJkaSI9cjBhZjk5d2E1eHo1bTUyZXd6
cHBmd3RycjB4ZDVzc3c1OXgwPiI2MjU0Lzxlaz55LzxvZmVyZ2ktbmVrc3k8PmVyLWZ5dGVwbiBt
YT1lSiJ1b25ybGFBIHRyY2llbD4iNzEvPGVyLWZ5dGVwPD5vY3RuaXJ1Ym90c3I8PnVhaHRybz5z
YTx0dW9oPnJzSW5pICwuQi88dWFodHJvPD51YWh0cm9TPmhjbHVldCxuSyA8LmEvdHVvaD5yYTx0
dW9oPnJhVGtqb2hzcmloLGRFIDwuYS90dW9oPnJhPHR1b2g+cmFCYWgsckkgPC5hL3R1b2g+ci88
dWFodHJvPnMvPG9jdG5pcnVib3Rzcjw+dWFodGEtZGRlcnNzRD5wZXJhbXRuZSB0Zm9DIG1vdXBh
dGl0bm9sYUIgb2lvbHlnICxjU29obG9vICBmZU1pZGljZW4gLG5VdmlyZWlzeXRvICBmaVB0dGJz
cnVoZyAsaVB0dGJzcnVoZyAsZVBubnlzdmxuYWFpICxTVS5BLzx1YWh0YS1kZGVyc3M8Pml0bHRz
ZTw+aXRsdD5lZU1oY25hc2kgbWZvcyBnaWFuIGxycHBvZ2F0YW9pIG5wdW5vciB0ZW5pbGFpIG9z
ZW1pcmF6aXRubyA6bmlpc2hnc3RmIG9yIG1vbWVsdWNhbCByeWRhbmltc2NzIG1pbHV0YW9pc25v
ICBmaHJkb3BvaXMgbmVydHNhcm5pZGViICB5b25tcmxhbSBkb3NlLzxpdGx0PmVzPGNlbm9hZHly
dC10aWVsQj5vaWhwc3lKIC88ZXNvY2RucmEteWl0bHQ+ZS88aXRsdHNlPD5hcGVnPnM4Ny05MDg8
M3AvZ2FzZTw+b3Z1bGVtOT48NXYvbG9tdT5lbjxtdWViPnI8Mm4vbXVlYj5yZTxpZGl0bm8yPjAw
Lzg0MDAvPDllL2lkaXRubzw+ZWt3eXJvc2Q8PmVrd3lybz5kb0NwbXR1cmVTIG1pbHV0YW9pPG5r
L3llb3dkcjw+ZWt3eXJvPmRzSW1vcmVzaTxtay95ZW93ZHI8PmVrd3lybz5kaUxoZzx0ay95ZW93
ZHI8PmVrd3lybz5kTSpkb2xlLHNDIGVoaW1hYzxsay95ZW93ZHI8PmVrd3lybz5kTSpkb2xlLHNN
IGxvY2VsdXJhLzxla3d5cm8+ZGs8eWVvd2RyTT5sb2NlbHVyYUMgbm9vZm1ydGFvaS9uYXJpZHRh
b2kgbmZlZWZ0Yzxzay95ZW93ZHI8PmVrd3lybz5kYVJpZHRhb2kgbm9EYXNlZy88ZWt3eXJvPmRr
PHllb3dkclI+dGVuaWxhZWR5aGVkKi9oY21lc2lydC95cipkYWFpaXRub2UgZmZjZXN0Lzxla3d5
cm8+ZC88ZWt3eXJvc2Q8PmFkZXQ+c3k8YWU+cjAyODAvPGV5cmE8PnVwLWJhZGV0PnNkPHRhPmV1
SjxsZC90YT5lLzx1cC1iYWRldD5zLzxhZGV0PnNpPGJzPm41MTI0MC04MCA2RShlbHRjb3Jpbilj
LzxzaW5iPD5jYWVjc3NvaS1udW4+bTgxOTM2MDMxLzxjYWVjc3NvaS1udW4+bXU8bHI+c3I8bGV0
YWRldS1scj5zdTxscmg+dHQ6cC8vd3cud2NuaWJuLm1sbi5oaWcudm9lL3RuZXIvenVxcmUueWNm
aWdjP2RtUj10ZWlydmUmZW1hO3BiZFA9YnVlTSZkbWE7cG9kdHBDPXRpdGFvaSZubWE7cGlsdHN1
X2RpPXM4MTkzNjAzMS88cnU+bC88ZXJhbGV0LWRydXNsPD51L2xyPnNjPHN1b3QybTI+NDQ0MDU3
Lzx1Y3RzbW8+MmU8ZWx0Y29yaW4tY2Vyb3NydWVjbi1tdWI+b2locHN5LmowMS43MjE2MDE5WyBp
cF1pIyZEeDE7LjA1MTkyYi9vaWhwc3kuajAxLjcyMTYwMTkvPGxlY2VydG5vY2lyLXNldW9jci1l
dW4+bWw8bmF1Z2dhPmVuZTxnbC9uYXVnZ2E+ZS88ZXJvY2RyPD5DL3RpPmVDPHRpPmVBPHR1b2g+
cnJGZGVvZGlsb24vPHVBaHRybzw+ZVlyYTI+MDA8OFkvYWU+clI8Y2V1Tj5tNjIwNS88ZVJOY211
PD5lcm9jZHI8PmVyLWN1bmJtcmUyPjU2PDByL2Nlbi1tdWViPnJmPHJvaWVuZ2steWU+c2s8eWVh
IHBwIj1ORSAiYmRpLT1kMCJmcjlhYTl4dzU1NXplbXoycHd3cHJmMHRkcnN4dzU5czA1IngyPjU2
PDBrL3llPD5mL3JvaWVuZ2steWU+c3I8ZmV0LXB5IGVhbmVtIj1vSnJ1YW4gbHJBaXRsYyJlMT48
N3IvZmV0LXB5PmVjPG5vcnRiaXR1cm8+c2E8dHVvaHNyPD51YWh0cm9GPmVyZGRsb25pLG9QICAu
LkwvPHVhaHRybzw+dWFodHJvTD51aSAsLkYvPHVhaHRybzw+dWFodHJvRz51cmJlbGUsZU0gPC5h
L3R1b2g+cmE8dHVvaD5yY1N1aHRsbmUgLC5LLzx1YWh0cm88PmEvdHVvaHNyPD5jL25vcnRiaXR1
cm8+c3Q8dGllbD5zdDx0aWVsVD5uZW0tY2lvcmVzb2Nkbm0gbG9jZWx1cmFkIG55bWFjaSBzaXN1
bWFsaXRub28gIGYgYWFmdHNmLWxvaWRnblcgIFdvZGFtbmkvPGl0bHQ+ZXM8Y2Vub2FkeXJ0LXRp
ZWxCPm9paHBzeUogLzxlc29jZG5yYS15aXRsdD5lLzxpdGx0c2U8PmFwZWc+czdMLTU8N3AvZ2Fz
ZTw+b3Z1bGVtOT48NHYvbG9tdT5lbjxtdWViPnIwMS88dW5ibXJlPD5kZXRpb2k+bjAyODAwLy8z
NTEvPGRldGlvaT5uazx5ZW93ZHI+c2s8eWVvd2RyQz5tb3VwZXQgcmlTdW1hbGl0bm8vPGVrd3ly
bz5kazx5ZW93ZHIqPm9NZWRzbCAsaENtZWNpbGEvPGVrd3lybz5kazx5ZW93ZHIqPm9NZWRzbCAs
b01lbHVjYWw8cmsveWVvd2RyPD5la3d5cm8+ZGVQdHBkaWx5cnBsb2x5SSBvc2VtYXJlcyovaGNt
ZXNpcnQveXUqdGxhcnRzdXJ0Y3J1PGVrL3llb3dkcjw+ZWt3eXJvPmRyUHRvaWUgbm9DZm5yb2Ft
aXRuby88ZWt3eXJvPmRrPHllb3dkclA+b3JldG5pRiBsb2lkZ24vPGVrd3lybz5kazx5ZW93ZHIq
PnJQdG9pZSBudFN1cnRjcnUsZVQgcmVpdHJhPHlrL3llb3dkcjw+ZWt3eXJvPmRyVHB5b3RocG5h
Ki9oY21lc2lydDx5ay95ZW93ZHI8PmsveWVvd2RyPnNkPHRhc2U8PmV5cmEyPjAwPDh5L2FlPnJw
PGJ1ZC10YXNlPD5hZGV0TT55YTEgPDVkL3RhPmUvPHVwLWJhZGV0PnMvPGFkZXQ+c2k8YnM+bjUx
MjQwLTgwIDZFKGVsdGNvcmluKWMvPHNpbmI8PmNhZWNzc29pLW51bj5tODEzMzc5ODQvPGNhZWNz
c29pLW51bj5tdTxscj5zcjxsZXRhZGV1LWxyPnN1PGxyaD50dDpwLy93dy53Y25pYm4ubWxuLmhp
Zy52b2UvdG5lci96dXFyZS55Y2ZpZ2M/ZG1SPXRlaXJ2ZSZlbWE7cGJkUD1idWVNJmRtYTtwb2R0
cEM9dGl0YW9pJm5tYTtwaWx0c3VfZGk9czgxMzM3OTg0LzxydT5sLzxlcmFsZXQtZHJ1c2w8PnUv
bHI+c2M8c3VvdDJtMj42MzI3NDAvPHVjdHNtbz4yZTxlbHRjb3Jpbi1jZXJvc3J1ZWNuLW11Yj5v
aWhwc3kuajAxLjgzMTUxNTZbIGlwXWkjJkR4MTsuMDUxOTJiL29paHBzeS5qMDEuODMxNTE1Ni88
bGVjZXJ0bm9jaXItc2V1b2NyLWV1bj5tbDxuYXVnZ2E+ZW5lPGdsL25hdWdnYT5lLzxlcm9jZHI8
PkMvdGk+ZUM8dGk+ZUE8dHVvaD5ydVkvPHVBaHRybzw+ZVlyYTI+MDA8N1kvYWU+clI8Y2V1Tj5t
NjI2Ni88ZVJOY211PD5lcm9jZHI8PmVyLWN1bmJtcmUyPjY2PDZyL2Nlbi1tdWViPnJmPHJvaWVu
Z2steWU+c2s8eWVhIHBwIj1ORSAiYmRpLT1kMCJmcjlhYTl4dzU1NXplbXoycHd3cHJmMHRkcnN4
dzU5czA1IngyPjY2PDZrL3llPD5mL3JvaWVuZ2steWU+c3I8ZmV0LXB5IGVhbmVtIj1vSnJ1YW4g
bHJBaXRsYyJlMT48N3IvZmV0LXB5PmVjPG5vcnRiaXR1cm8+c2E8dHVvaHNyPD51YWh0cm9ZPix1
SiA8LmEvdHVvaD5yYTx0dW9oPnJhSCAsLlQvPHVhaHRybzw+dWFodHJvUz5oY2x1ZXQsbksgPC5h
L3R1b2g+ci88dWFodHJvPnMvPG9jdG5pcnVib3Rzcjw+dWFodGEtZGRlcnNzQj5jZW1rbmFJIHNu
aXR1dGV0ICxuVXZpcmVpc3l0byAgZmxJaWxvbnNpYSAgdHJVYWJhbkMtYWhwbWlhbmcgLGhDbWFh
cGdpLG5JIGxsbmlpbztzYSBkbkggd29yYSBkdUhoZ3NlTSBkZWNpbGFJIHNuaXR1dGV0ICxyVWFi
YW4gLGxJaWxvbnNpICxTVS5BLzx1YWh0YS1kZGVyc3M8Pml0bHRzZTw+aXRsdD5lb0ggd2lkZXJ0
Y29pYW4gbHJ0bmFsc2NvdGFvaSBuc2lyIGdlbHV0YWRlaSAgbiBhTkQgQWVoaWxhY2VzbSB0b3Jv
LzxpdGx0PmVzPGNlbm9hZHlydC10aWVsQj5vaWhwc3lKIC88ZXNvY2RucmEteWl0bHQ+ZS88aXRs
dHNlPD5hcGVnPnM3MzM4OS08N3AvZ2FzZTw+b3Z1bGVtOT48M3YvbG9tdT5lbjxtdWViPnIxMS88
dW5ibXJlPD5kZXRpb2k+bjAyNzAwLy84MTIvPGRldGlvaT5uazx5ZW93ZHI+c2s8eWVvd2RyQT5l
ZG9uaXNlblQgaXJocHNvaHB0YS9lYyplaGltdHN5ci88ZWt3eXJvPmRrPHllb3dkckI+Y2FldGly
bGFQIG9yZXRuaS9zYyplaGltdHN5ciovbHVydHNhcnRjdXV0ZXIvPGVrd3lybz5kazx5ZW93ZHJC
Pm5paWRnblMgdGlzZS88ZWt3eXJvPmRrPHllb3dkckM+bW91cGV0IHJpU3VtYWxpdG5vLzxla3d5
cm8+ZGs8eWVvd2RyRD5BTkggbGVjaXNhc2UqL2hjbWVzaXJ0L3l1KnRsYXJ0c3VydGNydTxlay95
ZW93ZHI8PmVrd3lybz5kTSpkb2xlLHNDIGVoaW1hYzxsay95ZW93ZHI8PmVrd3lybz5kTSpkb2xl
LHNNIGxvY2VsdXJhLzxla3d5cm8+ZGs8eWVvd2RyTT5sb2NlbHVyYU0gdG9yb1Agb3JldG5pL3Nj
KmVoaW10c3lyKi9sdXJ0c2FydGN1dXRlci88ZWt3eXJvPmRrPHllb3dkck0+dG9vaTxuay95ZW93
ZHI8PmVrd3lybz5kclB0b2llIG5pQmRubmk8Z2sveWVvd2RyPD5la3d5cm8+ZHJQdG9pZSBub0Nm
bnJvYW1pdG5vLzxla3d5cm8+ZGs8eWVvd2RyUD5vcmV0bmlTIHJ0Y3V1dGVyICxlVHRyYWl5ci88
ZWt3eXJvPmRrPHllb3dkcio+clB0b2llIG5yVG5hcHNybzx0ay95ZW93ZHI8PmVrd3lybz5kZVN1
cW5lZWNBIGFueWxpcyxzUCBvcmV0bmkqL2VtaHRkbzxzay95ZW93ZHI8PmsveWVvd2RyPnNkPHRh
c2U8PmV5cmEyPjAwPDd5L2FlPnJwPGJ1ZC10YXNlPD5hZGV0RD5jZTEgLzxhZGV0PD5wL2J1ZC10
YXNlPD5kL3Rhc2U8PnNpbmIxPjQ1LTIwMDY4KCBsRWNlcnRub2NpPClpL2JzPm5hPGNjc2Vpc25v
bi1tdTE+Nzc0MDUxPDlhL2Njc2Vpc25vbi1tdTw+cnVzbDw+ZXJhbGV0LWRydXNsPD5ydT5sdGhw
dC86dy93d24uYmMuaWxuLm1pbi5ob2cvdm5lcnR6ZXEvZXV5cmYuZ2M/aW1jPWRlUnJ0ZWlldmEm
cG1kOz1idVBNYmRlYSZwbWQ7cG89dGlDYXRpdG5vYSZwbWw7c2lfdGl1c2QxPTc3NDA1MTw5dS9s
cjw+ci9sZXRhZGV1LWxyPnMvPHJ1c2w8PnVjdHNtbz4yMDI0ODQyPDJjL3N1b3QybTw+bGVjZXJ0
bm9jaXItc2V1b2NyLWV1bj5taWJwb3loanMxLjcwMS45MDQ1IDZwW2lpJl14IztEMDExLjI1Lzlp
YnBveWhqczEuNzAxLjkwNDU8NmUvZWx0Y29yaW4tY2Vyb3NydWVjbi1tdTw+YWxnbmF1ZWdlPmdu
LzxhbGduYXVlZzw+ci9jZXJvPmQvPGlDZXQ8PkUvZG5vTmV0AD5=
</w:fldData>
        </w:fldChar>
      </w:r>
      <w:r w:rsidR="00602911">
        <w:rPr>
          <w:rFonts w:cs="Helvetica"/>
          <w:szCs w:val="22"/>
        </w:rPr>
        <w:instrText xml:space="preserve"> ADDIN EN.CITE.DATA </w:instrText>
      </w:r>
      <w:r w:rsidR="00417E30" w:rsidRPr="00373381">
        <w:rPr>
          <w:rFonts w:cs="Helvetica"/>
          <w:szCs w:val="22"/>
        </w:rPr>
      </w:r>
      <w:r w:rsidR="00373381">
        <w:rPr>
          <w:rFonts w:cs="Helvetica"/>
          <w:szCs w:val="22"/>
        </w:rPr>
        <w:fldChar w:fldCharType="end"/>
      </w:r>
      <w:r w:rsidR="00417E30" w:rsidRPr="00373381">
        <w:rPr>
          <w:rFonts w:cs="Helvetica"/>
          <w:szCs w:val="22"/>
        </w:rPr>
      </w:r>
      <w:r w:rsidR="00373381">
        <w:rPr>
          <w:rFonts w:cs="Helvetica"/>
          <w:szCs w:val="22"/>
        </w:rPr>
        <w:fldChar w:fldCharType="separate"/>
      </w:r>
      <w:r w:rsidR="00602911" w:rsidRPr="00602911">
        <w:rPr>
          <w:rFonts w:cs="Helvetica"/>
          <w:noProof/>
          <w:szCs w:val="22"/>
          <w:vertAlign w:val="superscript"/>
        </w:rPr>
        <w:t>47-54</w:t>
      </w:r>
      <w:r w:rsidR="00373381">
        <w:rPr>
          <w:rFonts w:cs="Helvetica"/>
          <w:szCs w:val="22"/>
        </w:rPr>
        <w:fldChar w:fldCharType="end"/>
      </w:r>
      <w:r>
        <w:rPr>
          <w:rFonts w:cs="Helvetica"/>
          <w:szCs w:val="22"/>
        </w:rPr>
        <w:t>; and simplified physical simulations, such as Brownian dynamics</w:t>
      </w:r>
      <w:r w:rsidR="00373381">
        <w:rPr>
          <w:rFonts w:cs="Helvetica"/>
          <w:szCs w:val="22"/>
        </w:rPr>
        <w:fldChar w:fldCharType="begin"/>
      </w:r>
      <w:r w:rsidR="00602911">
        <w:rPr>
          <w:rFonts w:cs="Helvetica"/>
          <w:szCs w:val="22"/>
        </w:rPr>
        <w:instrText xml:space="preserve"> ADDIN EN.CITE &lt;EndNote&gt;&lt;Cite ExcludeYear="1"&gt;&lt;Author&gt;McGuffee&lt;/Author&gt;&lt;RecNum&gt;789&lt;/RecNum&gt;&lt;record&gt;&lt;rec-number&gt;789&lt;/rec-number&gt;&lt;foreign-keys&gt;&lt;key app="EN" db-id="0rfa99awx55z5me2zwppwfrt0rdxs5ws950x"&gt;789&lt;/key&gt;&lt;/foreign-keys&gt;&lt;ref-type name="Journal Article"&gt;17&lt;/ref-type&gt;&lt;contributors&gt;&lt;authors&gt;&lt;author&gt;McGuffee, S. R.&lt;/author&gt;&lt;author&gt;Elcock, A. H.&lt;/author&gt;&lt;/authors&gt;&lt;/contributors&gt;&lt;auth-address&gt;Department of Biochemistry, University of Iowa, Iowa City, Iowa 52242, USA.&lt;/auth-address&gt;&lt;titles&gt;&lt;title&gt;Atomically detailed simulations of concentrated protein solutions: the effects of salt, pH, point mutations, and protein concentration in simulations of 1000-molecule systems&lt;/title&gt;&lt;secondary-title&gt;J Am Chem Soc&lt;/secondary-title&gt;&lt;/titles&gt;&lt;pages&gt;12098-110&lt;/pages&gt;&lt;volume&gt;128&lt;/volume&gt;&lt;number&gt;37&lt;/number&gt;&lt;edition&gt;2006/09/14&lt;/edition&gt;&lt;keywords&gt;&lt;keyword&gt;Bacteriophage T4/enzymology&lt;/keyword&gt;&lt;keyword&gt;Chymotrypsinogen/*chemistry/genetics&lt;/keyword&gt;&lt;keyword&gt;Computer Simulation&lt;/keyword&gt;&lt;keyword&gt;Hydrogen-Ion Concentration&lt;/keyword&gt;&lt;keyword&gt;Kinetics&lt;/keyword&gt;&lt;keyword&gt;Models, Chemical&lt;/keyword&gt;&lt;keyword&gt;Models, Molecular&lt;/keyword&gt;&lt;keyword&gt;Muramidase/*chemistry/genetics&lt;/keyword&gt;&lt;keyword&gt;Point Mutation&lt;/keyword&gt;&lt;keyword&gt;Protein Conformation&lt;/keyword&gt;&lt;keyword&gt;Salts/chemistry&lt;/keyword&gt;&lt;keyword&gt;Solutions&lt;/keyword&gt;&lt;keyword&gt;Thermodynamics&lt;/keyword&gt;&lt;/keywords&gt;&lt;dates&gt;&lt;year&gt;2006&lt;/year&gt;&lt;pub-dates&gt;&lt;date&gt;Sep 20&lt;/date&gt;&lt;/pub-dates&gt;&lt;/dates&gt;&lt;isbn&gt;0002-7863 (Print)&lt;/isbn&gt;&lt;accession-num&gt;16967959&lt;/accession-num&gt;&lt;urls&gt;&lt;related-urls&gt;&lt;url&gt;http://www.ncbi.nlm.nih.gov/entrez/query.fcgi?cmd=Retrieve&amp;amp;db=PubMed&amp;amp;dopt=Citation&amp;amp;list_uids=16967959&lt;/url&gt;&lt;/related-urls&gt;&lt;/urls&gt;&lt;electronic-resource-num&gt;10.1021/ja0614058&lt;/electronic-resource-num&gt;&lt;language&gt;eng&lt;/language&gt;&lt;/record&gt;&lt;/Cite&gt;&lt;/EndNote&gt;</w:instrText>
      </w:r>
      <w:r w:rsidR="00373381">
        <w:rPr>
          <w:rFonts w:cs="Helvetica"/>
          <w:szCs w:val="22"/>
        </w:rPr>
        <w:fldChar w:fldCharType="separate"/>
      </w:r>
      <w:r w:rsidR="00602911" w:rsidRPr="00602911">
        <w:rPr>
          <w:rFonts w:cs="Helvetica"/>
          <w:noProof/>
          <w:szCs w:val="22"/>
          <w:vertAlign w:val="superscript"/>
        </w:rPr>
        <w:t>55</w:t>
      </w:r>
      <w:r w:rsidR="00373381">
        <w:rPr>
          <w:rFonts w:cs="Helvetica"/>
          <w:szCs w:val="22"/>
        </w:rPr>
        <w:fldChar w:fldCharType="end"/>
      </w:r>
      <w:r>
        <w:rPr>
          <w:rFonts w:cs="Helvetica"/>
          <w:szCs w:val="22"/>
        </w:rPr>
        <w:t xml:space="preserve"> and modeling of transitions</w:t>
      </w:r>
      <w:r w:rsidR="00373381">
        <w:rPr>
          <w:rFonts w:cs="Helvetica"/>
          <w:szCs w:val="22"/>
        </w:rPr>
        <w:fldChar w:fldCharType="begin"/>
      </w:r>
      <w:r w:rsidR="00602911">
        <w:rPr>
          <w:rFonts w:cs="Helvetica"/>
          <w:szCs w:val="22"/>
        </w:rPr>
        <w:instrText xml:space="preserve"> ADDIN EN.CITE &lt;EndNote&gt;&lt;Cite ExcludeYear="1"&gt;&lt;Author&gt;Elber&lt;/Author&gt;&lt;RecNum&gt;2624&lt;/RecNum&gt;&lt;record&gt;&lt;rec-number&gt;2624&lt;/rec-number&gt;&lt;foreign-keys&gt;&lt;key app="EN" db-id="0rfa99awx55z5me2zwppwfrt0rdxs5ws950x"&gt;2624&lt;/key&gt;&lt;/foreign-keys&gt;&lt;ref-type name="Journal Article"&gt;17&lt;/ref-type&gt;&lt;contributors&gt;&lt;authors&gt;&lt;author&gt;Elber, R.&lt;/author&gt;&lt;/authors&gt;&lt;/contributors&gt;&lt;auth-address&gt;Department of Computer Science, Cornell University, Ithaca, New York, USA. ron@cs.cornell.edu&lt;/auth-address&gt;&lt;titles&gt;&lt;title&gt;A milestoning study of the kinetics of an allosteric transition: atomically detailed simulations of deoxy Scapharca hemoglobin&lt;/title&gt;&lt;secondary-title&gt;Biophys J&lt;/secondary-title&gt;&lt;/titles&gt;&lt;pages&gt;L85-7&lt;/pages&gt;&lt;volume&gt;92&lt;/volume&gt;&lt;number&gt;9&lt;/number&gt;&lt;edition&gt;2007/02/28&lt;/edition&gt;&lt;keywords&gt;&lt;keyword&gt;Animals&lt;/keyword&gt;&lt;keyword&gt;Computer Simulation&lt;/keyword&gt;&lt;keyword&gt;Hemoglobins/*chemistry/*ultrastructure&lt;/keyword&gt;&lt;keyword&gt;Kinetics&lt;/keyword&gt;&lt;keyword&gt;*Models, Chemical&lt;/keyword&gt;&lt;keyword&gt;*Models, Molecular&lt;/keyword&gt;&lt;keyword&gt;Protein Conformation&lt;/keyword&gt;&lt;keyword&gt;Scapharca/*metabolism&lt;/keyword&gt;&lt;keyword&gt;Stereoisomerism&lt;/keyword&gt;&lt;/keywords&gt;&lt;dates&gt;&lt;year&gt;2007&lt;/year&gt;&lt;pub-dates&gt;&lt;date&gt;May 1&lt;/date&gt;&lt;/pub-dates&gt;&lt;/dates&gt;&lt;isbn&gt;0006-3495 (Print)&lt;/isbn&gt;&lt;accession-num&gt;17325010&lt;/accession-num&gt;&lt;urls&gt;&lt;related-urls&gt;&lt;url&gt;http://www.ncbi.nlm.nih.gov/entrez/query.fcgi?cmd=Retrieve&amp;amp;db=PubMed&amp;amp;dopt=Citation&amp;amp;list_uids=17325010&lt;/url&gt;&lt;/related-urls&gt;&lt;/urls&gt;&lt;custom2&gt;1852362&lt;/custom2&gt;&lt;electronic-resource-num&gt;biophysj.106.101899 [pii]&amp;#xD;10.1529/biophysj.106.101899&lt;/electronic-resource-num&gt;&lt;language&gt;eng&lt;/language&gt;&lt;/record&gt;&lt;/Cite&gt;&lt;/EndNote&gt;</w:instrText>
      </w:r>
      <w:r w:rsidR="00373381">
        <w:rPr>
          <w:rFonts w:cs="Helvetica"/>
          <w:szCs w:val="22"/>
        </w:rPr>
        <w:fldChar w:fldCharType="separate"/>
      </w:r>
      <w:r w:rsidR="00602911" w:rsidRPr="00602911">
        <w:rPr>
          <w:rFonts w:cs="Helvetica"/>
          <w:noProof/>
          <w:szCs w:val="22"/>
          <w:vertAlign w:val="superscript"/>
        </w:rPr>
        <w:t>56</w:t>
      </w:r>
      <w:r w:rsidR="00373381">
        <w:rPr>
          <w:rFonts w:cs="Helvetica"/>
          <w:szCs w:val="22"/>
        </w:rPr>
        <w:fldChar w:fldCharType="end"/>
      </w:r>
      <w:r>
        <w:rPr>
          <w:rFonts w:cs="Helvetica"/>
          <w:szCs w:val="22"/>
        </w:rPr>
        <w:t xml:space="preserve">. </w:t>
      </w:r>
      <w:r w:rsidRPr="00CF3C08">
        <w:rPr>
          <w:rFonts w:cs="Helvetica"/>
          <w:szCs w:val="22"/>
        </w:rPr>
        <w:t xml:space="preserve">However, none of these approaches is generally accurate, applicable on all time and size scales of interest, capable of describing all properties of interest, and able to include all available experimental data and theoretical considerations. Compared to describing static structures of assemblies, methods for describing structural dynamics are in their nascent stage. </w:t>
      </w:r>
    </w:p>
    <w:p w:rsidR="00000000" w:rsidRDefault="00417E30">
      <w:pPr>
        <w:widowControl w:val="0"/>
        <w:numPr>
          <w:ins w:id="74" w:author="Jeremy" w:date="2008-10-24T13:44:00Z"/>
        </w:numPr>
        <w:tabs>
          <w:tab w:val="left" w:pos="576"/>
          <w:tab w:val="left" w:pos="1120"/>
          <w:tab w:val="left" w:pos="1680"/>
          <w:tab w:val="left" w:pos="2240"/>
          <w:tab w:val="left" w:pos="2800"/>
          <w:tab w:val="left" w:pos="3360"/>
          <w:tab w:val="left" w:pos="3600"/>
        </w:tabs>
        <w:adjustRightInd w:val="0"/>
        <w:spacing w:before="0" w:after="0"/>
        <w:rPr>
          <w:rFonts w:cs="Helvetica"/>
          <w:szCs w:val="22"/>
        </w:rPr>
        <w:pPrChange w:id="75" w:author="jeremy Phillips" w:date="2008-10-24T17:21:00Z">
          <w:pPr>
            <w:widowControl w:val="0"/>
            <w:tabs>
              <w:tab w:val="left" w:pos="576"/>
              <w:tab w:val="left" w:pos="1120"/>
              <w:tab w:val="left" w:pos="1680"/>
              <w:tab w:val="left" w:pos="2240"/>
              <w:tab w:val="left" w:pos="2800"/>
              <w:tab w:val="left" w:pos="3360"/>
              <w:tab w:val="left" w:pos="3600"/>
            </w:tabs>
            <w:adjustRightInd w:val="0"/>
            <w:spacing w:before="0"/>
          </w:pPr>
        </w:pPrChange>
      </w:pPr>
    </w:p>
    <w:p w:rsidR="00B719C4" w:rsidRDefault="00373381">
      <w:pPr>
        <w:widowControl w:val="0"/>
        <w:tabs>
          <w:tab w:val="left" w:pos="560"/>
        </w:tabs>
        <w:adjustRightInd w:val="0"/>
        <w:spacing w:before="0" w:after="0"/>
        <w:rPr>
          <w:del w:id="76" w:author="Unknown"/>
          <w:rFonts w:cs="Helvetica"/>
          <w:szCs w:val="22"/>
        </w:rPr>
      </w:pPr>
      <w:r w:rsidRPr="00373381">
        <w:rPr>
          <w:rFonts w:cs="Helvetica"/>
          <w:b/>
          <w:bCs/>
          <w:i/>
          <w:rPrChange w:id="77" w:author="Jeremy" w:date="2008-10-24T13:43:00Z">
            <w:rPr>
              <w:rFonts w:cs="Helvetica"/>
              <w:b/>
              <w:bCs/>
            </w:rPr>
          </w:rPrChange>
        </w:rPr>
        <w:t>B.4 Impact of integrative methods</w:t>
      </w:r>
    </w:p>
    <w:p w:rsidR="00000000" w:rsidRDefault="00E91FD7">
      <w:pPr>
        <w:widowControl w:val="0"/>
        <w:numPr>
          <w:ins w:id="78" w:author="Jeremy" w:date="2008-10-24T13:44:00Z"/>
        </w:numPr>
        <w:tabs>
          <w:tab w:val="left" w:pos="576"/>
          <w:tab w:val="left" w:pos="4071"/>
        </w:tabs>
        <w:adjustRightInd w:val="0"/>
        <w:spacing w:before="0" w:after="0"/>
        <w:rPr>
          <w:ins w:id="79" w:author="Jeremy" w:date="2008-10-24T13:44:00Z"/>
          <w:rFonts w:cs="Helvetica"/>
          <w:b/>
          <w:bCs/>
          <w:i/>
          <w:rPrChange w:id="80" w:author="Jeremy" w:date="2008-10-24T13:43:00Z">
            <w:rPr>
              <w:ins w:id="81" w:author="Jeremy" w:date="2008-10-24T13:44:00Z"/>
              <w:rFonts w:cs="Helvetica"/>
              <w:b/>
              <w:bCs/>
            </w:rPr>
          </w:rPrChange>
        </w:rPr>
        <w:pPrChange w:id="82" w:author="jeremy Phillips" w:date="2008-10-24T17:22:00Z">
          <w:pPr>
            <w:widowControl w:val="0"/>
            <w:tabs>
              <w:tab w:val="left" w:pos="576"/>
            </w:tabs>
            <w:adjustRightInd w:val="0"/>
            <w:spacing w:after="80"/>
          </w:pPr>
        </w:pPrChange>
      </w:pPr>
      <w:ins w:id="83" w:author="jeremy Phillips" w:date="2008-10-24T17:22:00Z">
        <w:r>
          <w:rPr>
            <w:rFonts w:cs="Helvetica"/>
            <w:b/>
            <w:bCs/>
            <w:i/>
          </w:rPr>
          <w:tab/>
        </w:r>
      </w:ins>
    </w:p>
    <w:p w:rsidR="00000000" w:rsidRDefault="00877F24">
      <w:pPr>
        <w:widowControl w:val="0"/>
        <w:tabs>
          <w:tab w:val="left" w:pos="560"/>
        </w:tabs>
        <w:adjustRightInd w:val="0"/>
        <w:spacing w:before="0"/>
        <w:rPr>
          <w:rFonts w:cs="Helvetica"/>
          <w:szCs w:val="22"/>
        </w:rPr>
        <w:pPrChange w:id="84" w:author="jeremy Phillips" w:date="2008-10-24T17:21: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pPrChange>
      </w:pPr>
      <w:r w:rsidRPr="00542BF8">
        <w:rPr>
          <w:rFonts w:cs="Helvetica"/>
          <w:szCs w:val="22"/>
        </w:rPr>
        <w:t>Our objective is the development of a computational approach that makes the most out of varied experimental data</w:t>
      </w:r>
      <w:r>
        <w:rPr>
          <w:rFonts w:cs="Helvetica"/>
          <w:szCs w:val="22"/>
        </w:rPr>
        <w:t xml:space="preserve"> and theoretical considerations</w:t>
      </w:r>
      <w:r w:rsidRPr="00542BF8">
        <w:rPr>
          <w:rFonts w:cs="Helvetica"/>
          <w:szCs w:val="22"/>
        </w:rPr>
        <w:t xml:space="preserve">. Such a hybrid approach will be more efficient, produce more accurate structures at a higher resolution, and be more likely to succeed than any individual method. </w:t>
      </w:r>
      <w:r>
        <w:rPr>
          <w:rFonts w:cs="Helvetica"/>
          <w:szCs w:val="22"/>
        </w:rPr>
        <w:t>Integrative</w:t>
      </w:r>
      <w:r w:rsidRPr="00542BF8">
        <w:rPr>
          <w:rFonts w:cs="Helvetica"/>
          <w:szCs w:val="22"/>
        </w:rPr>
        <w:t xml:space="preserve"> methods will allow interpretation of experimental, physical, and statistical data in the most productive way and will guide new experiments in promising directions. They will also allow us to e</w:t>
      </w:r>
      <w:r w:rsidRPr="00542BF8">
        <w:rPr>
          <w:rFonts w:cs="Helvetica"/>
          <w:szCs w:val="22"/>
        </w:rPr>
        <w:t>x</w:t>
      </w:r>
      <w:r w:rsidRPr="00542BF8">
        <w:rPr>
          <w:rFonts w:cs="Helvetica"/>
          <w:szCs w:val="22"/>
        </w:rPr>
        <w:t>plore the space of solutions more thoroughly, avoiding reliance on a single model in under-determined situ</w:t>
      </w:r>
      <w:r w:rsidRPr="00542BF8">
        <w:rPr>
          <w:rFonts w:cs="Helvetica"/>
          <w:szCs w:val="22"/>
        </w:rPr>
        <w:t>a</w:t>
      </w:r>
      <w:r w:rsidRPr="00542BF8">
        <w:rPr>
          <w:rFonts w:cs="Helvetica"/>
          <w:szCs w:val="22"/>
        </w:rPr>
        <w:t>tions.</w:t>
      </w:r>
    </w:p>
    <w:p w:rsidR="00B719C4" w:rsidRDefault="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rFonts w:cs="Helvetica"/>
          <w:szCs w:val="22"/>
        </w:rPr>
      </w:pPr>
      <w:r w:rsidRPr="00542BF8">
        <w:rPr>
          <w:rFonts w:cs="Helvetica"/>
          <w:szCs w:val="22"/>
        </w:rPr>
        <w:t>To demonstrate the direct impact of our methods on biology and to obtain feedback for their further develo</w:t>
      </w:r>
      <w:r w:rsidRPr="00542BF8">
        <w:rPr>
          <w:rFonts w:cs="Helvetica"/>
          <w:szCs w:val="22"/>
        </w:rPr>
        <w:t>p</w:t>
      </w:r>
      <w:r w:rsidRPr="00542BF8">
        <w:rPr>
          <w:rFonts w:cs="Helvetica"/>
          <w:szCs w:val="22"/>
        </w:rPr>
        <w:t>ment, we will continue to be proactively engaged in collaborations with experimentalists, both within and ou</w:t>
      </w:r>
      <w:r w:rsidRPr="00542BF8">
        <w:rPr>
          <w:rFonts w:cs="Helvetica"/>
          <w:szCs w:val="22"/>
        </w:rPr>
        <w:t>t</w:t>
      </w:r>
      <w:r w:rsidRPr="00542BF8">
        <w:rPr>
          <w:rFonts w:cs="Helvetica"/>
          <w:szCs w:val="22"/>
        </w:rPr>
        <w:t>side of the NCDIR (</w:t>
      </w:r>
      <w:r w:rsidRPr="00583318">
        <w:rPr>
          <w:rFonts w:cs="Helvetica"/>
          <w:i/>
          <w:szCs w:val="22"/>
        </w:rPr>
        <w:t>eg</w:t>
      </w:r>
      <w:r>
        <w:rPr>
          <w:rFonts w:cs="Helvetica"/>
          <w:szCs w:val="22"/>
        </w:rPr>
        <w:t>, Core 2, Projects 6-10</w:t>
      </w:r>
      <w:r w:rsidRPr="00542BF8">
        <w:rPr>
          <w:rFonts w:cs="Helvetica"/>
          <w:szCs w:val="22"/>
        </w:rPr>
        <w:t>). We also attach Letters of Collaboration and Support to emph</w:t>
      </w:r>
      <w:r w:rsidRPr="00542BF8">
        <w:rPr>
          <w:rFonts w:cs="Helvetica"/>
          <w:szCs w:val="22"/>
        </w:rPr>
        <w:t>a</w:t>
      </w:r>
      <w:r w:rsidRPr="00542BF8">
        <w:rPr>
          <w:rFonts w:cs="Helvetica"/>
          <w:szCs w:val="22"/>
        </w:rPr>
        <w:t>size this point (</w:t>
      </w:r>
      <w:r>
        <w:rPr>
          <w:rFonts w:cs="Helvetica"/>
          <w:szCs w:val="22"/>
        </w:rPr>
        <w:t>Program Introduction</w:t>
      </w:r>
      <w:r w:rsidRPr="00542BF8">
        <w:rPr>
          <w:rFonts w:cs="Helvetica"/>
          <w:szCs w:val="22"/>
        </w:rPr>
        <w:t>).</w:t>
      </w:r>
    </w:p>
    <w:p w:rsidR="00000000" w:rsidRDefault="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rPr>
          <w:ins w:id="85" w:author="Jeremy" w:date="2008-10-24T13:44:00Z"/>
          <w:rFonts w:cs="Helvetica"/>
          <w:szCs w:val="22"/>
        </w:rPr>
        <w:pPrChange w:id="86" w:author="jeremy Phillips" w:date="2008-10-24T17:22: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pPrChange>
      </w:pPr>
      <w:r w:rsidRPr="00542BF8">
        <w:rPr>
          <w:rFonts w:cs="Helvetica"/>
          <w:szCs w:val="22"/>
        </w:rPr>
        <w:t xml:space="preserve">We have already used preliminary versions of our hybrid approach to contribute to the structure determinations of the first eukaryotic ribosome from </w:t>
      </w:r>
      <w:r w:rsidRPr="00542BF8">
        <w:rPr>
          <w:rFonts w:cs="Helvetica"/>
          <w:i/>
          <w:iCs/>
          <w:szCs w:val="22"/>
        </w:rPr>
        <w:t>S. cerevisiae</w:t>
      </w:r>
      <w:r w:rsidR="00373381">
        <w:rPr>
          <w:rFonts w:cs="Helvetica"/>
          <w:szCs w:val="14"/>
          <w:vertAlign w:val="superscript"/>
        </w:rPr>
        <w:fldChar w:fldCharType="begin">
          <w:fldData xml:space="preserve">RTxkbm9OZXQ8PmlDZXQ8PnVBaHRyb0I+Y2Vta25hPG5BL3R1b2g+clk8YWU+cjAyMTAvPGVZcmE8
PmVSTmNtdTI+MzMvPGVSTmNtdTw+ZXJvY2RyPD5lci1jdW5ibXJlMj4zMy88ZXItY3VuYm1yZTw+
b2ZlcmdpLW5la3N5PD5layB5cGE9cEUiIk5kIC1iZGkiPXIwYWY5OXdhNXh6NW01MmV3enBwZnd0
cnIweGQ1c3N3NTl4MD4iMzI8M2sveWU8PmYvcm9pZW5nay15ZT5zcjxmZXQtcHkgZWFuZW0iPW9K
cnVhbiBsckFpdGxjImUxPjw3ci9mZXQtcHk+ZWM8bm9ydGJpdHVybz5zYTx0dW9oc3I8PnVhaHRy
b0I+Y2Vta25hLG5SIDwuYS90dW9oPnJhPHR1b2g+cnBTaGEsbkMgIC4uTS88dWFodHJvPD51YWh0
cm9FPndzcmEgLC5OLzx1YWh0cm88PnVhaHRyb0g+bGVlbXNyICwuSi88dWFodHJvPD51YWh0cm9Q
Pm5lemNrZSAsLlBBIDwuYS90dW9oPnJhPHR1b2g+cmFTaWwgLC5BLzx1YWh0cm88PnVhaHRyb0Y+
YXJrbiAsLkovPHVhaHRybzw+dWFodHJvQj5vbGViLGxHIDwuYS90dW9oPnIvPHVhaHRybz5zLzxv
Y3RuaXJ1Ym90c3I8PnVhaHRhLWRkZXJzc0w+YmFyb3Rhcm8geWZvQyBsZSBsaUJsb2dvLHlIIHdv
cmEgZHVIaGdzZU0gZGVjaWxhSSBzbml0dXRldCAsaFQgZW9Sa2NmZWxlZWwgcm5VdmlyZWlzeXQg
LDIxMDNZIHJvIGt2QW5lZXUgLGVOIHdvWWtyICxZTjEgMDAxMiAsU1UuQXIgbG9uYS5kZWJrY2Ft
bm5jQGFoaXJldGQuPGVhL3R1LWhkYXJkc2U+c3Q8dGllbD5zdDx0aWVsQT5jcmloZXR0Y3J1IGVm
b3QgZWhwIG9yZXRuaWMtbm91ZHRjbmkgZ2hjbmFlbiBsc2Fvc2ljdGFkZXcgdGkgaGh0IGVydG5h
bHN0YW5pIGcwOCBTaXJvYm9zZW0vPGl0bHQ+ZXM8Y2Vub2FkeXJ0LXRpZWxDPmxlPGxzL2Nlbm9h
ZHlydC10aWVsPD5sYS10aXRsdD5lZUNsbC88bGEtdGl0bHQ+ZS88aXRsdHNlPD5hcGVnPnM2My0x
MjcvPGFwZWc+c3Y8bG9tdT5lMDE8N3YvbG9tdT5lbjxtdWViPnI8M24vbXVlYj5yazx5ZW93ZHI+
c2s8eWVvd2RyQj5zYSBlZVN1cW5lZWMvPGVrd3lybz5kazx5ZW93ZHJNPm1lcmJuYSBlclB0b2ll
c25tL3RlYmFsb3NpPG1rL3llb3dkcjw+ZWt3eXJvPmRvTWVsdWNhbCByZVN1cW5lZWNEIHRhPGFr
L3llb3dkcjw+ZWt3eXJvPmR1TmxjaWUgY2NBZGlDIG5vb2ZtcnRhb2k8bmsveWVvd2RyPD5la3d5
cm8+ZFAqb3JldG5pQiBvaXlzdG5laGlzPHNrL3llb3dkcjw+ZWt3eXJvPmROUixBRiBudWFnL2xo
Y21lc2lydC95bSp0ZWJhbG9zaTxtay95ZW93ZHI8PmVrd3lybz5kTlIsQVQgYXJzbmVmL3JtKnRl
YmFsb3NpPG1rL3llb3dkcjw+ZWt3eXJvPmRpUm9ib3NhbSBsclB0b2llc24qL2VtYXRvYmlsbXMv
PGVrd3lybz5kazx5ZW93ZHJSPmJpc29tb3NlbS90ZWJhbG9zaS9tdSp0bGFydHN1cnRjcnU8ZWsv
eWVvd2RyPD5la3d5cm8+ZGFTY2NhaG9yeW1lYyBzZWNlcml2aXNlYWcvbmV0ZWNpL3NlbWF0b2Jp
bG1zLzxla3d5cm8+ZC88ZWt3eXJvc2Q8PmFkZXQ+c3k8YWU+cjAyMTAvPGV5cmE8PnVwLWJhZGV0
PnNkPHRhPmVvTiB2PDJkL3RhPmUvPHVwLWJhZGV0PnMvPGFkZXQ+c2k8YnM+bjAwMjk4LTc2IDRQ
KGlydG48KWkvYnM+bmw8YmFsZTE+NzExMDIxPDZsL2JhbGU8PnJ1c2w8PmVyYWxldC1kcnVzbDw+
cnU+bHRocHQvOncvd3duLmJjLmlsbi5taW4uaG9nL3ZuZXJ0emVxL2V1eXJmLmdjP2ltYz1kZVJy
dGVpZXZhJnBtZDs9YnVQTWJkZWEmcG1kO3BvPXRpQ2F0aXRub2EmcG1sO3NpX3RpdXNkMT03MTEw
MjEgNi88cnU+bC88ZXJhbGV0LWRydXNsPD51L2xyPnNsPG5hdWdnYT5lbmU8Z2wvbmF1Z2dhPmUv
PGVyb2Nkcjw+Qy90aT5lQzx0aT5lQTx0dW9oPnJwU2hhPG5BL3R1b2g+clk8YWU+cjAyMTAvPGVZ
cmE8PmVSTmNtdTI+MjMvPGVSTmNtdTw+ZXJvY2RyPD5lci1jdW5ibXJlMj4yMy88ZXItY3VuYm1y
ZTw+b2ZlcmdpLW5la3N5PD5layB5cGE9cEUiIk5kIC1iZGkiPXIwYWY5OXdhNXh6NW01MmV3enBw
Znd0cnIweGQ1c3N3NTl4MD4iMzI8MmsveWU8PmYvcm9pZW5nay15ZT5zcjxmZXQtcHkgZWFuZW0i
PW9KcnVhbiBsckFpdGxjImUxPjw3ci9mZXQtcHk+ZWM8bm9ydGJpdHVybz5zYTx0dW9oc3I8PnVh
aHRyb1M+YXBuaCAsLkNNIDwuYS90dW9oPnJhPHR1b2g+cmVCa2NhbW5uICwuUi88dWFodHJvPD51
YWh0cm9FPndzcmEgLC5OLzx1YWh0cm88PnVhaHRyb1A+bmV6Y2tlICwuUEEgPC5hL3R1b2g+cmE8
dHVvaD5yYVNpbCAsLkEvPHVhaHRybzw+dWFodHJvQj5vbGViLGxHIDwuYS90dW9oPnJhPHR1b2g+
cnJGbmEsa0ogPC5hL3R1b2g+ci88dWFodHJvPnMvPG9jdG5pcnVib3Rzcjw+dWFodGEtZGRlcnNz
SD53b3JhIGR1SGhnc2VNIGRlY2lsYUkgc25pdHV0ZXQgLGVIbGFodFIgc2VhZWNyIGhuSS5jICxs
QWFieW4gLFlOMSAyMjEwICxTVS5BLzx1YWh0YS1kZGVyc3M8Pml0bHRzZTw+aXRsdD5ldFN1cnRj
cnUgZWZvdCBlaDggUzByIGJpc29tbyBlcmZtb1MgY2FoY3JhbW9jeXNlYyByZXZlc2lhaS1ldC1O
Ui1BaXJvYm9zZW1hIGRucyBidW51dGlzLWJ1bnV0aWkgdG5yZWNhaXRubzxzdC90aWVsPD5lc29j
ZG5yYS15aXRsdD5lZUNsbC88ZXNvY2RucmEteWl0bHQ+ZWE8dGx0LXRpZWxDPmxlPGxhL3RsdC10
aWVsPD50L3RpZWw+c3A8Z2FzZTM+Mzc4LTw2cC9nYXNlPD5vdnVsZW0xPjcwLzxvdnVsZW08PnVu
Ym1yZTM+Lzx1bmJtcmU8PmVrd3lyb3NkPD5la3d5cm8+ZGFCZXNTIHFlZXVjbjxlay95ZW93ZHI8
PmVrd3lybz5kaUJkbm5pIGdpU2V0PHNrL3llb3dkcjw+ZWt3eXJvPmRyQ295bGVjZXJ0bm9NIGNp
b3Jjc3BvL3llbWh0ZG88c2sveWVvd2RyPD5la3d5cm8+ZG9NZWRzbCAsb01lbHVjYWw8cmsveWVv
d2RyPD5la3d5cm8+ZG9NZWx1Y2FsIHJlU3VxbmVlY0QgdGE8YWsveWVvd2RyPD5la3d5cm8+ZE4q
Y3VlbGNpQSBpYyBkb0NmbnJvYW1pdG5vLzxla3d5cm8+ZGs8eWVvd2RyUj5hbi88ZWt3eXJvPmRr
PHllb3dkclI+QU4gLHVGZ25sYSovaGNtZXNpcnQveWVtYXRvYmlsbXMvPGVrd3lybz5kazx5ZW93
ZHJSPkFOICxpUm9ib3NhbS9saGNtZXNpcnQ8eWsveWVvd2RyPD5la3d5cm8+ZE5SLEFSIGJpc29t
b2xhICw4MS9TaGNtZXNpcnQ8eWsveWVvd2RyPD5la3d5cm8+ZE5SLEFSIGJpc29tb2xhICwuNVM4
Yy9laGltdHN5ci88ZWt3eXJvPmRrPHllb3dkclI+QU4gLHJUbmFmc3JlKi9oY21lc2lydC95ZW1h
dG9iaWxtcy88ZWt3eXJvPmRrPHllb3dkclI+Ymlzb21vc2VtL3RlYmFsb3NpL211KnRsYXJ0c3Vy
dGNydTxlay95ZW93ZHI8PmVrd3lybz5kYVNjY2Fob3J5bWVjIHNlY2VyaXZpc2VhZy9uZXRlY2k8
c2sveWVvd2RyPD5rL3llb3dkcj5zZDx0YXNlPD5leXJhMj4wMDwxeS9hZT5ycDxidWQtdGFzZTw+
YWRldE4+dm8yIC88YWRldDw+cC9idWQtdGFzZTw+ZC90YXNlPD5zaW5iMD45MC0yNjg0NyggclBu
aSl0LzxzaW5iPD5hbGViPmwxMTA3MTE3Mi88YWxlYj5sdTxscj5zcjxsZXRhZGV1LWxyPnN1PGxy
aD50dDpwLy93dy53Y25pYm4ubWxuLmhpZy52b2UvdG5lci96dXFyZS55Y2ZpZ2M/ZG1SPXRlaXJ2
ZSZlbWE7cGJkUD1idWVNJmRtYTtwb2R0cEM9dGl0YW9pJm5tYTtwaWx0c3VfZGk9czExMDcxMTcy
PCB1L2xyPD5yL2xldGFkZXUtbHI+cy88cnVzbDw+YWxnbmF1ZWdlPmduLzxhbGduYXVlZzw+ci9j
ZXJvPmQvPGlDZXQ8PkUvZG5vTmV0AD5=
</w:fldData>
        </w:fldChar>
      </w:r>
      <w:r w:rsidR="00602911">
        <w:rPr>
          <w:rFonts w:cs="Helvetica"/>
          <w:szCs w:val="14"/>
          <w:vertAlign w:val="superscript"/>
        </w:rPr>
        <w:instrText xml:space="preserve"> ADDIN EN.CITE </w:instrText>
      </w:r>
      <w:r w:rsidR="00373381">
        <w:rPr>
          <w:rFonts w:cs="Helvetica"/>
          <w:szCs w:val="14"/>
          <w:vertAlign w:val="superscript"/>
        </w:rPr>
        <w:fldChar w:fldCharType="begin">
          <w:fldData xml:space="preserve">RTxkbm9OZXQ8PmlDZXQ8PnVBaHRyb0I+Y2Vta25hPG5BL3R1b2g+clk8YWU+cjAyMTAvPGVZcmE8
PmVSTmNtdTI+MzMvPGVSTmNtdTw+ZXJvY2RyPD5lci1jdW5ibXJlMj4zMy88ZXItY3VuYm1yZTw+
b2ZlcmdpLW5la3N5PD5layB5cGE9cEUiIk5kIC1iZGkiPXIwYWY5OXdhNXh6NW01MmV3enBwZnd0
cnIweGQ1c3N3NTl4MD4iMzI8M2sveWU8PmYvcm9pZW5nay15ZT5zcjxmZXQtcHkgZWFuZW0iPW9K
cnVhbiBsckFpdGxjImUxPjw3ci9mZXQtcHk+ZWM8bm9ydGJpdHVybz5zYTx0dW9oc3I8PnVhaHRy
b0I+Y2Vta25hLG5SIDwuYS90dW9oPnJhPHR1b2g+cnBTaGEsbkMgIC4uTS88dWFodHJvPD51YWh0
cm9FPndzcmEgLC5OLzx1YWh0cm88PnVhaHRyb0g+bGVlbXNyICwuSi88dWFodHJvPD51YWh0cm9Q
Pm5lemNrZSAsLlBBIDwuYS90dW9oPnJhPHR1b2g+cmFTaWwgLC5BLzx1YWh0cm88PnVhaHRyb0Y+
YXJrbiAsLkovPHVhaHRybzw+dWFodHJvQj5vbGViLGxHIDwuYS90dW9oPnIvPHVhaHRybz5zLzxv
Y3RuaXJ1Ym90c3I8PnVhaHRhLWRkZXJzc0w+YmFyb3Rhcm8geWZvQyBsZSBsaUJsb2dvLHlIIHdv
cmEgZHVIaGdzZU0gZGVjaWxhSSBzbml0dXRldCAsaFQgZW9Sa2NmZWxlZWwgcm5VdmlyZWlzeXQg
LDIxMDNZIHJvIGt2QW5lZXUgLGVOIHdvWWtyICxZTjEgMDAxMiAsU1UuQXIgbG9uYS5kZWJrY2Ft
bm5jQGFoaXJldGQuPGVhL3R1LWhkYXJkc2U+c3Q8dGllbD5zdDx0aWVsQT5jcmloZXR0Y3J1IGVm
b3QgZWhwIG9yZXRuaWMtbm91ZHRjbmkgZ2hjbmFlbiBsc2Fvc2ljdGFkZXcgdGkgaGh0IGVydG5h
bHN0YW5pIGcwOCBTaXJvYm9zZW0vPGl0bHQ+ZXM8Y2Vub2FkeXJ0LXRpZWxDPmxlPGxzL2Nlbm9h
ZHlydC10aWVsPD5sYS10aXRsdD5lZUNsbC88bGEtdGl0bHQ+ZS88aXRsdHNlPD5hcGVnPnM2My0x
MjcvPGFwZWc+c3Y8bG9tdT5lMDE8N3YvbG9tdT5lbjxtdWViPnI8M24vbXVlYj5yazx5ZW93ZHI+
c2s8eWVvd2RyQj5zYSBlZVN1cW5lZWMvPGVrd3lybz5kazx5ZW93ZHJNPm1lcmJuYSBlclB0b2ll
c25tL3RlYmFsb3NpPG1rL3llb3dkcjw+ZWt3eXJvPmRvTWVsdWNhbCByZVN1cW5lZWNEIHRhPGFr
L3llb3dkcjw+ZWt3eXJvPmR1TmxjaWUgY2NBZGlDIG5vb2ZtcnRhb2k8bmsveWVvd2RyPD5la3d5
cm8+ZFAqb3JldG5pQiBvaXlzdG5laGlzPHNrL3llb3dkcjw+ZWt3eXJvPmROUixBRiBudWFnL2xo
Y21lc2lydC95bSp0ZWJhbG9zaTxtay95ZW93ZHI8PmVrd3lybz5kTlIsQVQgYXJzbmVmL3JtKnRl
YmFsb3NpPG1rL3llb3dkcjw+ZWt3eXJvPmRpUm9ib3NhbSBsclB0b2llc24qL2VtYXRvYmlsbXMv
PGVrd3lybz5kazx5ZW93ZHJSPmJpc29tb3NlbS90ZWJhbG9zaS9tdSp0bGFydHN1cnRjcnU8ZWsv
eWVvd2RyPD5la3d5cm8+ZGFTY2NhaG9yeW1lYyBzZWNlcml2aXNlYWcvbmV0ZWNpL3NlbWF0b2Jp
bG1zLzxla3d5cm8+ZC88ZWt3eXJvc2Q8PmFkZXQ+c3k8YWU+cjAyMTAvPGV5cmE8PnVwLWJhZGV0
PnNkPHRhPmVvTiB2PDJkL3RhPmUvPHVwLWJhZGV0PnMvPGFkZXQ+c2k8YnM+bjAwMjk4LTc2IDRQ
KGlydG48KWkvYnM+bmw8YmFsZTE+NzExMDIxPDZsL2JhbGU8PnJ1c2w8PmVyYWxldC1kcnVzbDw+
cnU+bHRocHQvOncvd3duLmJjLmlsbi5taW4uaG9nL3ZuZXJ0emVxL2V1eXJmLmdjP2ltYz1kZVJy
dGVpZXZhJnBtZDs9YnVQTWJkZWEmcG1kO3BvPXRpQ2F0aXRub2EmcG1sO3NpX3RpdXNkMT03MTEw
MjEgNi88cnU+bC88ZXJhbGV0LWRydXNsPD51L2xyPnNsPG5hdWdnYT5lbmU8Z2wvbmF1Z2dhPmUv
PGVyb2Nkcjw+Qy90aT5lQzx0aT5lQTx0dW9oPnJwU2hhPG5BL3R1b2g+clk8YWU+cjAyMTAvPGVZ
cmE8PmVSTmNtdTI+MjMvPGVSTmNtdTw+ZXJvY2RyPD5lci1jdW5ibXJlMj4yMy88ZXItY3VuYm1y
ZTw+b2ZlcmdpLW5la3N5PD5layB5cGE9cEUiIk5kIC1iZGkiPXIwYWY5OXdhNXh6NW01MmV3enBw
Znd0cnIweGQ1c3N3NTl4MD4iMzI8MmsveWU8PmYvcm9pZW5nay15ZT5zcjxmZXQtcHkgZWFuZW0i
PW9KcnVhbiBsckFpdGxjImUxPjw3ci9mZXQtcHk+ZWM8bm9ydGJpdHVybz5zYTx0dW9oc3I8PnVh
aHRyb1M+YXBuaCAsLkNNIDwuYS90dW9oPnJhPHR1b2g+cmVCa2NhbW5uICwuUi88dWFodHJvPD51
YWh0cm9FPndzcmEgLC5OLzx1YWh0cm88PnVhaHRyb1A+bmV6Y2tlICwuUEEgPC5hL3R1b2g+cmE8
dHVvaD5yYVNpbCAsLkEvPHVhaHRybzw+dWFodHJvQj5vbGViLGxHIDwuYS90dW9oPnJhPHR1b2g+
cnJGbmEsa0ogPC5hL3R1b2g+ci88dWFodHJvPnMvPG9jdG5pcnVib3Rzcjw+dWFodGEtZGRlcnNz
SD53b3JhIGR1SGhnc2VNIGRlY2lsYUkgc25pdHV0ZXQgLGVIbGFodFIgc2VhZWNyIGhuSS5jICxs
QWFieW4gLFlOMSAyMjEwICxTVS5BLzx1YWh0YS1kZGVyc3M8Pml0bHRzZTw+aXRsdD5ldFN1cnRj
cnUgZWZvdCBlaDggUzByIGJpc29tbyBlcmZtb1MgY2FoY3JhbW9jeXNlYyByZXZlc2lhaS1ldC1O
Ui1BaXJvYm9zZW1hIGRucyBidW51dGlzLWJ1bnV0aWkgdG5yZWNhaXRubzxzdC90aWVsPD5lc29j
ZG5yYS15aXRsdD5lZUNsbC88ZXNvY2RucmEteWl0bHQ+ZWE8dGx0LXRpZWxDPmxlPGxhL3RsdC10
aWVsPD50L3RpZWw+c3A8Z2FzZTM+Mzc4LTw2cC9nYXNlPD5vdnVsZW0xPjcwLzxvdnVsZW08PnVu
Ym1yZTM+Lzx1bmJtcmU8PmVrd3lyb3NkPD5la3d5cm8+ZGFCZXNTIHFlZXVjbjxlay95ZW93ZHI8
PmVrd3lybz5kaUJkbm5pIGdpU2V0PHNrL3llb3dkcjw+ZWt3eXJvPmRyQ295bGVjZXJ0bm9NIGNp
b3Jjc3BvL3llbWh0ZG88c2sveWVvd2RyPD5la3d5cm8+ZG9NZWRzbCAsb01lbHVjYWw8cmsveWVv
d2RyPD5la3d5cm8+ZG9NZWx1Y2FsIHJlU3VxbmVlY0QgdGE8YWsveWVvd2RyPD5la3d5cm8+ZE4q
Y3VlbGNpQSBpYyBkb0NmbnJvYW1pdG5vLzxla3d5cm8+ZGs8eWVvd2RyUj5hbi88ZWt3eXJvPmRr
PHllb3dkclI+QU4gLHVGZ25sYSovaGNtZXNpcnQveWVtYXRvYmlsbXMvPGVrd3lybz5kazx5ZW93
ZHJSPkFOICxpUm9ib3NhbS9saGNtZXNpcnQ8eWsveWVvd2RyPD5la3d5cm8+ZE5SLEFSIGJpc29t
b2xhICw4MS9TaGNtZXNpcnQ8eWsveWVvd2RyPD5la3d5cm8+ZE5SLEFSIGJpc29tb2xhICwuNVM4
Yy9laGltdHN5ci88ZWt3eXJvPmRrPHllb3dkclI+QU4gLHJUbmFmc3JlKi9oY21lc2lydC95ZW1h
dG9iaWxtcy88ZWt3eXJvPmRrPHllb3dkclI+Ymlzb21vc2VtL3RlYmFsb3NpL211KnRsYXJ0c3Vy
dGNydTxlay95ZW93ZHI8PmVrd3lybz5kYVNjY2Fob3J5bWVjIHNlY2VyaXZpc2VhZy9uZXRlY2k8
c2sveWVvd2RyPD5rL3llb3dkcj5zZDx0YXNlPD5leXJhMj4wMDwxeS9hZT5ycDxidWQtdGFzZTw+
YWRldE4+dm8yIC88YWRldDw+cC9idWQtdGFzZTw+ZC90YXNlPD5zaW5iMD45MC0yNjg0NyggclBu
aSl0LzxzaW5iPD5hbGViPmwxMTA3MTE3Mi88YWxlYj5sdTxscj5zcjxsZXRhZGV1LWxyPnN1PGxy
aD50dDpwLy93dy53Y25pYm4ubWxuLmhpZy52b2UvdG5lci96dXFyZS55Y2ZpZ2M/ZG1SPXRlaXJ2
ZSZlbWE7cGJkUD1idWVNJmRtYTtwb2R0cEM9dGl0YW9pJm5tYTtwaWx0c3VfZGk9czExMDcxMTcy
PCB1L2xyPD5yL2xldGFkZXUtbHI+cy88cnVzbDw+YWxnbmF1ZWdlPmduLzxhbGduYXVlZzw+ci9j
ZXJvPmQvPGlDZXQ8PkUvZG5vTmV0AD5=
</w:fldData>
        </w:fldChar>
      </w:r>
      <w:r w:rsidR="00602911">
        <w:rPr>
          <w:rFonts w:cs="Helvetica"/>
          <w:szCs w:val="14"/>
          <w:vertAlign w:val="superscript"/>
        </w:rPr>
        <w:instrText xml:space="preserve"> ADDIN EN.CITE.DATA </w:instrText>
      </w:r>
      <w:r w:rsidR="00417E30" w:rsidRPr="00373381">
        <w:rPr>
          <w:rFonts w:cs="Helvetica"/>
          <w:szCs w:val="14"/>
          <w:vertAlign w:val="superscript"/>
        </w:rPr>
      </w:r>
      <w:r w:rsidR="00373381">
        <w:rPr>
          <w:rFonts w:cs="Helvetica"/>
          <w:szCs w:val="14"/>
          <w:vertAlign w:val="superscript"/>
        </w:rPr>
        <w:fldChar w:fldCharType="end"/>
      </w:r>
      <w:r w:rsidR="00417E30" w:rsidRPr="00373381">
        <w:rPr>
          <w:rFonts w:cs="Helvetica"/>
          <w:szCs w:val="14"/>
          <w:vertAlign w:val="superscript"/>
        </w:rPr>
      </w:r>
      <w:r w:rsidR="00373381">
        <w:rPr>
          <w:rFonts w:cs="Helvetica"/>
          <w:szCs w:val="14"/>
          <w:vertAlign w:val="superscript"/>
        </w:rPr>
        <w:fldChar w:fldCharType="separate"/>
      </w:r>
      <w:ins w:id="87" w:author="jeremy Phillips" w:date="2008-10-24T16:58:00Z">
        <w:r w:rsidR="00BB0D39">
          <w:rPr>
            <w:rFonts w:cs="Helvetica"/>
            <w:noProof/>
            <w:szCs w:val="14"/>
            <w:vertAlign w:val="superscript"/>
          </w:rPr>
          <w:t>36,37</w:t>
        </w:r>
      </w:ins>
      <w:del w:id="88" w:author="jeremy Phillips" w:date="2008-10-24T16:58:00Z">
        <w:r w:rsidDel="00BB0D39">
          <w:rPr>
            <w:rFonts w:cs="Helvetica"/>
            <w:noProof/>
            <w:szCs w:val="14"/>
            <w:vertAlign w:val="superscript"/>
          </w:rPr>
          <w:delText>37,38</w:delText>
        </w:r>
      </w:del>
      <w:r w:rsidR="00373381">
        <w:rPr>
          <w:rFonts w:cs="Helvetica"/>
          <w:szCs w:val="14"/>
          <w:vertAlign w:val="superscript"/>
        </w:rPr>
        <w:fldChar w:fldCharType="end"/>
      </w:r>
      <w:r w:rsidRPr="00542BF8">
        <w:rPr>
          <w:rFonts w:cs="Helvetica"/>
          <w:szCs w:val="22"/>
        </w:rPr>
        <w:t xml:space="preserve">, the </w:t>
      </w:r>
      <w:r w:rsidRPr="00542BF8">
        <w:rPr>
          <w:rFonts w:cs="Helvetica"/>
          <w:i/>
          <w:iCs/>
          <w:szCs w:val="22"/>
        </w:rPr>
        <w:t>E. coli</w:t>
      </w:r>
      <w:r w:rsidRPr="00542BF8">
        <w:rPr>
          <w:rFonts w:cs="Helvetica"/>
          <w:szCs w:val="22"/>
        </w:rPr>
        <w:t xml:space="preserve"> ribosome</w:t>
      </w:r>
      <w:r w:rsidR="00373381">
        <w:rPr>
          <w:rFonts w:cs="Helvetica"/>
          <w:szCs w:val="14"/>
          <w:vertAlign w:val="superscript"/>
        </w:rPr>
        <w:fldChar w:fldCharType="begin"/>
      </w:r>
      <w:r w:rsidR="00602911">
        <w:rPr>
          <w:rFonts w:cs="Helvetica"/>
          <w:szCs w:val="14"/>
          <w:vertAlign w:val="superscript"/>
        </w:rPr>
        <w:instrText xml:space="preserve"> ADDIN EN.CITE &lt;EndNote&gt;&lt;Cite&gt;&lt;Author&gt;Gao&lt;/Author&gt;&lt;Year&gt;2003&lt;/Year&gt;&lt;RecNum&gt;219&lt;/RecNum&gt;&lt;record&gt;&lt;rec-number&gt;219&lt;/rec-number&gt;&lt;foreign-keys&gt;&lt;key app="EN" db-id="0rfa99awx55z5me2zwppwfrt0rdxs5ws950x"&gt;219&lt;/key&gt;&lt;/foreign-keys&gt;&lt;ref-type name="Journal Article"&gt;17&lt;/ref-type&gt;&lt;contributors&gt;&lt;authors&gt;&lt;author&gt;Gao, H.&lt;/author&gt;&lt;author&gt;Sengupta, J.&lt;/author&gt;&lt;author&gt;Valle, M.&lt;/author&gt;&lt;author&gt;Korostelev, A.&lt;/author&gt;&lt;author&gt;Eswar, N.&lt;/author&gt;&lt;author&gt;Stagg, S. M.&lt;/author&gt;&lt;author&gt;Van Roey, P.&lt;/author&gt;&lt;author&gt;Agrawal, R. K.&lt;/author&gt;&lt;author&gt;Harvey, S. C.&lt;/author&gt;&lt;author&gt;Sali, A.&lt;/author&gt;&lt;author&gt;Chapman, M. S.&lt;/author&gt;&lt;author&gt;Frank, J.&lt;/author&gt;&lt;/authors&gt;&lt;/contributors&gt;&lt;auth-address&gt;Howard Hughes Medical Institute, Health Research, Inc, Empire State Plaza, Albany, NY 12201, USA.&lt;/auth-address&gt;&lt;titles&gt;&lt;title&gt;Study of the structural dynamics of the E coli 70S ribosome using real-space refinement&lt;/title&gt;&lt;secondary-title&gt;Cell&lt;/secondary-title&gt;&lt;alt-title&gt;Cell&lt;/alt-title&gt;&lt;/titles&gt;&lt;pages&gt;789-801&lt;/pages&gt;&lt;volume&gt;113&lt;/volume&gt;&lt;number&gt;6&lt;/number&gt;&lt;keywords&gt;&lt;keyword&gt;Bacterial Proteins/*chemistry/ultrastructure&lt;/keyword&gt;&lt;keyword&gt;Escherichia coli/*genetics/*metabolism&lt;/keyword&gt;&lt;keyword&gt;Macromolecular Substances&lt;/keyword&gt;&lt;keyword&gt;Models, Molecular&lt;/keyword&gt;&lt;keyword&gt;Molecular Conformation&lt;/keyword&gt;&lt;keyword&gt;Molecular Weight&lt;/keyword&gt;&lt;keyword&gt;Protein Biosynthesis/physiology&lt;/keyword&gt;&lt;keyword&gt;Protein Structure, Quaternary/*physiology&lt;/keyword&gt;&lt;keyword&gt;Protein Structure, Tertiary/physiology&lt;/keyword&gt;&lt;keyword&gt;RNA/*chemistry&lt;/keyword&gt;&lt;keyword&gt;Ribosomal Proteins/*chemistry/ultrastructure&lt;/keyword&gt;&lt;keyword&gt;Ribosomes/*chemistry/ultrastructure&lt;/keyword&gt;&lt;/keywords&gt;&lt;dates&gt;&lt;year&gt;2003&lt;/year&gt;&lt;pub-dates&gt;&lt;date&gt;Jun 13&lt;/date&gt;&lt;/pub-dates&gt;&lt;/dates&gt;&lt;isbn&gt;0092-8674 (Print)&lt;/isbn&gt;&lt;label&gt;12809609&lt;/label&gt;&lt;urls&gt;&lt;related-urls&gt;&lt;url&gt;http://www.ncbi.nlm.nih.gov/entrez/query.fcgi?cmd=Retrieve&amp;amp;db=PubMed&amp;amp;dopt=Citation&amp;amp;list_uids=12809609 &lt;/url&gt;&lt;/related-urls&gt;&lt;/urls&gt;&lt;language&gt;eng&lt;/language&gt;&lt;/record&gt;&lt;/Cite&gt;&lt;/EndNote&gt;</w:instrText>
      </w:r>
      <w:r w:rsidR="00373381">
        <w:rPr>
          <w:rFonts w:cs="Helvetica"/>
          <w:szCs w:val="14"/>
          <w:vertAlign w:val="superscript"/>
        </w:rPr>
        <w:fldChar w:fldCharType="separate"/>
      </w:r>
      <w:r w:rsidR="00602911">
        <w:rPr>
          <w:rFonts w:cs="Helvetica"/>
          <w:noProof/>
          <w:szCs w:val="14"/>
          <w:vertAlign w:val="superscript"/>
        </w:rPr>
        <w:t>16</w:t>
      </w:r>
      <w:r w:rsidR="00373381">
        <w:rPr>
          <w:rFonts w:cs="Helvetica"/>
          <w:szCs w:val="14"/>
          <w:vertAlign w:val="superscript"/>
        </w:rPr>
        <w:fldChar w:fldCharType="end"/>
      </w:r>
      <w:r w:rsidRPr="00542BF8">
        <w:rPr>
          <w:rFonts w:cs="Helvetica"/>
          <w:szCs w:val="22"/>
        </w:rPr>
        <w:t xml:space="preserve">, the first mammalian ribosome from </w:t>
      </w:r>
      <w:r w:rsidRPr="00542BF8">
        <w:rPr>
          <w:rFonts w:cs="Helvetica"/>
          <w:i/>
          <w:iCs/>
          <w:szCs w:val="22"/>
        </w:rPr>
        <w:t>C. lupus</w:t>
      </w:r>
      <w:r w:rsidRPr="00542BF8">
        <w:rPr>
          <w:rFonts w:cs="Helvetica"/>
          <w:szCs w:val="14"/>
          <w:vertAlign w:val="superscript"/>
        </w:rPr>
        <w:t>33</w:t>
      </w:r>
      <w:r w:rsidRPr="00542BF8">
        <w:rPr>
          <w:rFonts w:cs="Helvetica"/>
          <w:szCs w:val="22"/>
        </w:rPr>
        <w:t>, the baker’s yeast nuclear pore complex</w:t>
      </w:r>
      <w:r w:rsidR="00373381">
        <w:rPr>
          <w:rFonts w:cs="Helvetica"/>
          <w:szCs w:val="22"/>
          <w:vertAlign w:val="superscript"/>
        </w:rPr>
        <w:fldChar w:fldCharType="begin">
          <w:fldData xml:space="preserve">RTxkbm9OZXQ8PmlDZXQ8PnVBaHRyb0E+YmxyZS88dUFodHJvPD5lWXJhMj4wMDw3WS9hZT5yUjxj
ZXVOPm0xMTgzLzxlUk5jbXU8PmVyb2Nkcjw+ZXItY3VuYm1yZTE+MzE8OHIvY2VuLW11ZWI+cmY8
cm9pZW5nay15ZT5zazx5ZWEgcHAiPU5FICJiZGktPWQwImZyOWFhOXh3NTU1emVtejJwd3dwcmYw
dGRyc3h3NTlzMDUieDE+MzE8OGsveWU8PmYvcm9pZW5nay15ZT5zcjxmZXQtcHkgZWFuZW0iPW9K
cnVhbiBsckFpdGxjImUxPjw3ci9mZXQtcHk+ZWM8bm9ydGJpdHVybz5zYTx0dW9oc3I8PnVhaHRy
b0E+YmxyZSAsLkYvPHVhaHRybzw+dWFodHJvRD5rb2R1dm9rc3lhLGFTIDwuYS90dW9oPnJhPHR1
b2g+cmVWbmVvaGZmICwuTE0gPC5hL3R1b2g+cmE8dHVvaD5yaFpuYSxnVyA8LmEvdHVvaD5yYTx0
dW9oPnJpS3BwcmUgLC5KLzx1YWh0cm88PnVhaHRyb0Q+dmVzbyAsLkQvPHVhaHRybzw+dWFodHJv
Uz5wdWFydHAsb0EgPC5hL3R1b2g+cmE8dHVvaD5yYUtuci1pY1NtaGRpLHRPIDwuYS90dW9oPnJh
PHR1b2g+cmlXbGxhaXNtICwuUi88dWFodHJvPD51YWh0cm9DPmFodGkgLC5CVCA8LmEvdHVvaD5y
YTx0dW9oPnJhU2lsICwuQS88dWFodHJvPD51YWh0cm9SPnVvLHRNICAuLlAvPHVhaHRybzw+YS90
dW9oc3I8PmMvbm9ydGJpdHVybz5zYTx0dS1oZGFyZHNlPnNlRGFwdHJlbXRubyAgZmlCZW9nbm5p
ZWVpcmduYSBkblQgZWhhcmVwdHVjaVMgaWNuZWVjLHNhIGRuQyBsYWZpcm9pbiBhbkl0c3RpdHUg
ZW9mIHJ1UW5haXRhdGl0ZXZCIG9pY3NlaWNuc2UgLGlNc3NvaSBuYUIgeUJRLDMxIDA3IDB0NCBo
dFNlcnRlICx1U3RpIGUwNUIzICxuVXZpcmVpc3l0byAgZmFDaWxvZm5yYWlhICB0YVMgbnJGbmFp
Y2NzLG9TIG5hRiBhcmNuc2lvYyAsYUNpbG9mbnJhaTkgMTQ4NTItMzMsMFUgQVM8LmEvdHUtaGRh
cmRzZT5zdDx0aWVsPnN0PHRpZWxUPmVobSBsb2NlbHVyYWEgY3JpaGV0dGNydSBlZm90IGVobiBj
dWVscmFwIHJvIGVvY3BtZWw8eHQvdGllbDw+ZXNvY2RucmEteWl0bHQ+ZWFOdXRlci88ZXNvY2Ru
cmEteWl0bHQ+ZS88aXRsdHNlPD5hcGVnPnM5Ni01MDc8MXAvZ2FzZTw+b3Z1bGVtND4wNS88b3Z1
bGVtPD51bmJtcmU3PjcxPDBuL211ZWI+cmU8aWRpdG5vMj4wMC83MTEzLzwwZS9pZGl0bm88PmVr
d3lyb3NkPD5la3d5cm8+ZGNBaXRldlQgYXJzbm9wdHIgLGVDbGxOIGN1ZWxzdS88ZWt3eXJvPmRr
PHllb3dkckI+bmlpZGduUyB0aXNlLzxla3d5cm8+ZGs8eWVvd2RyQz5sZSBsdU5sY3VlL3NlbWF0
b2JpbG1zLzxla3d5cm8+ZGs8eWVvd2RyQz50eXBvYWxtc20vdGViYWxvc2k8bWsveWVvd2RyPD5l
a3d5cm8+ZHZFbG90dW9pLG5NIGxvY2VsdXJhLzxla3d5cm8+ZGs8eWVvd2RyTT5jYW9yb21lbHVj
YWwgcnVTc2JhdGNuc2VjL2VoaW10c3lybS90ZWJhbG9zaTxtay95ZW93ZHI8PmVrd3lybz5kdU5s
Y2FlIHJuRWV2b2xlcG0vdGViYWxvc2k8bWsveWVvd2RyPD5la3d5cm8+ZHVObGNhZSByb1Blciov
aGNtZXNpcnQveWVtYXRvYmlsbXMqL2x1cnRzYXJ0Y3V1dGVyLzxla3d5cm8+ZGs8eWVvd2RyTj5j
dWVscmFQIHJvIGVvQ3BtZWwgeHJQdG9pZXNuYS9hbnlsaXMvc2hjbWVzaXJ0L3llbWF0b2JpbG1z
dS90bGFydHN1cnRjcnU8ZWsveWVvd2RyPD5la3d5cm8+ZHJQdG9pZSBub0NmbnJvYW1pdG5vLzxl
a3d5cm8+ZGs8eWVvd2RyUz5jYWhjcmFtb2N5c2VjIHJldmVzaWFpL2VoY21lc2lydC95Yyp0eWxv
Z28veWVtYXRvYmlsbXMqL2x1cnRzYXJ0Y3V1dGVyLzxla3d5cm8+ZGs8eWVvd2RyUz5jYWhjcmFt
b2N5c2VjIHJldmVzaWFpPGVrL3llb3dkcjw+ZWt3eXJvPmRyUHRvaWVzbmEvYW55bGlzL3NoY21l
c2lydC95ZW1hdG9iaWxtc3UvdGxhcnRzdXJ0Y3J1PGVrL3llb3dkcjw+ay95ZW93ZHI+c2Q8dGFz
ZTw+ZXlyYTI+MDA8N3kvYWU+cnA8YnVkLXRhc2U8PmFkZXROPnZvMiA8OWQvdGE+ZS88dXAtYmFk
ZXQ+cy88YWRldD5zaTxicz5uNDE2NzQtODYgN0UoZWx0Y29yaW4pYy88c2luYjw+Y2FlY3Nzb2kt
bnVuPm04MTQwNDY2MC88Y2FlY3Nzb2ktbnVuPm11PGxyPnNyPGxldGFkZXUtbHI+c3U8bHJoPnR0
OnAvL3d3Lndjbmlibi5tbG4uaGlnLnZvZS90bmVyL3p1cXJlLnljZmlnYz9kbVI9dGVpcnZlJmVt
YTtwYmRQPWJ1ZU0mZG1hO3BvZHRwQz10aXRhb2kmbm1hO3BpbHRzdV9kaT1zODE0MDQ2NjAvPHJ1
PmwvPGVyYWxldC1kcnVzbDw+dS9scj5zZTxlbHRjb3Jpbi1jZXJvc3J1ZWNuLW11bj50YXJ1MGU0
NjUwWyBpcF1pIyZEeDE7LjAwMTgzbi90YXJ1MGU0NjUwLzxsZWNlcnRub2Npci1zZXVvY3ItZXVu
Pm1sPG5hdWdnYT5lbmU8Z2wvbmF1Z2dhPmUvPGVyb2Nkcjw+Qy90aT5lQzx0aT5lQTx0dW9oPnJs
QWViPHJBL3R1b2g+clk8YWU+cjAyNzAvPGVZcmE8PmVSTmNtdTE+MzE8OVIvY2V1Tj5tcjxjZXJv
PmRyPGNlbi1tdWViPnIxMTkzLzxlci1jdW5ibXJlPD5vZmVyZ2ktbmVrc3k8PmVrIHlwYT1wRSIi
TmQgLWJkaSI9cjBhZjk5d2E1eHo1bTUyZXd6cHBmd3RycjB4ZDVzc3c1OXgwPiIxMTkzLzxlaz55
LzxvZmVyZ2ktbmVrc3k8PmVyLWZ5dGVwbiBtYT1lSiJ1b25ybGFBIHRyY2llbD4iNzEvPGVyLWZ5
dGVwPD5vY3RuaXJ1Ym90c3I8PnVhaHRybz5zYTx0dW9oPnJsQWViLHJGIDwuYS90dW9oPnJhPHR1
b2g+cm9EdWtvZHN2YWtheSAsLlMvPHVhaHRybzw+dWFodHJvVj5lZWhuZm8sZkwgIC4uTS88dWFo
dHJvPD51YWh0cm9aPmFoZ24gLC5XLzx1YWh0cm88PnVhaHRyb0s+cGllcCxySiA8LmEvdHVvaD5y
YTx0dW9oPnJlRG92LHNEIDwuYS90dW9oPnJhPHR1b2g+cnVTcnBwYW90ICwuQS88dWFodHJvPD51
YWh0cm9LPnJhaW5TLWhjaW10ZCAsLk8vPHVhaHRybzw+dWFodHJvVz5saWlsbWEsc1IgPC5hL3R1
b2g+cmE8dHVvaD5yaENpYSx0QiAgLi5ULzx1YWh0cm88PnVhaHRyb1I+dW8sdE0gIC4uUC88dWFo
dHJvPD51YWh0cm9TPmxhLGlBIDwuYS90dW9oPnIvPHVhaHRybz5zLzxvY3RuaXJ1Ym90c3I8PnVh
aHRhLWRkZXJzc0Q+cGVyYW10bmUgdGZvQiBvaW5laWdlbnJlbmkgZ25hIGRoVHJlcGF1ZWl0IGNj
U2VpY25zZSAsbmEgZGFDaWxvZm5yYWlJIHNuaXR1dGV0ZiByb1EgYXV0bnRpdGF2aSBlaUJzb2lj
bmVlYyxzQiBleXNySCBsYSxsUyBpdWV0NSAzMCxCMSAwNyAwdDQgaHRTZXJ0ZSAsblV2aXJlaXN5
dG8gIGZhQ2lsb2ZucmFpYSAgdGFTIG5yRm5haWNjcyxvUyBuYUYgYXJjbnNpb2MgLGFDaWxvZm5y
YWk5IDE0ODUyLTMzLDBVIEFTPC5hL3R1LWhkYXJkc2U+c3Q8dGllbD5zdDx0aWVsRD50ZXJlaW1p
bmdudCBlaGEgY3JpaGV0dGNydXNlbyAgZmFtcmNtb2xvY2VsdXJhYSBzc21lbGJlaTxzdC90aWVs
PD5lc29jZG5yYS15aXRsdD5lYU51dGVyLzxlc29jZG5yYS15aXRsdD5lLzxpdGx0c2U8PmFwZWc+
czg2LTM0OS88YXBlZz5zdjxsb211PmU1NDwwdi9sb211PmVuPG11ZWI+cjE3MDcvPHVuYm1yZTw+
ZGV0aW9pPm4wMjcwMS8vMTAzLzxkZXRpb2k+bms8eWVvd2RyPnNrPHllb3dkckM+bGUgbHVTdnJ2
aWxhLzxla3d5cm8+ZGs8eWVvd2RyQz5tb3VwYXRpdG5vbGFCIG9pb2x5Zy88ZWt3eXJvPmRrPHll
b3dkck0+Y2Fvcm9tZWx1Y2FsIHJ1U3NiYXRjbnNlYS9hbnlsaXMvc2hjbWVzaXJ0L3llbWF0b2Jp
bG1zLzxla3d5cm8+ZGs8eWVvd2RyTT5jaW9yY3Nwbyx5SSBtbW51ZW9lbHRjb3I8bmsveWVvd2Ry
PD5la3d5cm8+ZG9NZWRzbCAsaUJsb2dvY2lsYS88ZWt3eXJvPmRrPHllb3dkck4+Y3VlbHJhUCBy
by9lYyplaGltdHN5ciovZW1hdG9iaWxtc3UvdGxhcnRzdXJ0Y3J1PGVrL3llb3dkcjw+ZWt3eXJv
PmR1TmxjYWUgcm9QZXJDIG1vbHB4ZS88ZWt3eXJvPmRrPHllb3dkclA+b3JldG5pL3NuYWxhc3lz
aSovaGNtZXNpcnQveW0qdGViYWxvc2kvbWx1cnRzYXJ0Y3V1dGVyLzxla3d5cm8+ZGs8eWVvd2Ry
UD5vcmV0bmlCIG5paWRnbi88ZWt3eXJvPmRrPHllb3dkclA+b3JldG1vY2k8c2sveWVvd2RyPD5l
a3d5cm8+ZGFTY2NhaG9yeW1lYyBzZWNlcml2aXNlYWMvZWhpbXRzeXIqL3ljb3RvbHlnbS90ZWJh
bG9zaS9tdSp0bGFydHN1cnRjcnU8ZWsveWVvd2RyPD5la3d5cm8+ZGFTY2NhaG9yeW1lYyBzZWNl
cml2aXNlYS88ZWt3eXJvPmRrPHllb3dkclA+b3JldG5pL3NuYWxhc3lzaWMvZWhpbXRzeXJtL3Rl
YmFsb3NpL21sdXJ0c2FydGN1dXRlci88ZWt3eXJvPmRrPHllb3dkclM+bmVpc2l0aXZ5dGEgZG5T
IGVwaWNpZmljeXQvPGVrd3lybz5kazx5ZW93ZHJVPmNucmVhdG5peXQvPGVrd3lybz5kLzxla3d5
cm9zZDw+YWRldD5zeTxhZT5yMDI3MC88ZXlyYTw+dXAtYmFkZXQ+c2Q8dGE+ZW9OIHY5Mi88YWRl
dDw+cC9idWQtdGFzZTw+ZC90YXNlPD5zaW5iMT43NC02NjQ3OCggbEVjZXJ0bm9jaTwpaS9icz5u
YTxjY3NlaXNub24tbXUxPjA4NjQwNDw1YS9jY3NlaXNub24tbXU8PnJ1c2w8PmVyYWxldC1kcnVz
bDw+cnU+bHRocHQvOncvd3duLmJjLmlsbi5taW4uaG9nL3ZuZXJ0emVxL2V1eXJmLmdjP2ltYz1k
ZVJydGVpZXZhJnBtZDs9YnVQTWJkZWEmcG1kO3BvPXRpQ2F0aXRub2EmcG1sO3NpX3RpdXNkMT0w
ODY0MDQ8NXUvbHI8PnIvbGV0YWRldS1scj5zLzxydXNsPD5sZWNlcnRub2Npci1zZXVvY3ItZXVu
Pm1hbnV0ZXI2MDA0IDRwW2lpJl14IztEMDExLjMwLzhhbnV0ZXI2MDA0PDRlL2VsdGNvcmluLWNl
cm9zcnVlY24tbXU8PmFsZ25hdWVnZT5nbi88YWxnbmF1ZWc8PnIvY2Vybz5kLzxpQ2V0PD5FL2Ru
b05ldAA+
</w:fldData>
        </w:fldChar>
      </w:r>
      <w:r w:rsidR="00602911">
        <w:rPr>
          <w:rFonts w:cs="Helvetica"/>
          <w:szCs w:val="22"/>
          <w:vertAlign w:val="superscript"/>
        </w:rPr>
        <w:instrText xml:space="preserve"> ADDIN EN.CITE </w:instrText>
      </w:r>
      <w:r w:rsidR="00373381">
        <w:rPr>
          <w:rFonts w:cs="Helvetica"/>
          <w:szCs w:val="22"/>
          <w:vertAlign w:val="superscript"/>
        </w:rPr>
        <w:fldChar w:fldCharType="begin">
          <w:fldData xml:space="preserve">RTxkbm9OZXQ8PmlDZXQ8PnVBaHRyb0E+YmxyZS88dUFodHJvPD5lWXJhMj4wMDw3WS9hZT5yUjxj
ZXVOPm0xMTgzLzxlUk5jbXU8PmVyb2Nkcjw+ZXItY3VuYm1yZTE+MzE8OHIvY2VuLW11ZWI+cmY8
cm9pZW5nay15ZT5zazx5ZWEgcHAiPU5FICJiZGktPWQwImZyOWFhOXh3NTU1emVtejJwd3dwcmYw
dGRyc3h3NTlzMDUieDE+MzE8OGsveWU8PmYvcm9pZW5nay15ZT5zcjxmZXQtcHkgZWFuZW0iPW9K
cnVhbiBsckFpdGxjImUxPjw3ci9mZXQtcHk+ZWM8bm9ydGJpdHVybz5zYTx0dW9oc3I8PnVhaHRy
b0E+YmxyZSAsLkYvPHVhaHRybzw+dWFodHJvRD5rb2R1dm9rc3lhLGFTIDwuYS90dW9oPnJhPHR1
b2g+cmVWbmVvaGZmICwuTE0gPC5hL3R1b2g+cmE8dHVvaD5yaFpuYSxnVyA8LmEvdHVvaD5yYTx0
dW9oPnJpS3BwcmUgLC5KLzx1YWh0cm88PnVhaHRyb0Q+dmVzbyAsLkQvPHVhaHRybzw+dWFodHJv
Uz5wdWFydHAsb0EgPC5hL3R1b2g+cmE8dHVvaD5yYUtuci1pY1NtaGRpLHRPIDwuYS90dW9oPnJh
PHR1b2g+cmlXbGxhaXNtICwuUi88dWFodHJvPD51YWh0cm9DPmFodGkgLC5CVCA8LmEvdHVvaD5y
YTx0dW9oPnJhU2lsICwuQS88dWFodHJvPD51YWh0cm9SPnVvLHRNICAuLlAvPHVhaHRybzw+YS90
dW9oc3I8PmMvbm9ydGJpdHVybz5zYTx0dS1oZGFyZHNlPnNlRGFwdHJlbXRubyAgZmlCZW9nbm5p
ZWVpcmduYSBkblQgZWhhcmVwdHVjaVMgaWNuZWVjLHNhIGRuQyBsYWZpcm9pbiBhbkl0c3RpdHUg
ZW9mIHJ1UW5haXRhdGl0ZXZCIG9pY3NlaWNuc2UgLGlNc3NvaSBuYUIgeUJRLDMxIDA3IDB0NCBo
dFNlcnRlICx1U3RpIGUwNUIzICxuVXZpcmVpc3l0byAgZmFDaWxvZm5yYWlhICB0YVMgbnJGbmFp
Y2NzLG9TIG5hRiBhcmNuc2lvYyAsYUNpbG9mbnJhaTkgMTQ4NTItMzMsMFUgQVM8LmEvdHUtaGRh
cmRzZT5zdDx0aWVsPnN0PHRpZWxUPmVobSBsb2NlbHVyYWEgY3JpaGV0dGNydSBlZm90IGVobiBj
dWVscmFwIHJvIGVvY3BtZWw8eHQvdGllbDw+ZXNvY2RucmEteWl0bHQ+ZWFOdXRlci88ZXNvY2Ru
cmEteWl0bHQ+ZS88aXRsdHNlPD5hcGVnPnM5Ni01MDc8MXAvZ2FzZTw+b3Z1bGVtND4wNS88b3Z1
bGVtPD51bmJtcmU3PjcxPDBuL211ZWI+cmU8aWRpdG5vMj4wMC83MTEzLzwwZS9pZGl0bm88PmVr
d3lyb3NkPD5la3d5cm8+ZGNBaXRldlQgYXJzbm9wdHIgLGVDbGxOIGN1ZWxzdS88ZWt3eXJvPmRr
PHllb3dkckI+bmlpZGduUyB0aXNlLzxla3d5cm8+ZGs8eWVvd2RyQz5sZSBsdU5sY3VlL3NlbWF0
b2JpbG1zLzxla3d5cm8+ZGs8eWVvd2RyQz50eXBvYWxtc20vdGViYWxvc2k8bWsveWVvd2RyPD5l
a3d5cm8+ZHZFbG90dW9pLG5NIGxvY2VsdXJhLzxla3d5cm8+ZGs8eWVvd2RyTT5jYW9yb21lbHVj
YWwgcnVTc2JhdGNuc2VjL2VoaW10c3lybS90ZWJhbG9zaTxtay95ZW93ZHI8PmVrd3lybz5kdU5s
Y2FlIHJuRWV2b2xlcG0vdGViYWxvc2k8bWsveWVvd2RyPD5la3d5cm8+ZHVObGNhZSByb1Blciov
aGNtZXNpcnQveWVtYXRvYmlsbXMqL2x1cnRzYXJ0Y3V1dGVyLzxla3d5cm8+ZGs8eWVvd2RyTj5j
dWVscmFQIHJvIGVvQ3BtZWwgeHJQdG9pZXNuYS9hbnlsaXMvc2hjbWVzaXJ0L3llbWF0b2JpbG1z
dS90bGFydHN1cnRjcnU8ZWsveWVvd2RyPD5la3d5cm8+ZHJQdG9pZSBub0NmbnJvYW1pdG5vLzxl
a3d5cm8+ZGs8eWVvd2RyUz5jYWhjcmFtb2N5c2VjIHJldmVzaWFpL2VoY21lc2lydC95Yyp0eWxv
Z28veWVtYXRvYmlsbXMqL2x1cnRzYXJ0Y3V1dGVyLzxla3d5cm8+ZGs8eWVvd2RyUz5jYWhjcmFt
b2N5c2VjIHJldmVzaWFpPGVrL3llb3dkcjw+ZWt3eXJvPmRyUHRvaWVzbmEvYW55bGlzL3NoY21l
c2lydC95ZW1hdG9iaWxtc3UvdGxhcnRzdXJ0Y3J1PGVrL3llb3dkcjw+ay95ZW93ZHI+c2Q8dGFz
ZTw+ZXlyYTI+MDA8N3kvYWU+cnA8YnVkLXRhc2U8PmFkZXROPnZvMiA8OWQvdGE+ZS88dXAtYmFk
ZXQ+cy88YWRldD5zaTxicz5uNDE2NzQtODYgN0UoZWx0Y29yaW4pYy88c2luYjw+Y2FlY3Nzb2kt
bnVuPm04MTQwNDY2MC88Y2FlY3Nzb2ktbnVuPm11PGxyPnNyPGxldGFkZXUtbHI+c3U8bHJoPnR0
OnAvL3d3Lndjbmlibi5tbG4uaGlnLnZvZS90bmVyL3p1cXJlLnljZmlnYz9kbVI9dGVpcnZlJmVt
YTtwYmRQPWJ1ZU0mZG1hO3BvZHRwQz10aXRhb2kmbm1hO3BpbHRzdV9kaT1zODE0MDQ2NjAvPHJ1
PmwvPGVyYWxldC1kcnVzbDw+dS9scj5zZTxlbHRjb3Jpbi1jZXJvc3J1ZWNuLW11bj50YXJ1MGU0
NjUwWyBpcF1pIyZEeDE7LjAwMTgzbi90YXJ1MGU0NjUwLzxsZWNlcnRub2Npci1zZXVvY3ItZXVu
Pm1sPG5hdWdnYT5lbmU8Z2wvbmF1Z2dhPmUvPGVyb2Nkcjw+Qy90aT5lQzx0aT5lQTx0dW9oPnJs
QWViPHJBL3R1b2g+clk8YWU+cjAyNzAvPGVZcmE8PmVSTmNtdTE+MzE8OVIvY2V1Tj5tcjxjZXJv
PmRyPGNlbi1tdWViPnIxMTkzLzxlci1jdW5ibXJlPD5vZmVyZ2ktbmVrc3k8PmVrIHlwYT1wRSIi
TmQgLWJkaSI9cjBhZjk5d2E1eHo1bTUyZXd6cHBmd3RycjB4ZDVzc3c1OXgwPiIxMTkzLzxlaz55
LzxvZmVyZ2ktbmVrc3k8PmVyLWZ5dGVwbiBtYT1lSiJ1b25ybGFBIHRyY2llbD4iNzEvPGVyLWZ5
dGVwPD5vY3RuaXJ1Ym90c3I8PnVhaHRybz5zYTx0dW9oPnJsQWViLHJGIDwuYS90dW9oPnJhPHR1
b2g+cm9EdWtvZHN2YWtheSAsLlMvPHVhaHRybzw+dWFodHJvVj5lZWhuZm8sZkwgIC4uTS88dWFo
dHJvPD51YWh0cm9aPmFoZ24gLC5XLzx1YWh0cm88PnVhaHRyb0s+cGllcCxySiA8LmEvdHVvaD5y
YTx0dW9oPnJlRG92LHNEIDwuYS90dW9oPnJhPHR1b2g+cnVTcnBwYW90ICwuQS88dWFodHJvPD51
YWh0cm9LPnJhaW5TLWhjaW10ZCAsLk8vPHVhaHRybzw+dWFodHJvVz5saWlsbWEsc1IgPC5hL3R1
b2g+cmE8dHVvaD5yaENpYSx0QiAgLi5ULzx1YWh0cm88PnVhaHRyb1I+dW8sdE0gIC4uUC88dWFo
dHJvPD51YWh0cm9TPmxhLGlBIDwuYS90dW9oPnIvPHVhaHRybz5zLzxvY3RuaXJ1Ym90c3I8PnVh
aHRhLWRkZXJzc0Q+cGVyYW10bmUgdGZvQiBvaW5laWdlbnJlbmkgZ25hIGRoVHJlcGF1ZWl0IGNj
U2VpY25zZSAsbmEgZGFDaWxvZm5yYWlJIHNuaXR1dGV0ZiByb1EgYXV0bnRpdGF2aSBlaUJzb2lj
bmVlYyxzQiBleXNySCBsYSxsUyBpdWV0NSAzMCxCMSAwNyAwdDQgaHRTZXJ0ZSAsblV2aXJlaXN5
dG8gIGZhQ2lsb2ZucmFpYSAgdGFTIG5yRm5haWNjcyxvUyBuYUYgYXJjbnNpb2MgLGFDaWxvZm5y
YWk5IDE0ODUyLTMzLDBVIEFTPC5hL3R1LWhkYXJkc2U+c3Q8dGllbD5zdDx0aWVsRD50ZXJlaW1p
bmdudCBlaGEgY3JpaGV0dGNydXNlbyAgZmFtcmNtb2xvY2VsdXJhYSBzc21lbGJlaTxzdC90aWVs
PD5lc29jZG5yYS15aXRsdD5lYU51dGVyLzxlc29jZG5yYS15aXRsdD5lLzxpdGx0c2U8PmFwZWc+
czg2LTM0OS88YXBlZz5zdjxsb211PmU1NDwwdi9sb211PmVuPG11ZWI+cjE3MDcvPHVuYm1yZTw+
ZGV0aW9pPm4wMjcwMS8vMTAzLzxkZXRpb2k+bms8eWVvd2RyPnNrPHllb3dkckM+bGUgbHVTdnJ2
aWxhLzxla3d5cm8+ZGs8eWVvd2RyQz5tb3VwYXRpdG5vbGFCIG9pb2x5Zy88ZWt3eXJvPmRrPHll
b3dkck0+Y2Fvcm9tZWx1Y2FsIHJ1U3NiYXRjbnNlYS9hbnlsaXMvc2hjbWVzaXJ0L3llbWF0b2Jp
bG1zLzxla3d5cm8+ZGs8eWVvd2RyTT5jaW9yY3Nwbyx5SSBtbW51ZW9lbHRjb3I8bmsveWVvd2Ry
PD5la3d5cm8+ZG9NZWRzbCAsaUJsb2dvY2lsYS88ZWt3eXJvPmRrPHllb3dkck4+Y3VlbHJhUCBy
by9lYyplaGltdHN5ciovZW1hdG9iaWxtc3UvdGxhcnRzdXJ0Y3J1PGVrL3llb3dkcjw+ZWt3eXJv
PmR1TmxjYWUgcm9QZXJDIG1vbHB4ZS88ZWt3eXJvPmRrPHllb3dkclA+b3JldG5pL3NuYWxhc3lz
aSovaGNtZXNpcnQveW0qdGViYWxvc2kvbWx1cnRzYXJ0Y3V1dGVyLzxla3d5cm8+ZGs8eWVvd2Ry
UD5vcmV0bmlCIG5paWRnbi88ZWt3eXJvPmRrPHllb3dkclA+b3JldG1vY2k8c2sveWVvd2RyPD5l
a3d5cm8+ZGFTY2NhaG9yeW1lYyBzZWNlcml2aXNlYWMvZWhpbXRzeXIqL3ljb3RvbHlnbS90ZWJh
bG9zaS9tdSp0bGFydHN1cnRjcnU8ZWsveWVvd2RyPD5la3d5cm8+ZGFTY2NhaG9yeW1lYyBzZWNl
cml2aXNlYS88ZWt3eXJvPmRrPHllb3dkclA+b3JldG5pL3NuYWxhc3lzaWMvZWhpbXRzeXJtL3Rl
YmFsb3NpL21sdXJ0c2FydGN1dXRlci88ZWt3eXJvPmRrPHllb3dkclM+bmVpc2l0aXZ5dGEgZG5T
IGVwaWNpZmljeXQvPGVrd3lybz5kazx5ZW93ZHJVPmNucmVhdG5peXQvPGVrd3lybz5kLzxla3d5
cm9zZDw+YWRldD5zeTxhZT5yMDI3MC88ZXlyYTw+dXAtYmFkZXQ+c2Q8dGE+ZW9OIHY5Mi88YWRl
dDw+cC9idWQtdGFzZTw+ZC90YXNlPD5zaW5iMT43NC02NjQ3OCggbEVjZXJ0bm9jaTwpaS9icz5u
YTxjY3NlaXNub24tbXUxPjA4NjQwNDw1YS9jY3NlaXNub24tbXU8PnJ1c2w8PmVyYWxldC1kcnVz
bDw+cnU+bHRocHQvOncvd3duLmJjLmlsbi5taW4uaG9nL3ZuZXJ0emVxL2V1eXJmLmdjP2ltYz1k
ZVJydGVpZXZhJnBtZDs9YnVQTWJkZWEmcG1kO3BvPXRpQ2F0aXRub2EmcG1sO3NpX3RpdXNkMT0w
ODY0MDQ8NXUvbHI8PnIvbGV0YWRldS1scj5zLzxydXNsPD5sZWNlcnRub2Npci1zZXVvY3ItZXVu
Pm1hbnV0ZXI2MDA0IDRwW2lpJl14IztEMDExLjMwLzhhbnV0ZXI2MDA0PDRlL2VsdGNvcmluLWNl
cm9zcnVlY24tbXU8PmFsZ25hdWVnZT5nbi88YWxnbmF1ZWc8PnIvY2Vybz5kLzxpQ2V0PD5FL2Ru
b05ldAA+
</w:fldData>
        </w:fldChar>
      </w:r>
      <w:r w:rsidR="00602911">
        <w:rPr>
          <w:rFonts w:cs="Helvetica"/>
          <w:szCs w:val="22"/>
          <w:vertAlign w:val="superscript"/>
        </w:rPr>
        <w:instrText xml:space="preserve"> ADDIN EN.CITE.DATA </w:instrText>
      </w:r>
      <w:r w:rsidR="00417E30" w:rsidRPr="00373381">
        <w:rPr>
          <w:rFonts w:cs="Helvetica"/>
          <w:szCs w:val="22"/>
          <w:vertAlign w:val="superscript"/>
        </w:rPr>
      </w:r>
      <w:r w:rsidR="00373381">
        <w:rPr>
          <w:rFonts w:cs="Helvetica"/>
          <w:szCs w:val="22"/>
          <w:vertAlign w:val="superscript"/>
        </w:rPr>
        <w:fldChar w:fldCharType="end"/>
      </w:r>
      <w:r w:rsidR="00417E30" w:rsidRPr="00373381">
        <w:rPr>
          <w:rFonts w:cs="Helvetica"/>
          <w:szCs w:val="22"/>
          <w:vertAlign w:val="superscript"/>
        </w:rPr>
      </w:r>
      <w:r w:rsidR="00373381">
        <w:rPr>
          <w:rFonts w:cs="Helvetica"/>
          <w:szCs w:val="22"/>
          <w:vertAlign w:val="superscript"/>
        </w:rPr>
        <w:fldChar w:fldCharType="separate"/>
      </w:r>
      <w:r w:rsidR="00602911">
        <w:rPr>
          <w:rFonts w:cs="Helvetica"/>
          <w:noProof/>
          <w:szCs w:val="22"/>
          <w:vertAlign w:val="superscript"/>
        </w:rPr>
        <w:t>6,24</w:t>
      </w:r>
      <w:r w:rsidR="00373381">
        <w:rPr>
          <w:rFonts w:cs="Helvetica"/>
          <w:szCs w:val="22"/>
          <w:vertAlign w:val="superscript"/>
        </w:rPr>
        <w:fldChar w:fldCharType="end"/>
      </w:r>
      <w:r w:rsidRPr="00542BF8">
        <w:rPr>
          <w:rFonts w:cs="Helvetica"/>
          <w:szCs w:val="22"/>
        </w:rPr>
        <w:t xml:space="preserve"> (Section C.2), the actin/scruin complex</w:t>
      </w:r>
      <w:r w:rsidRPr="00542BF8">
        <w:rPr>
          <w:rFonts w:cs="Helvetica"/>
          <w:szCs w:val="14"/>
          <w:vertAlign w:val="superscript"/>
        </w:rPr>
        <w:t>35</w:t>
      </w:r>
      <w:r w:rsidRPr="00542BF8">
        <w:rPr>
          <w:rFonts w:cs="Helvetica"/>
          <w:szCs w:val="22"/>
        </w:rPr>
        <w:t>, the TriC chaperonin</w:t>
      </w:r>
      <w:r w:rsidRPr="00542BF8">
        <w:rPr>
          <w:rFonts w:cs="Helvetica"/>
          <w:szCs w:val="14"/>
          <w:vertAlign w:val="superscript"/>
        </w:rPr>
        <w:t>37</w:t>
      </w:r>
      <w:r w:rsidRPr="00542BF8">
        <w:rPr>
          <w:rFonts w:cs="Helvetica"/>
          <w:szCs w:val="22"/>
        </w:rPr>
        <w:t>, human Hsp90</w:t>
      </w:r>
      <w:r w:rsidR="00373381">
        <w:rPr>
          <w:rFonts w:cs="Helvetica"/>
          <w:szCs w:val="22"/>
        </w:rPr>
        <w:fldChar w:fldCharType="begin">
          <w:fldData xml:space="preserve">RTxkbm9OZXQ8PmlDZXQ8PnVBaHRyb0s+dXJla2JucmU8Z0EvdHVvaD5yWTxhZT5yMDI4MC88ZVly
YTw+ZVJOY211MT41MTwxUi9jZXVOPm1yPGNlcm8+ZHI8Y2VuLW11ZWI+cjExMTUvPGVyLWN1bmJt
cmU8Pm9mZXJnaS1uZWtzeTw+ZWsgeXBhPXBFIiJOZCAtYmRpIj1yMGFmOTl3YTV4ejVtNTJld3pw
cGZ3dHJyMHhkNXNzdzU5eDA+IjExMTUvPGVrPnkvPG9mZXJnaS1uZWtzeTw+ZXItZnl0ZXBuIG1h
PWVKInVvbnJsYUEgdHJjaWVsPiI3MS88ZXItZnl0ZXA8Pm9jdG5pcnVib3Rzcjw+dWFodHJvPnNh
PHR1b2g+cnJLa3VuZWViZ3IgLC5LQSA8LmEvdHVvaD5yYTx0dW9oPnJvRnNyZXQsckYgPC5hL3R1
b2g+cmE8dHVvaD5yaVJlYyAsLkxNIDwuYS90dW9oPnJhPHR1b2g+cmFTaWwgLC5BLzx1YWh0cm88
PnVhaHRyb0E+YWdkciAsLkRBIDwuYS90dW9oPnIvPHVhaHRybz5zLzxvY3RuaXJ1Ym90c3I8PnVh
aHRhLWRkZXJzc0c+YXJ1ZHRhIGVyUGdvYXIgbW5pQyBlaGltdHN5cmEgZG5DIGVoaW1hYyBsaUJs
b2dvLHlEIHBlcmFtdG5lIHRmb0Igb2loY21lc2lydCB5YSZwbSA7aUJwb3loaXNzY2EgZG50IGVo
SCB3b3JhIGR1SGhnc2VNIGRlY2lsYUkgc25pdHV0ZXQgLG5VdmlyZWlzeXRvICBmYUNpbG9mbnJh
aSAsYVMgbnJGbmFpY2NzLG9TIG5hRiBhcmNuc2lvYyAsQUM5IDE0ODUgLFNVLkEvPHVhaHRhLWRk
ZXJzczw+aXRsdHNlPD5pdGx0PmV1TXRscGllbGMgbm9vZm1ydGFvaXNubyAgZi5FYyBsbyBpc0g5
cCAwbmlzIGxvdHVvaTpuaSBzbmdpdGggc25pb3R0IGVoYyBub29mbXJ0YW9pYW4gbHlkYW5pbXNj
byAgZnNIOXA8MHQvdGllbDw+ZXNvY2RucmEteWl0bHQ+ZXRTdXJ0Y3J1PGVzL2Nlbm9hZHlydC10
aWVsPD50L3RpZWw+c3A8Z2FzZTc+NTU2LTw1cC9nYXNlPD5vdnVsZW0xPjw2di9sb211PmVuPG11
ZWI+cjw1bi9tdWViPnJlPGlkaXRubzI+MDAvODUwMC88OWUvaWRpdG5vPD5la3d5cm9zZDw+ZWt3
eXJvPmRkQW5lbHlseUkgaW1vZGlkaHBzb2hwdGEvZWVtYXRvYmlsbXMvPGVrd3lybz5kazx5ZW93
ZHJEPm1pcmV6aXRhb2k8bmsveWVvd2RyPD5la3d5cm8+ZHNFaGNyZWNpaWggYW9jaWxjL2VoaW10
c3lyZy9uZXRlY2k8c2sveWVvd2RyPD5la3d5cm8+ZHNFaGNyZWNpaWggYW9jaWxQIG9yZXRuaS9z
YyplaGltdHN5cmcvbmV0ZWNpL3NzaWxvdGFvaSBuYSZwbTw7ay95ZW93ZHI8PmVrd3lybz5kdXBp
cmlmYWNpdG5vbS90ZWJhbG9zaTxtay95ZW93ZHI8PmVrd3lybz5kU0g5UCAwZUh0YVMtb2hrY1Ag
b3JldG5pL3NjKmVoaW10c3lyZy9uZXRlY2kvc3NpbG90YW9pIG5hJnBtPDtrL3llb3dkcjw+ZWt3
eXJvPmR1cGlyaWZhY2l0bm9tL3RlYmFsb3NpPG1rL3llb3dkcjw+ZWt3eXJvPmRvTWVkc2wgLG9N
ZWx1Y2FsPHJrL3llb3dkcjw+ZWt3eXJvPmRQKm9yZXRuaUMgbm9vZm1ydGFvaTxuay95ZW93ZHI8
PmVrd3lybz5kclB0b2llIG50U3VydGNydSxlVCByZWl0cmE8eWsveWVvd2RyPD5la3d5cm8+ZGNT
dGFldGlyZ24gLG1TbGEgbG5BbGc8ZWsveWVvd2RyPD5la3d5cm8+ZG9TdWxpdG5vPHNrL3llb3dk
cjw+ZWt3eXJvPmQtWGFSIHlpRGZmYXJ0Y29pPG5rL3llb3dkcjw+ay95ZW93ZHI+c2Q8dGFzZTw+
ZXlyYTI+MDA8OHkvYWU+cnA8YnVkLXRhc2U8PmFkZXRNPnlhLzxhZGV0PD5wL2J1ZC10YXNlPD5k
L3Rhc2U8PnNpbmIwPjY5LTkxMjYyKCByUG5pKXQvPHNpbmI8PmNhZWNzc29pLW51bj5tODE2NDYy
MDgvPGNhZWNzc29pLW51bj5tdTxscj5zcjxsZXRhZGV1LWxyPnN1PGxyaD50dDpwLy93dy53Y25p
Ym4ubWxuLmhpZy52b2UvdG5lci96dXFyZS55Y2ZpZ2M/ZG1SPXRlaXJ2ZSZlbWE7cGJkUD1idWVN
JmRtYTtwb2R0cEM9dGl0YW9pJm5tYTtwaWx0c3VfZGk9czgxNjQ2MjA4LzxydT5sLzxlcmFsZXQt
ZHJ1c2w8PnUvbHI+c2U8ZWx0Y29yaW4tY2Vyb3NydWVjbi1tdVM+OTA5NjItMjEoNjgwMCkxMDAx
WC1bIGlwXWkjJkR4MTsuMDAxNjFqL3MucnQyLjAwLjgxMDAuMTIvPGxlY2VydG5vY2lyLXNldW9j
ci1ldW4+bWw8bmF1Z2dhPmVuZTxnbC9uYXVnZ2E+ZS88ZXJvY2RyPD5DL3RpPmUvPG5FTmR0bz5l
</w:fldData>
        </w:fldChar>
      </w:r>
      <w:r w:rsidR="00602911">
        <w:rPr>
          <w:rFonts w:cs="Helvetica"/>
          <w:szCs w:val="22"/>
        </w:rPr>
        <w:instrText xml:space="preserve"> ADDIN EN.CITE </w:instrText>
      </w:r>
      <w:r w:rsidR="00373381">
        <w:rPr>
          <w:rFonts w:cs="Helvetica"/>
          <w:szCs w:val="22"/>
        </w:rPr>
        <w:fldChar w:fldCharType="begin">
          <w:fldData xml:space="preserve">RTxkbm9OZXQ8PmlDZXQ8PnVBaHRyb0s+dXJla2JucmU8Z0EvdHVvaD5yWTxhZT5yMDI4MC88ZVly
YTw+ZVJOY211MT41MTwxUi9jZXVOPm1yPGNlcm8+ZHI8Y2VuLW11ZWI+cjExMTUvPGVyLWN1bmJt
cmU8Pm9mZXJnaS1uZWtzeTw+ZWsgeXBhPXBFIiJOZCAtYmRpIj1yMGFmOTl3YTV4ejVtNTJld3pw
cGZ3dHJyMHhkNXNzdzU5eDA+IjExMTUvPGVrPnkvPG9mZXJnaS1uZWtzeTw+ZXItZnl0ZXBuIG1h
PWVKInVvbnJsYUEgdHJjaWVsPiI3MS88ZXItZnl0ZXA8Pm9jdG5pcnVib3Rzcjw+dWFodHJvPnNh
PHR1b2g+cnJLa3VuZWViZ3IgLC5LQSA8LmEvdHVvaD5yYTx0dW9oPnJvRnNyZXQsckYgPC5hL3R1
b2g+cmE8dHVvaD5yaVJlYyAsLkxNIDwuYS90dW9oPnJhPHR1b2g+cmFTaWwgLC5BLzx1YWh0cm88
PnVhaHRyb0E+YWdkciAsLkRBIDwuYS90dW9oPnIvPHVhaHRybz5zLzxvY3RuaXJ1Ym90c3I8PnVh
aHRhLWRkZXJzc0c+YXJ1ZHRhIGVyUGdvYXIgbW5pQyBlaGltdHN5cmEgZG5DIGVoaW1hYyBsaUJs
b2dvLHlEIHBlcmFtdG5lIHRmb0Igb2loY21lc2lydCB5YSZwbSA7aUJwb3loaXNzY2EgZG50IGVo
SCB3b3JhIGR1SGhnc2VNIGRlY2lsYUkgc25pdHV0ZXQgLG5VdmlyZWlzeXRvICBmYUNpbG9mbnJh
aSAsYVMgbnJGbmFpY2NzLG9TIG5hRiBhcmNuc2lvYyAsQUM5IDE0ODUgLFNVLkEvPHVhaHRhLWRk
ZXJzczw+aXRsdHNlPD5pdGx0PmV1TXRscGllbGMgbm9vZm1ydGFvaXNubyAgZi5FYyBsbyBpc0g5
cCAwbmlzIGxvdHVvaTpuaSBzbmdpdGggc25pb3R0IGVoYyBub29mbXJ0YW9pYW4gbHlkYW5pbXNj
byAgZnNIOXA8MHQvdGllbDw+ZXNvY2RucmEteWl0bHQ+ZXRTdXJ0Y3J1PGVzL2Nlbm9hZHlydC10
aWVsPD50L3RpZWw+c3A8Z2FzZTc+NTU2LTw1cC9nYXNlPD5vdnVsZW0xPjw2di9sb211PmVuPG11
ZWI+cjw1bi9tdWViPnJlPGlkaXRubzI+MDAvODUwMC88OWUvaWRpdG5vPD5la3d5cm9zZDw+ZWt3
eXJvPmRkQW5lbHlseUkgaW1vZGlkaHBzb2hwdGEvZWVtYXRvYmlsbXMvPGVrd3lybz5kazx5ZW93
ZHJEPm1pcmV6aXRhb2k8bmsveWVvd2RyPD5la3d5cm8+ZHNFaGNyZWNpaWggYW9jaWxjL2VoaW10
c3lyZy9uZXRlY2k8c2sveWVvd2RyPD5la3d5cm8+ZHNFaGNyZWNpaWggYW9jaWxQIG9yZXRuaS9z
YyplaGltdHN5cmcvbmV0ZWNpL3NzaWxvdGFvaSBuYSZwbTw7ay95ZW93ZHI8PmVrd3lybz5kdXBp
cmlmYWNpdG5vbS90ZWJhbG9zaTxtay95ZW93ZHI8PmVrd3lybz5kU0g5UCAwZUh0YVMtb2hrY1Ag
b3JldG5pL3NjKmVoaW10c3lyZy9uZXRlY2kvc3NpbG90YW9pIG5hJnBtPDtrL3llb3dkcjw+ZWt3
eXJvPmR1cGlyaWZhY2l0bm9tL3RlYmFsb3NpPG1rL3llb3dkcjw+ZWt3eXJvPmRvTWVkc2wgLG9N
ZWx1Y2FsPHJrL3llb3dkcjw+ZWt3eXJvPmRQKm9yZXRuaUMgbm9vZm1ydGFvaTxuay95ZW93ZHI8
PmVrd3lybz5kclB0b2llIG50U3VydGNydSxlVCByZWl0cmE8eWsveWVvd2RyPD5la3d5cm8+ZGNT
dGFldGlyZ24gLG1TbGEgbG5BbGc8ZWsveWVvd2RyPD5la3d5cm8+ZG9TdWxpdG5vPHNrL3llb3dk
cjw+ZWt3eXJvPmQtWGFSIHlpRGZmYXJ0Y29pPG5rL3llb3dkcjw+ay95ZW93ZHI+c2Q8dGFzZTw+
ZXlyYTI+MDA8OHkvYWU+cnA8YnVkLXRhc2U8PmFkZXRNPnlhLzxhZGV0PD5wL2J1ZC10YXNlPD5k
L3Rhc2U8PnNpbmIwPjY5LTkxMjYyKCByUG5pKXQvPHNpbmI8PmNhZWNzc29pLW51bj5tODE2NDYy
MDgvPGNhZWNzc29pLW51bj5tdTxscj5zcjxsZXRhZGV1LWxyPnN1PGxyaD50dDpwLy93dy53Y25p
Ym4ubWxuLmhpZy52b2UvdG5lci96dXFyZS55Y2ZpZ2M/ZG1SPXRlaXJ2ZSZlbWE7cGJkUD1idWVN
JmRtYTtwb2R0cEM9dGl0YW9pJm5tYTtwaWx0c3VfZGk9czgxNjQ2MjA4LzxydT5sLzxlcmFsZXQt
ZHJ1c2w8PnUvbHI+c2U8ZWx0Y29yaW4tY2Vyb3NydWVjbi1tdVM+OTA5NjItMjEoNjgwMCkxMDAx
WC1bIGlwXWkjJkR4MTsuMDAxNjFqL3MucnQyLjAwLjgxMDAuMTIvPGxlY2VydG5vY2lyLXNldW9j
ci1ldW4+bWw8bmF1Z2dhPmVuZTxnbC9uYXVnZ2E+ZS88ZXJvY2RyPD5DL3RpPmUvPG5FTmR0bz5l
</w:fldData>
        </w:fldChar>
      </w:r>
      <w:r w:rsidR="00602911">
        <w:rPr>
          <w:rFonts w:cs="Helvetica"/>
          <w:szCs w:val="22"/>
        </w:rPr>
        <w:instrText xml:space="preserve"> ADDIN EN.CITE.DATA </w:instrText>
      </w:r>
      <w:r w:rsidR="00417E30" w:rsidRPr="00373381">
        <w:rPr>
          <w:rFonts w:cs="Helvetica"/>
          <w:szCs w:val="22"/>
        </w:rPr>
      </w:r>
      <w:r w:rsidR="00373381">
        <w:rPr>
          <w:rFonts w:cs="Helvetica"/>
          <w:szCs w:val="22"/>
        </w:rPr>
        <w:fldChar w:fldCharType="end"/>
      </w:r>
      <w:r w:rsidR="00417E30" w:rsidRPr="00373381">
        <w:rPr>
          <w:rFonts w:cs="Helvetica"/>
          <w:szCs w:val="22"/>
        </w:rPr>
      </w:r>
      <w:r w:rsidR="00373381">
        <w:rPr>
          <w:rFonts w:cs="Helvetica"/>
          <w:szCs w:val="22"/>
        </w:rPr>
        <w:fldChar w:fldCharType="separate"/>
      </w:r>
      <w:r w:rsidR="00602911" w:rsidRPr="00602911">
        <w:rPr>
          <w:rFonts w:cs="Helvetica"/>
          <w:noProof/>
          <w:szCs w:val="22"/>
          <w:vertAlign w:val="superscript"/>
        </w:rPr>
        <w:t>57</w:t>
      </w:r>
      <w:r w:rsidR="00373381">
        <w:rPr>
          <w:rFonts w:cs="Helvetica"/>
          <w:szCs w:val="22"/>
        </w:rPr>
        <w:fldChar w:fldCharType="end"/>
      </w:r>
      <w:r w:rsidRPr="00542BF8">
        <w:rPr>
          <w:rFonts w:cs="Helvetica"/>
          <w:szCs w:val="22"/>
        </w:rPr>
        <w:t>, 20S proteasome (</w:t>
      </w:r>
      <w:r w:rsidRPr="00542BF8">
        <w:rPr>
          <w:rFonts w:cs="Helvetica"/>
          <w:color w:val="000000"/>
          <w:szCs w:val="22"/>
        </w:rPr>
        <w:t>in collaboration with Yifan Cheng</w:t>
      </w:r>
      <w:r>
        <w:rPr>
          <w:rFonts w:cs="Helvetica"/>
          <w:szCs w:val="22"/>
        </w:rPr>
        <w:t>), Ryr1 voltage gated cha</w:t>
      </w:r>
      <w:r>
        <w:rPr>
          <w:rFonts w:cs="Helvetica"/>
          <w:szCs w:val="22"/>
        </w:rPr>
        <w:t>n</w:t>
      </w:r>
      <w:r>
        <w:rPr>
          <w:rFonts w:cs="Helvetica"/>
          <w:szCs w:val="22"/>
        </w:rPr>
        <w:t>nel</w:t>
      </w:r>
      <w:r w:rsidR="00373381">
        <w:rPr>
          <w:rFonts w:cs="Helvetica"/>
          <w:szCs w:val="22"/>
        </w:rPr>
        <w:fldChar w:fldCharType="begin"/>
      </w:r>
      <w:r w:rsidR="00602911">
        <w:rPr>
          <w:rFonts w:cs="Helvetica"/>
          <w:szCs w:val="22"/>
        </w:rPr>
        <w:instrText xml:space="preserve"> ADDIN EN.CITE &lt;EndNote&gt;&lt;Cite ExcludeYear="1"&gt;&lt;Author&gt;Serysheva&lt;/Author&gt;&lt;RecNum&gt;1152&lt;/RecNum&gt;&lt;record&gt;&lt;rec-number&gt;1152&lt;/rec-number&gt;&lt;foreign-keys&gt;&lt;key app="EN" db-id="0rfa99awx55z5me2zwppwfrt0rdxs5ws950x"&gt;1152&lt;/key&gt;&lt;/foreign-keys&gt;&lt;ref-type name="Journal Article"&gt;17&lt;/ref-type&gt;&lt;contributors&gt;&lt;authors&gt;&lt;author&gt;Serysheva,, II&lt;/author&gt;&lt;author&gt;Ludtke, S. J.&lt;/author&gt;&lt;author&gt;Baker, M. L.&lt;/author&gt;&lt;author&gt;Cong, Y.&lt;/author&gt;&lt;author&gt;Topf, M.&lt;/author&gt;&lt;author&gt;Eramian, D.&lt;/author&gt;&lt;author&gt;Sali, A.&lt;/author&gt;&lt;author&gt;Hamilton, S. L.&lt;/author&gt;&lt;author&gt;Chiu, W.&lt;/author&gt;&lt;/authors&gt;&lt;/contributors&gt;&lt;auth-address&gt;National Center for Macromolecular Imaging, Verna and Marrs McLean Department of Biochemistry and Molecular Biology, Baylor College of Medicine, One Baylor Plaza, Houston, TX 77030, USA.&lt;/auth-address&gt;&lt;titles&gt;&lt;title&gt;Subnanometer-resolution electron cryomicroscopy-based domain models for the cytoplasmic region of skeletal muscle RyR channel&lt;/title&gt;&lt;secondary-title&gt;Proc Natl Acad Sci U S A&lt;/secondary-title&gt;&lt;/titles&gt;&lt;periodical&gt;&lt;full-title&gt;Proc Natl Acad Sci U S A&lt;/full-title&gt;&lt;/periodical&gt;&lt;pages&gt;9610-5&lt;/pages&gt;&lt;volume&gt;105&lt;/volume&gt;&lt;number&gt;28&lt;/number&gt;&lt;edition&gt;2008/07/16&lt;/edition&gt;&lt;keywords&gt;&lt;keyword&gt;*Cryoelectron Microscopy&lt;/keyword&gt;&lt;keyword&gt;Cytoplasm&lt;/keyword&gt;&lt;keyword&gt;*Models, Molecular&lt;/keyword&gt;&lt;keyword&gt;Muscle, Skeletal/chemistry&lt;/keyword&gt;&lt;keyword&gt;Protein Structure, Secondary&lt;/keyword&gt;&lt;keyword&gt;Protein Structure, Tertiary&lt;/keyword&gt;&lt;keyword&gt;Ryanodine Receptor Calcium Release Channel/*chemistry&lt;/keyword&gt;&lt;/keywords&gt;&lt;dates&gt;&lt;year&gt;2008&lt;/year&gt;&lt;pub-dates&gt;&lt;date&gt;Jul 15&lt;/date&gt;&lt;/pub-dates&gt;&lt;/dates&gt;&lt;isbn&gt;1091-6490 (Electronic)&lt;/isbn&gt;&lt;accession-num&gt;18621707&lt;/accession-num&gt;&lt;urls&gt;&lt;related-urls&gt;&lt;url&gt;http://www.ncbi.nlm.nih.gov/entrez/query.fcgi?cmd=Retrieve&amp;amp;db=PubMed&amp;amp;dopt=Citation&amp;amp;list_uids=18621707&lt;/url&gt;&lt;/related-urls&gt;&lt;/urls&gt;&lt;custom2&gt;2474495&lt;/custom2&gt;&lt;electronic-resource-num&gt;0803189105 [pii]&amp;#xD;10.1073/pnas.0803189105&lt;/electronic-resource-num&gt;&lt;language&gt;eng&lt;/language&gt;&lt;/record&gt;&lt;/Cite&gt;&lt;/EndNote&gt;</w:instrText>
      </w:r>
      <w:r w:rsidR="00373381">
        <w:rPr>
          <w:rFonts w:cs="Helvetica"/>
          <w:szCs w:val="22"/>
        </w:rPr>
        <w:fldChar w:fldCharType="separate"/>
      </w:r>
      <w:r w:rsidR="00602911" w:rsidRPr="00602911">
        <w:rPr>
          <w:rFonts w:cs="Helvetica"/>
          <w:noProof/>
          <w:szCs w:val="22"/>
          <w:vertAlign w:val="superscript"/>
        </w:rPr>
        <w:t>58</w:t>
      </w:r>
      <w:r w:rsidR="00373381">
        <w:rPr>
          <w:rFonts w:cs="Helvetica"/>
          <w:szCs w:val="22"/>
        </w:rPr>
        <w:fldChar w:fldCharType="end"/>
      </w:r>
      <w:r w:rsidRPr="00542BF8">
        <w:rPr>
          <w:rFonts w:cs="Helvetica"/>
          <w:szCs w:val="22"/>
        </w:rPr>
        <w:t>, 26S proteasome (in collaboration with Wolfgang Baumeister), and antigen – antibody complexes (in co</w:t>
      </w:r>
      <w:r w:rsidRPr="00542BF8">
        <w:rPr>
          <w:rFonts w:cs="Helvetica"/>
          <w:szCs w:val="22"/>
        </w:rPr>
        <w:t>l</w:t>
      </w:r>
      <w:r w:rsidRPr="00542BF8">
        <w:rPr>
          <w:rFonts w:cs="Helvetica"/>
          <w:szCs w:val="22"/>
        </w:rPr>
        <w:t>laboration with Pfizer Inc.). In all of these cases, our integrated platform improved efficiency, accuracy, resol</w:t>
      </w:r>
      <w:r w:rsidRPr="00542BF8">
        <w:rPr>
          <w:rFonts w:cs="Helvetica"/>
          <w:szCs w:val="22"/>
        </w:rPr>
        <w:t>u</w:t>
      </w:r>
      <w:r w:rsidRPr="00542BF8">
        <w:rPr>
          <w:rFonts w:cs="Helvetica"/>
          <w:szCs w:val="22"/>
        </w:rPr>
        <w:t>tion, and completeness of the structural coverage of the studied assembly.</w:t>
      </w:r>
    </w:p>
    <w:p w:rsidR="00000000" w:rsidRDefault="00417E30">
      <w:pPr>
        <w:widowControl w:val="0"/>
        <w:numPr>
          <w:ins w:id="89" w:author="Jeremy" w:date="2008-10-24T13:44:00Z"/>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rPr>
          <w:rFonts w:cs="Helvetica"/>
          <w:szCs w:val="22"/>
        </w:rPr>
        <w:pPrChange w:id="90" w:author="jeremy Phillips" w:date="2008-10-24T17:22: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pPrChange>
      </w:pPr>
    </w:p>
    <w:p w:rsidR="00000000" w:rsidRDefault="00373381">
      <w:pPr>
        <w:widowControl w:val="0"/>
        <w:tabs>
          <w:tab w:val="left" w:pos="576"/>
        </w:tabs>
        <w:adjustRightInd w:val="0"/>
        <w:spacing w:before="0" w:after="0"/>
        <w:rPr>
          <w:rFonts w:cs="Helvetica"/>
          <w:b/>
          <w:bCs/>
          <w:i/>
          <w:rPrChange w:id="91" w:author="Jeremy" w:date="2008-10-24T13:44:00Z">
            <w:rPr>
              <w:rFonts w:cs="Helvetica"/>
              <w:b/>
              <w:bCs/>
            </w:rPr>
          </w:rPrChange>
        </w:rPr>
        <w:pPrChange w:id="92" w:author="jeremy Phillips" w:date="2008-10-24T17:22:00Z">
          <w:pPr>
            <w:widowControl w:val="0"/>
            <w:tabs>
              <w:tab w:val="left" w:pos="576"/>
            </w:tabs>
            <w:adjustRightInd w:val="0"/>
            <w:spacing w:before="0"/>
          </w:pPr>
        </w:pPrChange>
      </w:pPr>
      <w:r w:rsidRPr="00373381">
        <w:rPr>
          <w:rFonts w:cs="Helvetica"/>
          <w:b/>
          <w:bCs/>
          <w:i/>
          <w:rPrChange w:id="93" w:author="Jeremy" w:date="2008-10-24T13:44:00Z">
            <w:rPr>
              <w:rFonts w:cs="Helvetica"/>
              <w:b/>
              <w:bCs/>
            </w:rPr>
          </w:rPrChange>
        </w:rPr>
        <w:t>B.5 Summary</w:t>
      </w:r>
    </w:p>
    <w:p w:rsidR="00B719C4" w:rsidRDefault="00877F24">
      <w:pPr>
        <w:pStyle w:val="DataField11pt-Single"/>
        <w:jc w:val="both"/>
        <w:rPr>
          <w:ins w:id="94" w:author="Jeremy" w:date="2008-10-24T13:46:00Z"/>
          <w:rFonts w:cs="Helvetica"/>
          <w:szCs w:val="22"/>
        </w:rPr>
      </w:pPr>
      <w:r w:rsidRPr="00542BF8">
        <w:rPr>
          <w:rFonts w:cs="Helvetica"/>
          <w:szCs w:val="22"/>
        </w:rPr>
        <w:t>A comprehensive structural description of proteins, nucleic acids, and their assemblies will help us discover the principles that underlie cellular processes and bridge the gaps between genome sequencing, functional g</w:t>
      </w:r>
      <w:r w:rsidRPr="00542BF8">
        <w:rPr>
          <w:rFonts w:cs="Helvetica"/>
          <w:szCs w:val="22"/>
        </w:rPr>
        <w:t>e</w:t>
      </w:r>
      <w:r w:rsidRPr="00542BF8">
        <w:rPr>
          <w:rFonts w:cs="Helvetica"/>
          <w:szCs w:val="22"/>
        </w:rPr>
        <w:t>nomics, proteomics, and systems biology. Our broad objective is to contribute to this effort by developing methods for sampling structures and trajectories of macromolecular assemblies that are consistent with all available information from experimental methods, physical theories, and statistical preferences extracted from biological databases. Such an integrated system will help to maximize efficiency, accuracy, resolution, and completeness of the structural coverage of macromolecular assemblies.</w:t>
      </w:r>
    </w:p>
    <w:p w:rsidR="00000000" w:rsidRDefault="00417E30">
      <w:pPr>
        <w:pStyle w:val="DataField11pt-Single"/>
        <w:numPr>
          <w:ins w:id="95" w:author="Jeremy" w:date="2008-10-24T13:46:00Z"/>
        </w:numPr>
        <w:jc w:val="both"/>
        <w:pPrChange w:id="96" w:author="Jeremy" w:date="2008-10-24T13:46:00Z">
          <w:pPr>
            <w:pStyle w:val="DataField11pt-Single"/>
            <w:spacing w:after="120"/>
            <w:jc w:val="both"/>
          </w:pPr>
        </w:pPrChange>
      </w:pPr>
    </w:p>
    <w:p w:rsidR="00000000" w:rsidRDefault="00373381">
      <w:pPr>
        <w:pStyle w:val="DataField11pt-Single"/>
        <w:jc w:val="both"/>
        <w:rPr>
          <w:b/>
          <w:sz w:val="24"/>
          <w:rPrChange w:id="97" w:author="Jeremy" w:date="2008-10-24T13:45:00Z">
            <w:rPr>
              <w:b/>
              <w:sz w:val="28"/>
            </w:rPr>
          </w:rPrChange>
        </w:rPr>
        <w:pPrChange w:id="98" w:author="Jeremy" w:date="2008-10-24T13:46:00Z">
          <w:pPr>
            <w:pStyle w:val="DataField11pt-Single"/>
            <w:spacing w:after="120"/>
            <w:jc w:val="both"/>
          </w:pPr>
        </w:pPrChange>
      </w:pPr>
      <w:r w:rsidRPr="00373381">
        <w:rPr>
          <w:b/>
          <w:sz w:val="24"/>
          <w:rPrChange w:id="99" w:author="Jeremy" w:date="2008-10-24T13:45:00Z">
            <w:rPr>
              <w:b/>
              <w:sz w:val="28"/>
            </w:rPr>
          </w:rPrChange>
        </w:rPr>
        <w:t>C. PROGRESS REPORT</w:t>
      </w:r>
    </w:p>
    <w:p w:rsidR="00877F24" w:rsidRDefault="00877F24" w:rsidP="00936BCD">
      <w:pPr>
        <w:pStyle w:val="DataField11pt-Single"/>
        <w:jc w:val="both"/>
        <w:rPr>
          <w:ins w:id="100" w:author="Jeremy" w:date="2008-10-24T13:46:00Z"/>
          <w:rFonts w:cs="Helvetica"/>
          <w:szCs w:val="22"/>
        </w:rPr>
      </w:pPr>
      <w:r>
        <w:t>In the three years of the current grant period, starting on 08/01/05, we published 21 papers and submitted a</w:t>
      </w:r>
      <w:r>
        <w:t>d</w:t>
      </w:r>
      <w:r>
        <w:t xml:space="preserve">ditional 4 manuscripts that cover the Specific Aims of </w:t>
      </w:r>
      <w:r w:rsidRPr="0005304D">
        <w:t>the grant</w:t>
      </w:r>
      <w:r>
        <w:t xml:space="preserve">, involving the development and application of methods for integration of data into spatial models of subcellular processes. While we were productive with the modeling of static structures, the development of approaches to modeling dynamic processes based on varied data (a very difficult problem) was slower and is addressed in Specific Aim 3 in Section D. </w:t>
      </w:r>
      <w:r w:rsidRPr="00542BF8">
        <w:rPr>
          <w:rFonts w:cs="Helvetica"/>
          <w:szCs w:val="22"/>
        </w:rPr>
        <w:t>First, we outline the theory of our integrative approach to characterizing macromolecular assembly structures (Section C.1). Se</w:t>
      </w:r>
      <w:r w:rsidRPr="00542BF8">
        <w:rPr>
          <w:rFonts w:cs="Helvetica"/>
          <w:szCs w:val="22"/>
        </w:rPr>
        <w:t>c</w:t>
      </w:r>
      <w:r>
        <w:rPr>
          <w:rFonts w:cs="Helvetica"/>
          <w:szCs w:val="22"/>
        </w:rPr>
        <w:t>ond, we describe the software engineering</w:t>
      </w:r>
      <w:r w:rsidRPr="00542BF8">
        <w:rPr>
          <w:rFonts w:cs="Helvetica"/>
          <w:szCs w:val="22"/>
        </w:rPr>
        <w:t xml:space="preserve"> of the </w:t>
      </w:r>
      <w:r w:rsidRPr="00542BF8">
        <w:rPr>
          <w:rFonts w:cs="Helvetica"/>
          <w:i/>
          <w:szCs w:val="22"/>
        </w:rPr>
        <w:t>Integrative Modeling Platform</w:t>
      </w:r>
      <w:r w:rsidRPr="00542BF8">
        <w:rPr>
          <w:rFonts w:cs="Helvetica"/>
          <w:szCs w:val="22"/>
        </w:rPr>
        <w:t xml:space="preserve"> (IMP) </w:t>
      </w:r>
      <w:r>
        <w:rPr>
          <w:rFonts w:cs="Helvetica"/>
          <w:szCs w:val="22"/>
        </w:rPr>
        <w:t xml:space="preserve">package </w:t>
      </w:r>
      <w:r w:rsidRPr="00542BF8">
        <w:rPr>
          <w:rFonts w:cs="Helvetica"/>
          <w:szCs w:val="22"/>
        </w:rPr>
        <w:t>(Section C.2)</w:t>
      </w:r>
      <w:r>
        <w:rPr>
          <w:rFonts w:cs="Helvetica"/>
          <w:szCs w:val="22"/>
        </w:rPr>
        <w:t>, now funded by a separate NIH/NIGMS grant (</w:t>
      </w:r>
      <w:r>
        <w:t>R01 GM083960; A. Sali, PI)</w:t>
      </w:r>
      <w:r w:rsidRPr="00542BF8">
        <w:rPr>
          <w:rFonts w:cs="Helvetica"/>
          <w:szCs w:val="22"/>
        </w:rPr>
        <w:t>. Third, we highlight an example, the structure determination o</w:t>
      </w:r>
      <w:r>
        <w:rPr>
          <w:rFonts w:cs="Helvetica"/>
          <w:szCs w:val="22"/>
        </w:rPr>
        <w:t>f the nuclear pore complex</w:t>
      </w:r>
      <w:r w:rsidRPr="00542BF8">
        <w:rPr>
          <w:rFonts w:cs="Helvetica"/>
          <w:szCs w:val="22"/>
        </w:rPr>
        <w:t xml:space="preserve"> (Section C.3). Fourth, we outline several integra</w:t>
      </w:r>
      <w:r>
        <w:rPr>
          <w:rFonts w:cs="Helvetica"/>
          <w:szCs w:val="22"/>
        </w:rPr>
        <w:t xml:space="preserve">tive </w:t>
      </w:r>
      <w:r w:rsidRPr="00542BF8">
        <w:rPr>
          <w:rFonts w:cs="Helvetica"/>
          <w:szCs w:val="22"/>
        </w:rPr>
        <w:t>met</w:t>
      </w:r>
      <w:r w:rsidRPr="00542BF8">
        <w:rPr>
          <w:rFonts w:cs="Helvetica"/>
          <w:szCs w:val="22"/>
        </w:rPr>
        <w:t>h</w:t>
      </w:r>
      <w:r w:rsidRPr="00542BF8">
        <w:rPr>
          <w:rFonts w:cs="Helvetica"/>
          <w:szCs w:val="22"/>
        </w:rPr>
        <w:t xml:space="preserve">ods and sample applications that include protein structure modeling </w:t>
      </w:r>
      <w:r>
        <w:rPr>
          <w:rFonts w:cs="Helvetica"/>
          <w:szCs w:val="22"/>
        </w:rPr>
        <w:t xml:space="preserve">at atomic resolution </w:t>
      </w:r>
      <w:r w:rsidRPr="00542BF8">
        <w:rPr>
          <w:rFonts w:cs="Helvetica"/>
          <w:szCs w:val="22"/>
        </w:rPr>
        <w:t>(Section C.4). Finally, we describe extraction of spatial restraints from bioinformatics analyses of protein sequences and structures (Section C.5).</w:t>
      </w:r>
    </w:p>
    <w:p w:rsidR="00000000" w:rsidRDefault="00417E30">
      <w:pPr>
        <w:pStyle w:val="DataField11pt-Single"/>
        <w:numPr>
          <w:ins w:id="101" w:author="Jeremy" w:date="2008-10-24T13:46:00Z"/>
        </w:numPr>
        <w:jc w:val="both"/>
        <w:pPrChange w:id="102" w:author="Jeremy" w:date="2008-10-24T13:46:00Z">
          <w:pPr>
            <w:pStyle w:val="DataField11pt-Single"/>
            <w:spacing w:after="120"/>
            <w:jc w:val="both"/>
          </w:pPr>
        </w:pPrChange>
      </w:pPr>
    </w:p>
    <w:p w:rsidR="00000000" w:rsidRDefault="00373381">
      <w:pPr>
        <w:widowControl w:val="0"/>
        <w:tabs>
          <w:tab w:val="left" w:pos="576"/>
        </w:tabs>
        <w:adjustRightInd w:val="0"/>
        <w:spacing w:before="0" w:after="0"/>
        <w:rPr>
          <w:rFonts w:cs="Helvetica"/>
          <w:b/>
          <w:bCs/>
          <w:i/>
          <w:rPrChange w:id="103" w:author="Jeremy" w:date="2008-10-24T13:46:00Z">
            <w:rPr>
              <w:rFonts w:cs="Helvetica"/>
              <w:b/>
              <w:bCs/>
            </w:rPr>
          </w:rPrChange>
        </w:rPr>
        <w:pPrChange w:id="104" w:author="Jeremy" w:date="2008-10-24T13:46:00Z">
          <w:pPr>
            <w:widowControl w:val="0"/>
            <w:tabs>
              <w:tab w:val="left" w:pos="576"/>
            </w:tabs>
            <w:adjustRightInd w:val="0"/>
            <w:spacing w:before="0"/>
          </w:pPr>
        </w:pPrChange>
      </w:pPr>
      <w:r w:rsidRPr="00373381">
        <w:rPr>
          <w:rFonts w:cs="Helvetica"/>
          <w:b/>
          <w:bCs/>
          <w:i/>
          <w:rPrChange w:id="105" w:author="Jeremy" w:date="2008-10-24T13:46:00Z">
            <w:rPr>
              <w:rFonts w:cs="Helvetica"/>
              <w:b/>
              <w:bCs/>
            </w:rPr>
          </w:rPrChange>
        </w:rPr>
        <w:t>C.1 Modeling the static structures of macromolecular assemblies by satisfaction of spatial restraints</w:t>
      </w:r>
    </w:p>
    <w:p w:rsidR="00B719C4" w:rsidRDefault="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del w:id="106" w:author="Unknown"/>
          <w:rFonts w:cs="Helvetica"/>
          <w:b/>
          <w:bCs/>
          <w:szCs w:val="22"/>
        </w:rPr>
      </w:pPr>
      <w:r w:rsidRPr="00542BF8">
        <w:rPr>
          <w:rFonts w:cs="Helvetica"/>
          <w:szCs w:val="22"/>
        </w:rPr>
        <w:t>We review here the underlying theory and methods</w:t>
      </w:r>
      <w:r>
        <w:rPr>
          <w:rFonts w:cs="Helvetica"/>
          <w:szCs w:val="22"/>
        </w:rPr>
        <w:t xml:space="preserve"> of our integrative determination</w:t>
      </w:r>
      <w:r w:rsidR="00ED0AFD">
        <w:rPr>
          <w:rFonts w:cs="Helvetica"/>
          <w:szCs w:val="22"/>
        </w:rPr>
        <w:t xml:space="preserve"> of static structures</w:t>
      </w:r>
      <w:r w:rsidR="00373381">
        <w:rPr>
          <w:rFonts w:cs="Helvetica"/>
          <w:szCs w:val="22"/>
          <w:vertAlign w:val="superscript"/>
        </w:rPr>
        <w:fldChar w:fldCharType="begin">
          <w:fldData xml:space="preserve">RTxkbm9OZXQ8PmlDZXQ8PnVBaHRyb0E+YmxyZS88dUFodHJvPD5lWXJhMj4wMDw3WS9hZT5yUjxj
ZXVOPm0xMTgzLzxlUk5jbXU8PmVyb2Nkcjw+ZXItY3VuYm1yZTE+MzE8OHIvY2VuLW11ZWI+cmY8
cm9pZW5nay15ZT5zazx5ZWEgcHAiPU5FICJiZGktPWQwImZyOWFhOXh3NTU1emVtejJwd3dwcmYw
dGRyc3h3NTlzMDUieDE+MzE8OGsveWU8PmYvcm9pZW5nay15ZT5zcjxmZXQtcHkgZWFuZW0iPW9K
cnVhbiBsckFpdGxjImUxPjw3ci9mZXQtcHk+ZWM8bm9ydGJpdHVybz5zYTx0dW9oc3I8PnVhaHRy
b0E+YmxyZSAsLkYvPHVhaHRybzw+dWFodHJvRD5rb2R1dm9rc3lhLGFTIDwuYS90dW9oPnJhPHR1
b2g+cmVWbmVvaGZmICwuTE0gPC5hL3R1b2g+cmE8dHVvaD5yaFpuYSxnVyA8LmEvdHVvaD5yYTx0
dW9oPnJpS3BwcmUgLC5KLzx1YWh0cm88PnVhaHRyb0Q+dmVzbyAsLkQvPHVhaHRybzw+dWFodHJv
Uz5wdWFydHAsb0EgPC5hL3R1b2g+cmE8dHVvaD5yYUtuci1pY1NtaGRpLHRPIDwuYS90dW9oPnJh
PHR1b2g+cmlXbGxhaXNtICwuUi88dWFodHJvPD51YWh0cm9DPmFodGkgLC5CVCA8LmEvdHVvaD5y
YTx0dW9oPnJhU2lsICwuQS88dWFodHJvPD51YWh0cm9SPnVvLHRNICAuLlAvPHVhaHRybzw+YS90
dW9oc3I8PmMvbm9ydGJpdHVybz5zYTx0dS1oZGFyZHNlPnNlRGFwdHJlbXRubyAgZmlCZW9nbm5p
ZWVpcmduYSBkblQgZWhhcmVwdHVjaVMgaWNuZWVjLHNhIGRuQyBsYWZpcm9pbiBhbkl0c3RpdHUg
ZW9mIHJ1UW5haXRhdGl0ZXZCIG9pY3NlaWNuc2UgLGlNc3NvaSBuYUIgeUJRLDMxIDA3IDB0NCBo
dFNlcnRlICx1U3RpIGUwNUIzICxuVXZpcmVpc3l0byAgZmFDaWxvZm5yYWlhICB0YVMgbnJGbmFp
Y2NzLG9TIG5hRiBhcmNuc2lvYyAsYUNpbG9mbnJhaTkgMTQ4NTItMzMsMFUgQVM8LmEvdHUtaGRh
cmRzZT5zdDx0aWVsPnN0PHRpZWxUPmVobSBsb2NlbHVyYWEgY3JpaGV0dGNydSBlZm90IGVobiBj
dWVscmFwIHJvIGVvY3BtZWw8eHQvdGllbDw+ZXNvY2RucmEteWl0bHQ+ZWFOdXRlci88ZXNvY2Ru
cmEteWl0bHQ+ZS88aXRsdHNlPD5hcGVnPnM5Ni01MDc8MXAvZ2FzZTw+b3Z1bGVtND4wNS88b3Z1
bGVtPD51bmJtcmU3PjcxPDBuL211ZWI+cmU8aWRpdG5vMj4wMC83MTEzLzwwZS9pZGl0bm88PmVr
d3lyb3NkPD5la3d5cm8+ZGNBaXRldlQgYXJzbm9wdHIgLGVDbGxOIGN1ZWxzdS88ZWt3eXJvPmRr
PHllb3dkckI+bmlpZGduUyB0aXNlLzxla3d5cm8+ZGs8eWVvd2RyQz5sZSBsdU5sY3VlL3NlbWF0
b2JpbG1zLzxla3d5cm8+ZGs8eWVvd2RyQz50eXBvYWxtc20vdGViYWxvc2k8bWsveWVvd2RyPD5l
a3d5cm8+ZHZFbG90dW9pLG5NIGxvY2VsdXJhLzxla3d5cm8+ZGs8eWVvd2RyTT5jYW9yb21lbHVj
YWwgcnVTc2JhdGNuc2VjL2VoaW10c3lybS90ZWJhbG9zaTxtay95ZW93ZHI8PmVrd3lybz5kdU5s
Y2FlIHJuRWV2b2xlcG0vdGViYWxvc2k8bWsveWVvd2RyPD5la3d5cm8+ZHVObGNhZSByb1Blciov
aGNtZXNpcnQveWVtYXRvYmlsbXMqL2x1cnRzYXJ0Y3V1dGVyLzxla3d5cm8+ZGs8eWVvd2RyTj5j
dWVscmFQIHJvIGVvQ3BtZWwgeHJQdG9pZXNuYS9hbnlsaXMvc2hjbWVzaXJ0L3llbWF0b2JpbG1z
dS90bGFydHN1cnRjcnU8ZWsveWVvd2RyPD5la3d5cm8+ZHJQdG9pZSBub0NmbnJvYW1pdG5vLzxl
a3d5cm8+ZGs8eWVvd2RyUz5jYWhjcmFtb2N5c2VjIHJldmVzaWFpL2VoY21lc2lydC95Yyp0eWxv
Z28veWVtYXRvYmlsbXMqL2x1cnRzYXJ0Y3V1dGVyLzxla3d5cm8+ZGs8eWVvd2RyUz5jYWhjcmFt
b2N5c2VjIHJldmVzaWFpPGVrL3llb3dkcjw+ZWt3eXJvPmRyUHRvaWVzbmEvYW55bGlzL3NoY21l
c2lydC95ZW1hdG9iaWxtc3UvdGxhcnRzdXJ0Y3J1PGVrL3llb3dkcjw+ay95ZW93ZHI+c2Q8dGFz
ZTw+ZXlyYTI+MDA8N3kvYWU+cnA8YnVkLXRhc2U8PmFkZXROPnZvMiA8OWQvdGE+ZS88dXAtYmFk
ZXQ+cy88YWRldD5zaTxicz5uNDE2NzQtODYgN0UoZWx0Y29yaW4pYy88c2luYjw+Y2FlY3Nzb2kt
bnVuPm04MTQwNDY2MC88Y2FlY3Nzb2ktbnVuPm11PGxyPnNyPGxldGFkZXUtbHI+c3U8bHJoPnR0
OnAvL3d3Lndjbmlibi5tbG4uaGlnLnZvZS90bmVyL3p1cXJlLnljZmlnYz9kbVI9dGVpcnZlJmVt
YTtwYmRQPWJ1ZU0mZG1hO3BvZHRwQz10aXRhb2kmbm1hO3BpbHRzdV9kaT1zODE0MDQ2NjAvPHJ1
PmwvPGVyYWxldC1kcnVzbDw+dS9scj5zZTxlbHRjb3Jpbi1jZXJvc3J1ZWNuLW11bj50YXJ1MGU0
NjUwWyBpcF1pIyZEeDE7LjAwMTgzbi90YXJ1MGU0NjUwLzxsZWNlcnRub2Npci1zZXVvY3ItZXVu
Pm1sPG5hdWdnYT5lbmU8Z2wvbmF1Z2dhPmUvPGVyb2Nkcjw+Qy90aT5lQzx0aT5lQTx0dW9oPnJs
QWViPHJBL3R1b2g+clk8YWU+cjAyNDAvPGVZcmE8PmVSTmNtdTM+OTAvPGVSTmNtdTw+ZXJvY2Ry
PD5lci1jdW5ibXJlMz45MC88ZXItY3VuYm1yZTw+b2ZlcmdpLW5la3N5PD5layB5cGE9cEUiIk5k
IC1iZGkiPXIwYWY5OXdhNXh6NW01MmV3enBwZnd0cnIweGQ1c3N3NTl4MD4iMDM8OWsveWU8PmYv
cm9pZW5nay15ZT5zcjxmZXQtcHkgZWFuZW0iPW9Ca29TIGNlaXRubz4iPDVyL2ZldC1weT5lYzxu
b3J0Yml0dXJvPnNhPHR1b2hzcjw+dWFodHJvQT5ibHJlICwuRjwsYS90dW9oPnJhPHR1b2g+cnNF
YXcsck4gLC4vPHVhaHRybzw+dWFodHJvUz5sYSxpQSA8LmEvdHVvaD5yLzx1YWh0cm8+c3M8Y2Vu
b2FkeXJhLXR1b2hzcjw+dWFodHJvQj5qdWlua2MsaUogTS48LmEvdHVvaD5yLzxlc29jZG5yYS15
dWFodHJvPnMvPG9jdG5pcnVib3Rzcjw+aXRsdHNlPD5pdGx0PmV0U3VydGNydSBlZWRldG1ybml0
YW9pIG5mb20gY2Fvcm9tZWx1Y2FsIHJvY3BtZWxleCBzeWJlIHB4cmVtaW5lIHRuYSBkb2NwbXR1
dGFvaTxudC90aWVsPD5lc29jZG5yYS15aXRsdD5lclBjYWl0YWMgbGlCaW9mbnJvYW1pdHNjLzxl
c29jZG5yYS15aXRsdD5lLzxpdGx0c2U8PmFwZWc+czM3OS08NnAvZ2FzZTw+YWRldD5zeTxhZT5y
MDI0MC88ZXlyYTw+ZC90YXNlPD51cC1ib2xhY2l0bm9HPnJlYW15bi88dXAtYm9sYWNpdG5vPD51
cGxic2llaD5ycFNpcmducmVWLXJlYWw8Z3AvYnVpbGhzcmU8PmFsZWI+bExBRUIxMDQwLzxhbGVi
Pmx1PGxyPnMvPHJ1c2w8PnIvY2Vybz5kLzxpQ2V0PD5pQ2V0PD51QWh0cm9BPmJscmUvPHVBaHRy
bzw+ZVlyYTI+MDA8N1kvYWU+clI8Y2V1Tj5tMTE5My88ZVJOY211PD5lcm9jZHI8PmVyLWN1bmJt
cmUxPjMxPDlyL2Nlbi1tdWViPnJmPHJvaWVuZ2steWU+c2s8eWVhIHBwIj1ORSAiYmRpLT1kMCJm
cjlhYTl4dzU1NXplbXoycHd3cHJmMHRkcnN4dzU5czA1IngxPjMxPDlrL3llPD5mL3JvaWVuZ2st
eWU+c3I8ZmV0LXB5IGVhbmVtIj1vSnJ1YW4gbHJBaXRsYyJlMT48N3IvZmV0LXB5PmVjPG5vcnRi
aXR1cm8+c2E8dHVvaHNyPD51YWh0cm9BPmJscmUgLC5GLzx1YWh0cm88PnVhaHRyb0Q+a29kdXZv
a3N5YSxhUyA8LmEvdHVvaD5yYTx0dW9oPnJlVm5lb2hmZiAsLkxNIDwuYS90dW9oPnJhPHR1b2g+
cmhabmEsZ1cgPC5hL3R1b2g+cmE8dHVvaD5yaUtwcHJlICwuSi88dWFodHJvPD51YWh0cm9EPnZl
c28gLC5ELzx1YWh0cm88PnVhaHRyb1M+cHVhcnRwLG9BIDwuYS90dW9oPnJhPHR1b2g+cmFLbnIt
aWNTbWhkaSx0TyA8LmEvdHVvaD5yYTx0dW9oPnJpV2xsYWlzbSAsLlIvPHVhaHRybzw+dWFodHJv
Qz5haHRpICwuQlQgPC5hL3R1b2g+cmE8dHVvaD5yb1J0dSAsLk1QIDwuYS90dW9oPnJhPHR1b2g+
cmFTaWwgLC5BLzx1YWh0cm88PmEvdHVvaHNyPD5jL25vcnRiaXR1cm8+c2E8dHUtaGRhcmRzZT5z
ZURhcHRyZW10bm8gIGZpQmVvZ25uaWVlaXJnbmEgZG5UIGVoYXJlcHR1Y2lTIGljbmVlYyxzYSBk
bkMgbGFmaXJvaW4gYW5JdHN0aXR1IGVvZiBydVFuYWl0YXRpdGV2QiBvaWNzZWljbnNlICx5QnJl
IHNhSGxsICx1U3RpIGUwNUIzICw3MTAwNCBodFMgcnRlZSx0VSBpbmV2c3J0aSB5Zm9DIGxhZmly
b2luIGF0YVMgbmFGIGFyY25zaW9jICxhUyBuckZuYWljY3Msb0MgbGFmaXJvaW4gYTQ5NTEtODMy
MDMgLFNVLkEvPHVhaHRhLWRkZXJzczw+aXRsdHNlPD5pdGx0PmVlRGV0bXJuaW5pIGdodCBlcmFo
Y3RpY2V1dGVyIHNmb20gY2Fvcm9tZWx1Y2FsIHJzYWVzYm1pbHNlLzxpdGx0PmVzPGNlbm9hZHly
dC10aWVsTj50YXJ1PGVzL2Nlbm9hZHlydC10aWVsPD50L3RpZWw+c3A8Z2FzZTY+Mzg5LTw0cC9n
YXNlPD5vdnVsZW00PjA1LzxvdnVsZW08PnVuYm1yZTc+NzE8MG4vbXVlYj5yZTxpZGl0bm8yPjAw
LzcxMTMvPDBlL2lkaXRubzw+ZWt3eXJvc2Q8PmVrd3lybz5kZUNsbFMgcnVpdmF2PGxrL3llb3dk
cjw+ZWt3eXJvPmRvQ3BtdHV0YW9pYW4gbGlCbG9nbzx5ay95ZW93ZHI8PmVrd3lybz5kYU1yY21v
bG9jZWx1cmFTIGJ1dHNuYWVjL3NuYWxhc3lzaWMvZWhpbXRzeXJtL3RlYmFsb3NpPG1rL3llb3dk
cjw+ZWt3eXJvPmRpTXJjc29vY3lwICxtSXVtb25sZWNlcnRuby88ZWt3eXJvPmRrPHllb3dkck0+
ZG9sZSxzQiBvaW9saWdhYzxsay95ZW93ZHI8PmVrd3lybz5kdU5sY2FlIHJvUGVyKi9oY21lc2ly
dC95bSp0ZWJhbG9zaS9tbHVydHNhcnRjdXV0ZXIvPGVrd3lybz5kazx5ZW93ZHJOPmN1ZWxyYVAg
cm8gZW9DcG1lbDx4ay95ZW93ZHI8PmVrd3lybz5kclB0b2llc25hL2FueWxpcy9zYyplaGltdHN5
ciovZW1hdG9iaWxtc3UvdGxhcnRzdXJ0Y3J1PGVrL3llb3dkcjw+ZWt3eXJvPmRyUHRvaWUgbmlC
ZG5uaTxnay95ZW93ZHI8PmVrd3lybz5kclB0b29laW1zYy88ZWt3eXJvPmRrPHllb3dkclM+Y2Fo
Y3JhbW9jeXNlYyByZXZlc2lhaS9laGNtZXNpcnQveWMqdHlsb2dvL3llbWF0b2JpbG1zKi9sdXJ0
c2FydGN1dXRlci88ZWt3eXJvPmRrPHllb3dkclM+Y2FoY3JhbW9jeXNlYyByZXZlc2lhaTxlay95
ZW93ZHI8PmVrd3lybz5kclB0b2llc25hL2FueWxpcy9zaGNtZXNpcnQveWVtYXRvYmlsbXN1L3Rs
YXJ0c3VydGNydTxlay95ZW93ZHI8PmVrd3lybz5kZVNzbnRpdml0aSB5bmEgZHBTY2VmaWNpdGk8
eWsveWVvd2RyPD5la3d5cm8+ZG5VZWN0cmlhdG48eWsveWVvd2RyPD5rL3llb3dkcj5zZDx0YXNl
PD5leXJhMj4wMDw3eS9hZT5ycDxidWQtdGFzZTw+YWRldE4+dm8yIDw5ZC90YT5lLzx1cC1iYWRl
dD5zLzxhZGV0PnNpPGJzPm40MTY3NC04NiA3RShlbHRjb3JpbiljLzxzaW5iPD5jYWVjc3NvaS1u
dW4+bTgxNDA0NjUwLzxjYWVjc3NvaS1udW4+bXU8bHI+c3I8bGV0YWRldS1scj5zdTxscmg+dHQ6
cC8vd3cud2NuaWJuLm1sbi5oaWcudm9lL3RuZXIvenVxcmUueWNmaWdjP2RtUj10ZWlydmUmZW1h
O3BiZFA9YnVlTSZkbWE7cG9kdHBDPXRpdGFvaSZubWE7cGlsdHN1X2RpPXM4MTQwNDY1MC88cnU+
bC88ZXJhbGV0LWRydXNsPD51L2xyPnNlPGVsdGNvcmluLWNlcm9zcnVlY24tbXVuPnRhcnUwZTQ2
NDBbIGlwXWkjJkR4MTsuMDAxODNuL3RhcnUwZTQ2NDAvPGxlY2VydG5vY2lyLXNldW9jci1ldW4+
bWw8bmF1Z2dhPmVuZTxnbC9uYXVnZ2E+ZS88ZXJvY2RyPD5DL3RpPmVDPHRpPmVBPHR1b2g+cmxB
ZWI8ckEvdHVvaD5yWTxhZT5yMDI1MC88ZVlyYTw+ZVJOY211MT45OS88ZVJOY211PD5lcm9jZHI8
PmVyLWN1bmJtcmUxPjk5Lzxlci1jdW5ibXJlPD5vZmVyZ2ktbmVrc3k8PmVrIHlwYT1wRSIiTmQg
LWJkaSI9cjBhZjk5d2E1eHo1bTUyZXd6cHBmd3RycjB4ZDVzc3c1OXgwPiI5MTw5ay95ZTw+Zi9y
b2llbmdrLXllPnNyPGZldC1weSBlYW5lbSI9b0pydWFuIGxyQWl0bGMiZTE+PDdyL2ZldC1weT5l
Yzxub3J0Yml0dXJvPnNhPHR1b2hzcjw+dWFodHJvQT5ibHJlICwuRi88dWFodHJvPD51YWh0cm9L
Pm1pICwuTUYgPC5hL3R1b2g+cmE8dHVvaD5yYVNpbCAsLkEvPHVhaHRybzw+YS90dW9oc3I8PmMv
bm9ydGJpdHVybz5zYTx0dS1oZGFyZHNlPnNlRGFwdHJlbXRubyAgZmlCcG9haG1yY2F1ZWl0YWMg
bGNTZWljbnNlYSBkbiAsYUNpbG9mbnJhaUkgc25pdHV0ZXRmIHJvUSBhdXRudGl0YXZpIGVpQm1v
ZGVjaWxhUiBzZWFlY3IsaFUgaW5ldnNydGkgeWZvQyBsYWZpcm9pbixhUyBuYUYgYXJjbnNpb2Mg
LGFTIG5yRm5haWNjcyxvQyBsYWZpcm9pbiBhNDk0MSwzVSBBUzwuYS90dS1oZGFyZHNlPnN0PHRp
ZWw+c3Q8dGllbFM+cnRjdXV0YXIgbGhjcmFjYWV0aXJheml0bm9vICBmc2Flc2JtaWxzZWYgb3Ig
bXZvcmVsYSBsaHNwYSBlbmEgZHVzY2Jtb2xweGVjIG1vb3Bpc2l0bm88c3QvdGllbDw+ZXNvY2Ru
cmEteWl0bHQ+ZXRTdXJ0Y3J1PGVzL2Nlbm9hZHlydC10aWVsPD50L3RpZWw+c3A8Z2FzZTQ+NTM0
LTw1cC9nYXNlPD5vdnVsZW0xPjwzdi9sb211PmVuPG11ZWI+cjwzbi9tdWViPnJrPHllb3dkcj5z
azx5ZW93ZHJDPm1vdXBhdGl0bm9sYUIgb2lvbHlnKi9lbWh0ZG88c2sveWVvd2RyPD5la3d5cm8+
ZG9DcG10dXJlUyBtaWx1dGFvaTxuay95ZW93ZHI8PmVrd3lybz5kQyp5cmVvZWx0Y29yIG5pTXJj
c29vY3lwLzxla3d5cm8+ZGs8eWVvd2RyTT5kb2xlLHNNIGxvY2VsdXJhLzxla3d5cm8+ZGs8eWVv
d2RyTT5sdWl0cnB0b2llIG5vQ3BtZWxleC9zYyplaGltdHN5cm0vdGViYWxvc2k8bWsveWVvd2Ry
PD5la3d5cm8+ZHJQdG9hZW9zZW1FIGRucG9wZWl0YWRlc0MgbW9scHhlYy9laGltdHN5cm0vdGVi
YWxvc2k8bWsveWVvd2RyPD5la3d5cm8+ZHJQdG9pZSBub0NmbnJvYW1pdG5vLzxla3d5cm8+ZGs8
eWVvd2RyUD5vcmV0bmlTIGJ1bnV0aS9zaGNtZXNpcnQveWVtYXRvYmlsbXMvPGVrd3lybz5kLzxl
a3d5cm9zZDw+YWRldD5zeTxhZT5yMDI1MC88ZXlyYTw+dXAtYmFkZXQ+c2Q8dGE+ZWFNPHJkL3Rh
PmUvPHVwLWJhZGV0PnMvPGFkZXQ+c2k8YnM+bjkwOTYyLTIxIDZQKGlydG48KWkvYnM+bmw8YmFs
ZTE+NzU2NjQ1PDVsL2JhbGU8PnJ1c2w8PmVyYWxldC1kcnVzbDw+cnU+bHRocHQvOncvd3duLmJj
Lmlsbi5taW4uaG9nL3ZuZXJ0emVxL2V1eXJmLmdjP2ltYz1kZVJydGVpZXZhJnBtZDs9YnVQTWJk
ZWEmcG1kO3BvPXRpQ2F0aXRub2EmcG1sO3NpX3RpdXNkMT03NTY2NDUgNS88cnU+bC88ZXJhbGV0
LWRydXNsPD51L2xyPnNsPG5hdWdnYT5lbmU8Z2wvbmF1Z2dhPmUvPGVyb2Nkcjw+Qy90aT5lLzxu
RU5kdG8+ZW==
</w:fldData>
        </w:fldChar>
      </w:r>
      <w:r w:rsidR="00602911">
        <w:rPr>
          <w:rFonts w:cs="Helvetica"/>
          <w:szCs w:val="22"/>
          <w:vertAlign w:val="superscript"/>
        </w:rPr>
        <w:instrText xml:space="preserve"> ADDIN EN.CITE </w:instrText>
      </w:r>
      <w:r w:rsidR="00373381">
        <w:rPr>
          <w:rFonts w:cs="Helvetica"/>
          <w:szCs w:val="22"/>
          <w:vertAlign w:val="superscript"/>
        </w:rPr>
        <w:fldChar w:fldCharType="begin">
          <w:fldData xml:space="preserve">RTxkbm9OZXQ8PmlDZXQ8PnVBaHRyb0E+YmxyZS88dUFodHJvPD5lWXJhMj4wMDw3WS9hZT5yUjxj
ZXVOPm0xMTgzLzxlUk5jbXU8PmVyb2Nkcjw+ZXItY3VuYm1yZTE+MzE8OHIvY2VuLW11ZWI+cmY8
cm9pZW5nay15ZT5zazx5ZWEgcHAiPU5FICJiZGktPWQwImZyOWFhOXh3NTU1emVtejJwd3dwcmYw
dGRyc3h3NTlzMDUieDE+MzE8OGsveWU8PmYvcm9pZW5nay15ZT5zcjxmZXQtcHkgZWFuZW0iPW9K
cnVhbiBsckFpdGxjImUxPjw3ci9mZXQtcHk+ZWM8bm9ydGJpdHVybz5zYTx0dW9oc3I8PnVhaHRy
b0E+YmxyZSAsLkYvPHVhaHRybzw+dWFodHJvRD5rb2R1dm9rc3lhLGFTIDwuYS90dW9oPnJhPHR1
b2g+cmVWbmVvaGZmICwuTE0gPC5hL3R1b2g+cmE8dHVvaD5yaFpuYSxnVyA8LmEvdHVvaD5yYTx0
dW9oPnJpS3BwcmUgLC5KLzx1YWh0cm88PnVhaHRyb0Q+dmVzbyAsLkQvPHVhaHRybzw+dWFodHJv
Uz5wdWFydHAsb0EgPC5hL3R1b2g+cmE8dHVvaD5yYUtuci1pY1NtaGRpLHRPIDwuYS90dW9oPnJh
PHR1b2g+cmlXbGxhaXNtICwuUi88dWFodHJvPD51YWh0cm9DPmFodGkgLC5CVCA8LmEvdHVvaD5y
YTx0dW9oPnJhU2lsICwuQS88dWFodHJvPD51YWh0cm9SPnVvLHRNICAuLlAvPHVhaHRybzw+YS90
dW9oc3I8PmMvbm9ydGJpdHVybz5zYTx0dS1oZGFyZHNlPnNlRGFwdHJlbXRubyAgZmlCZW9nbm5p
ZWVpcmduYSBkblQgZWhhcmVwdHVjaVMgaWNuZWVjLHNhIGRuQyBsYWZpcm9pbiBhbkl0c3RpdHUg
ZW9mIHJ1UW5haXRhdGl0ZXZCIG9pY3NlaWNuc2UgLGlNc3NvaSBuYUIgeUJRLDMxIDA3IDB0NCBo
dFNlcnRlICx1U3RpIGUwNUIzICxuVXZpcmVpc3l0byAgZmFDaWxvZm5yYWlhICB0YVMgbnJGbmFp
Y2NzLG9TIG5hRiBhcmNuc2lvYyAsYUNpbG9mbnJhaTkgMTQ4NTItMzMsMFUgQVM8LmEvdHUtaGRh
cmRzZT5zdDx0aWVsPnN0PHRpZWxUPmVobSBsb2NlbHVyYWEgY3JpaGV0dGNydSBlZm90IGVobiBj
dWVscmFwIHJvIGVvY3BtZWw8eHQvdGllbDw+ZXNvY2RucmEteWl0bHQ+ZWFOdXRlci88ZXNvY2Ru
cmEteWl0bHQ+ZS88aXRsdHNlPD5hcGVnPnM5Ni01MDc8MXAvZ2FzZTw+b3Z1bGVtND4wNS88b3Z1
bGVtPD51bmJtcmU3PjcxPDBuL211ZWI+cmU8aWRpdG5vMj4wMC83MTEzLzwwZS9pZGl0bm88PmVr
d3lyb3NkPD5la3d5cm8+ZGNBaXRldlQgYXJzbm9wdHIgLGVDbGxOIGN1ZWxzdS88ZWt3eXJvPmRr
PHllb3dkckI+bmlpZGduUyB0aXNlLzxla3d5cm8+ZGs8eWVvd2RyQz5sZSBsdU5sY3VlL3NlbWF0
b2JpbG1zLzxla3d5cm8+ZGs8eWVvd2RyQz50eXBvYWxtc20vdGViYWxvc2k8bWsveWVvd2RyPD5l
a3d5cm8+ZHZFbG90dW9pLG5NIGxvY2VsdXJhLzxla3d5cm8+ZGs8eWVvd2RyTT5jYW9yb21lbHVj
YWwgcnVTc2JhdGNuc2VjL2VoaW10c3lybS90ZWJhbG9zaTxtay95ZW93ZHI8PmVrd3lybz5kdU5s
Y2FlIHJuRWV2b2xlcG0vdGViYWxvc2k8bWsveWVvd2RyPD5la3d5cm8+ZHVObGNhZSByb1Blciov
aGNtZXNpcnQveWVtYXRvYmlsbXMqL2x1cnRzYXJ0Y3V1dGVyLzxla3d5cm8+ZGs8eWVvd2RyTj5j
dWVscmFQIHJvIGVvQ3BtZWwgeHJQdG9pZXNuYS9hbnlsaXMvc2hjbWVzaXJ0L3llbWF0b2JpbG1z
dS90bGFydHN1cnRjcnU8ZWsveWVvd2RyPD5la3d5cm8+ZHJQdG9pZSBub0NmbnJvYW1pdG5vLzxl
a3d5cm8+ZGs8eWVvd2RyUz5jYWhjcmFtb2N5c2VjIHJldmVzaWFpL2VoY21lc2lydC95Yyp0eWxv
Z28veWVtYXRvYmlsbXMqL2x1cnRzYXJ0Y3V1dGVyLzxla3d5cm8+ZGs8eWVvd2RyUz5jYWhjcmFt
b2N5c2VjIHJldmVzaWFpPGVrL3llb3dkcjw+ZWt3eXJvPmRyUHRvaWVzbmEvYW55bGlzL3NoY21l
c2lydC95ZW1hdG9iaWxtc3UvdGxhcnRzdXJ0Y3J1PGVrL3llb3dkcjw+ay95ZW93ZHI+c2Q8dGFz
ZTw+ZXlyYTI+MDA8N3kvYWU+cnA8YnVkLXRhc2U8PmFkZXROPnZvMiA8OWQvdGE+ZS88dXAtYmFk
ZXQ+cy88YWRldD5zaTxicz5uNDE2NzQtODYgN0UoZWx0Y29yaW4pYy88c2luYjw+Y2FlY3Nzb2kt
bnVuPm04MTQwNDY2MC88Y2FlY3Nzb2ktbnVuPm11PGxyPnNyPGxldGFkZXUtbHI+c3U8bHJoPnR0
OnAvL3d3Lndjbmlibi5tbG4uaGlnLnZvZS90bmVyL3p1cXJlLnljZmlnYz9kbVI9dGVpcnZlJmVt
YTtwYmRQPWJ1ZU0mZG1hO3BvZHRwQz10aXRhb2kmbm1hO3BpbHRzdV9kaT1zODE0MDQ2NjAvPHJ1
PmwvPGVyYWxldC1kcnVzbDw+dS9scj5zZTxlbHRjb3Jpbi1jZXJvc3J1ZWNuLW11bj50YXJ1MGU0
NjUwWyBpcF1pIyZEeDE7LjAwMTgzbi90YXJ1MGU0NjUwLzxsZWNlcnRub2Npci1zZXVvY3ItZXVu
Pm1sPG5hdWdnYT5lbmU8Z2wvbmF1Z2dhPmUvPGVyb2Nkcjw+Qy90aT5lQzx0aT5lQTx0dW9oPnJs
QWViPHJBL3R1b2g+clk8YWU+cjAyNDAvPGVZcmE8PmVSTmNtdTM+OTAvPGVSTmNtdTw+ZXJvY2Ry
PD5lci1jdW5ibXJlMz45MC88ZXItY3VuYm1yZTw+b2ZlcmdpLW5la3N5PD5layB5cGE9cEUiIk5k
IC1iZGkiPXIwYWY5OXdhNXh6NW01MmV3enBwZnd0cnIweGQ1c3N3NTl4MD4iMDM8OWsveWU8PmYv
cm9pZW5nay15ZT5zcjxmZXQtcHkgZWFuZW0iPW9Ca29TIGNlaXRubz4iPDVyL2ZldC1weT5lYzxu
b3J0Yml0dXJvPnNhPHR1b2hzcjw+dWFodHJvQT5ibHJlICwuRjwsYS90dW9oPnJhPHR1b2g+cnNF
YXcsck4gLC4vPHVhaHRybzw+dWFodHJvUz5sYSxpQSA8LmEvdHVvaD5yLzx1YWh0cm8+c3M8Y2Vu
b2FkeXJhLXR1b2hzcjw+dWFodHJvQj5qdWlua2MsaUogTS48LmEvdHVvaD5yLzxlc29jZG5yYS15
dWFodHJvPnMvPG9jdG5pcnVib3Rzcjw+aXRsdHNlPD5pdGx0PmV0U3VydGNydSBlZWRldG1ybml0
YW9pIG5mb20gY2Fvcm9tZWx1Y2FsIHJvY3BtZWxleCBzeWJlIHB4cmVtaW5lIHRuYSBkb2NwbXR1
dGFvaTxudC90aWVsPD5lc29jZG5yYS15aXRsdD5lclBjYWl0YWMgbGlCaW9mbnJvYW1pdHNjLzxl
c29jZG5yYS15aXRsdD5lLzxpdGx0c2U8PmFwZWc+czM3OS08NnAvZ2FzZTw+YWRldD5zeTxhZT5y
MDI0MC88ZXlyYTw+ZC90YXNlPD51cC1ib2xhY2l0bm9HPnJlYW15bi88dXAtYm9sYWNpdG5vPD51
cGxic2llaD5ycFNpcmducmVWLXJlYWw8Z3AvYnVpbGhzcmU8PmFsZWI+bExBRUIxMDQwLzxhbGVi
Pmx1PGxyPnMvPHJ1c2w8PnIvY2Vybz5kLzxpQ2V0PD5pQ2V0PD51QWh0cm9BPmJscmUvPHVBaHRy
bzw+ZVlyYTI+MDA8N1kvYWU+clI8Y2V1Tj5tMTE5My88ZVJOY211PD5lcm9jZHI8PmVyLWN1bmJt
cmUxPjMxPDlyL2Nlbi1tdWViPnJmPHJvaWVuZ2steWU+c2s8eWVhIHBwIj1ORSAiYmRpLT1kMCJm
cjlhYTl4dzU1NXplbXoycHd3cHJmMHRkcnN4dzU5czA1IngxPjMxPDlrL3llPD5mL3JvaWVuZ2st
eWU+c3I8ZmV0LXB5IGVhbmVtIj1vSnJ1YW4gbHJBaXRsYyJlMT48N3IvZmV0LXB5PmVjPG5vcnRi
aXR1cm8+c2E8dHVvaHNyPD51YWh0cm9BPmJscmUgLC5GLzx1YWh0cm88PnVhaHRyb0Q+a29kdXZv
a3N5YSxhUyA8LmEvdHVvaD5yYTx0dW9oPnJlVm5lb2hmZiAsLkxNIDwuYS90dW9oPnJhPHR1b2g+
cmhabmEsZ1cgPC5hL3R1b2g+cmE8dHVvaD5yaUtwcHJlICwuSi88dWFodHJvPD51YWh0cm9EPnZl
c28gLC5ELzx1YWh0cm88PnVhaHRyb1M+cHVhcnRwLG9BIDwuYS90dW9oPnJhPHR1b2g+cmFLbnIt
aWNTbWhkaSx0TyA8LmEvdHVvaD5yYTx0dW9oPnJpV2xsYWlzbSAsLlIvPHVhaHRybzw+dWFodHJv
Qz5haHRpICwuQlQgPC5hL3R1b2g+cmE8dHVvaD5yb1J0dSAsLk1QIDwuYS90dW9oPnJhPHR1b2g+
cmFTaWwgLC5BLzx1YWh0cm88PmEvdHVvaHNyPD5jL25vcnRiaXR1cm8+c2E8dHUtaGRhcmRzZT5z
ZURhcHRyZW10bm8gIGZpQmVvZ25uaWVlaXJnbmEgZG5UIGVoYXJlcHR1Y2lTIGljbmVlYyxzYSBk
bkMgbGFmaXJvaW4gYW5JdHN0aXR1IGVvZiBydVFuYWl0YXRpdGV2QiBvaWNzZWljbnNlICx5QnJl
IHNhSGxsICx1U3RpIGUwNUIzICw3MTAwNCBodFMgcnRlZSx0VSBpbmV2c3J0aSB5Zm9DIGxhZmly
b2luIGF0YVMgbmFGIGFyY25zaW9jICxhUyBuckZuYWljY3Msb0MgbGFmaXJvaW4gYTQ5NTEtODMy
MDMgLFNVLkEvPHVhaHRhLWRkZXJzczw+aXRsdHNlPD5pdGx0PmVlRGV0bXJuaW5pIGdodCBlcmFo
Y3RpY2V1dGVyIHNmb20gY2Fvcm9tZWx1Y2FsIHJzYWVzYm1pbHNlLzxpdGx0PmVzPGNlbm9hZHly
dC10aWVsTj50YXJ1PGVzL2Nlbm9hZHlydC10aWVsPD50L3RpZWw+c3A8Z2FzZTY+Mzg5LTw0cC9n
YXNlPD5vdnVsZW00PjA1LzxvdnVsZW08PnVuYm1yZTc+NzE8MG4vbXVlYj5yZTxpZGl0bm8yPjAw
LzcxMTMvPDBlL2lkaXRubzw+ZWt3eXJvc2Q8PmVrd3lybz5kZUNsbFMgcnVpdmF2PGxrL3llb3dk
cjw+ZWt3eXJvPmRvQ3BtdHV0YW9pYW4gbGlCbG9nbzx5ay95ZW93ZHI8PmVrd3lybz5kYU1yY21v
bG9jZWx1cmFTIGJ1dHNuYWVjL3NuYWxhc3lzaWMvZWhpbXRzeXJtL3RlYmFsb3NpPG1rL3llb3dk
cjw+ZWt3eXJvPmRpTXJjc29vY3lwICxtSXVtb25sZWNlcnRuby88ZWt3eXJvPmRrPHllb3dkck0+
ZG9sZSxzQiBvaW9saWdhYzxsay95ZW93ZHI8PmVrd3lybz5kdU5sY2FlIHJvUGVyKi9oY21lc2ly
dC95bSp0ZWJhbG9zaS9tbHVydHNhcnRjdXV0ZXIvPGVrd3lybz5kazx5ZW93ZHJOPmN1ZWxyYVAg
cm8gZW9DcG1lbDx4ay95ZW93ZHI8PmVrd3lybz5kclB0b2llc25hL2FueWxpcy9zYyplaGltdHN5
ciovZW1hdG9iaWxtc3UvdGxhcnRzdXJ0Y3J1PGVrL3llb3dkcjw+ZWt3eXJvPmRyUHRvaWUgbmlC
ZG5uaTxnay95ZW93ZHI8PmVrd3lybz5kclB0b29laW1zYy88ZWt3eXJvPmRrPHllb3dkclM+Y2Fo
Y3JhbW9jeXNlYyByZXZlc2lhaS9laGNtZXNpcnQveWMqdHlsb2dvL3llbWF0b2JpbG1zKi9sdXJ0
c2FydGN1dXRlci88ZWt3eXJvPmRrPHllb3dkclM+Y2FoY3JhbW9jeXNlYyByZXZlc2lhaTxlay95
ZW93ZHI8PmVrd3lybz5kclB0b2llc25hL2FueWxpcy9zaGNtZXNpcnQveWVtYXRvYmlsbXN1L3Rs
YXJ0c3VydGNydTxlay95ZW93ZHI8PmVrd3lybz5kZVNzbnRpdml0aSB5bmEgZHBTY2VmaWNpdGk8
eWsveWVvd2RyPD5la3d5cm8+ZG5VZWN0cmlhdG48eWsveWVvd2RyPD5rL3llb3dkcj5zZDx0YXNl
PD5leXJhMj4wMDw3eS9hZT5ycDxidWQtdGFzZTw+YWRldE4+dm8yIDw5ZC90YT5lLzx1cC1iYWRl
dD5zLzxhZGV0PnNpPGJzPm40MTY3NC04NiA3RShlbHRjb3JpbiljLzxzaW5iPD5jYWVjc3NvaS1u
dW4+bTgxNDA0NjUwLzxjYWVjc3NvaS1udW4+bXU8bHI+c3I8bGV0YWRldS1scj5zdTxscmg+dHQ6
cC8vd3cud2NuaWJuLm1sbi5oaWcudm9lL3RuZXIvenVxcmUueWNmaWdjP2RtUj10ZWlydmUmZW1h
O3BiZFA9YnVlTSZkbWE7cG9kdHBDPXRpdGFvaSZubWE7cGlsdHN1X2RpPXM4MTQwNDY1MC88cnU+
bC88ZXJhbGV0LWRydXNsPD51L2xyPnNlPGVsdGNvcmluLWNlcm9zcnVlY24tbXVuPnRhcnUwZTQ2
NDBbIGlwXWkjJkR4MTsuMDAxODNuL3RhcnUwZTQ2NDAvPGxlY2VydG5vY2lyLXNldW9jci1ldW4+
bWw8bmF1Z2dhPmVuZTxnbC9uYXVnZ2E+ZS88ZXJvY2RyPD5DL3RpPmVDPHRpPmVBPHR1b2g+cmxB
ZWI8ckEvdHVvaD5yWTxhZT5yMDI1MC88ZVlyYTw+ZVJOY211MT45OS88ZVJOY211PD5lcm9jZHI8
PmVyLWN1bmJtcmUxPjk5Lzxlci1jdW5ibXJlPD5vZmVyZ2ktbmVrc3k8PmVrIHlwYT1wRSIiTmQg
LWJkaSI9cjBhZjk5d2E1eHo1bTUyZXd6cHBmd3RycjB4ZDVzc3c1OXgwPiI5MTw5ay95ZTw+Zi9y
b2llbmdrLXllPnNyPGZldC1weSBlYW5lbSI9b0pydWFuIGxyQWl0bGMiZTE+PDdyL2ZldC1weT5l
Yzxub3J0Yml0dXJvPnNhPHR1b2hzcjw+dWFodHJvQT5ibHJlICwuRi88dWFodHJvPD51YWh0cm9L
Pm1pICwuTUYgPC5hL3R1b2g+cmE8dHVvaD5yYVNpbCAsLkEvPHVhaHRybzw+YS90dW9oc3I8PmMv
bm9ydGJpdHVybz5zYTx0dS1oZGFyZHNlPnNlRGFwdHJlbXRubyAgZmlCcG9haG1yY2F1ZWl0YWMg
bGNTZWljbnNlYSBkbiAsYUNpbG9mbnJhaUkgc25pdHV0ZXRmIHJvUSBhdXRudGl0YXZpIGVpQm1v
ZGVjaWxhUiBzZWFlY3IsaFUgaW5ldnNydGkgeWZvQyBsYWZpcm9pbixhUyBuYUYgYXJjbnNpb2Mg
LGFTIG5yRm5haWNjcyxvQyBsYWZpcm9pbiBhNDk0MSwzVSBBUzwuYS90dS1oZGFyZHNlPnN0PHRp
ZWw+c3Q8dGllbFM+cnRjdXV0YXIgbGhjcmFjYWV0aXJheml0bm9vICBmc2Flc2JtaWxzZWYgb3Ig
bXZvcmVsYSBsaHNwYSBlbmEgZHVzY2Jtb2xweGVjIG1vb3Bpc2l0bm88c3QvdGllbDw+ZXNvY2Ru
cmEteWl0bHQ+ZXRTdXJ0Y3J1PGVzL2Nlbm9hZHlydC10aWVsPD50L3RpZWw+c3A8Z2FzZTQ+NTM0
LTw1cC9nYXNlPD5vdnVsZW0xPjwzdi9sb211PmVuPG11ZWI+cjwzbi9tdWViPnJrPHllb3dkcj5z
azx5ZW93ZHJDPm1vdXBhdGl0bm9sYUIgb2lvbHlnKi9lbWh0ZG88c2sveWVvd2RyPD5la3d5cm8+
ZG9DcG10dXJlUyBtaWx1dGFvaTxuay95ZW93ZHI8PmVrd3lybz5kQyp5cmVvZWx0Y29yIG5pTXJj
c29vY3lwLzxla3d5cm8+ZGs8eWVvd2RyTT5kb2xlLHNNIGxvY2VsdXJhLzxla3d5cm8+ZGs8eWVv
d2RyTT5sdWl0cnB0b2llIG5vQ3BtZWxleC9zYyplaGltdHN5cm0vdGViYWxvc2k8bWsveWVvd2Ry
PD5la3d5cm8+ZHJQdG9hZW9zZW1FIGRucG9wZWl0YWRlc0MgbW9scHhlYy9laGltdHN5cm0vdGVi
YWxvc2k8bWsveWVvd2RyPD5la3d5cm8+ZHJQdG9pZSBub0NmbnJvYW1pdG5vLzxla3d5cm8+ZGs8
eWVvd2RyUD5vcmV0bmlTIGJ1bnV0aS9zaGNtZXNpcnQveWVtYXRvYmlsbXMvPGVrd3lybz5kLzxl
a3d5cm9zZDw+YWRldD5zeTxhZT5yMDI1MC88ZXlyYTw+dXAtYmFkZXQ+c2Q8dGE+ZWFNPHJkL3Rh
PmUvPHVwLWJhZGV0PnMvPGFkZXQ+c2k8YnM+bjkwOTYyLTIxIDZQKGlydG48KWkvYnM+bmw8YmFs
ZTE+NzU2NjQ1PDVsL2JhbGU8PnJ1c2w8PmVyYWxldC1kcnVzbDw+cnU+bHRocHQvOncvd3duLmJj
Lmlsbi5taW4uaG9nL3ZuZXJ0emVxL2V1eXJmLmdjP2ltYz1kZVJydGVpZXZhJnBtZDs9YnVQTWJk
ZWEmcG1kO3BvPXRpQ2F0aXRub2EmcG1sO3NpX3RpdXNkMT03NTY2NDUgNS88cnU+bC88ZXJhbGV0
LWRydXNsPD51L2xyPnNsPG5hdWdnYT5lbmU8Z2wvbmF1Z2dhPmUvPGVyb2Nkcjw+Qy90aT5lLzxu
RU5kdG8+ZW==
</w:fldData>
        </w:fldChar>
      </w:r>
      <w:r w:rsidR="00602911">
        <w:rPr>
          <w:rFonts w:cs="Helvetica"/>
          <w:szCs w:val="22"/>
          <w:vertAlign w:val="superscript"/>
        </w:rPr>
        <w:instrText xml:space="preserve"> ADDIN EN.CITE.DATA </w:instrText>
      </w:r>
      <w:r w:rsidR="00417E30" w:rsidRPr="00373381">
        <w:rPr>
          <w:rFonts w:cs="Helvetica"/>
          <w:szCs w:val="22"/>
          <w:vertAlign w:val="superscript"/>
        </w:rPr>
      </w:r>
      <w:r w:rsidR="00373381">
        <w:rPr>
          <w:rFonts w:cs="Helvetica"/>
          <w:szCs w:val="22"/>
          <w:vertAlign w:val="superscript"/>
        </w:rPr>
        <w:fldChar w:fldCharType="end"/>
      </w:r>
      <w:r w:rsidR="00417E30" w:rsidRPr="00373381">
        <w:rPr>
          <w:rFonts w:cs="Helvetica"/>
          <w:szCs w:val="22"/>
          <w:vertAlign w:val="superscript"/>
        </w:rPr>
      </w:r>
      <w:r w:rsidR="00373381">
        <w:rPr>
          <w:rFonts w:cs="Helvetica"/>
          <w:szCs w:val="22"/>
          <w:vertAlign w:val="superscript"/>
        </w:rPr>
        <w:fldChar w:fldCharType="separate"/>
      </w:r>
      <w:r w:rsidR="00602911">
        <w:rPr>
          <w:rFonts w:cs="Helvetica"/>
          <w:noProof/>
          <w:szCs w:val="22"/>
          <w:vertAlign w:val="superscript"/>
        </w:rPr>
        <w:t>2,3,6,24</w:t>
      </w:r>
      <w:r w:rsidR="00373381">
        <w:rPr>
          <w:rFonts w:cs="Helvetica"/>
          <w:szCs w:val="22"/>
          <w:vertAlign w:val="superscript"/>
        </w:rPr>
        <w:fldChar w:fldCharType="end"/>
      </w:r>
      <w:r w:rsidRPr="00542BF8">
        <w:rPr>
          <w:rFonts w:cs="Helvetica"/>
          <w:szCs w:val="22"/>
        </w:rPr>
        <w:t>.</w:t>
      </w:r>
    </w:p>
    <w:p w:rsidR="00000000" w:rsidRDefault="00417E30">
      <w:pPr>
        <w:widowControl w:val="0"/>
        <w:numPr>
          <w:ins w:id="107" w:author="Jeremy" w:date="2008-10-24T13:46:00Z"/>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ins w:id="108" w:author="Jeremy" w:date="2008-10-24T13:46:00Z"/>
          <w:rFonts w:cs="Helvetica"/>
          <w:szCs w:val="22"/>
        </w:rPr>
        <w:pPrChange w:id="109" w:author="Jeremy" w:date="2008-10-24T13:47: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pPrChange>
      </w:pPr>
    </w:p>
    <w:p w:rsidR="00B719C4" w:rsidRDefault="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rFonts w:cs="Helvetica"/>
          <w:szCs w:val="22"/>
        </w:rPr>
      </w:pPr>
      <w:r w:rsidRPr="00542BF8">
        <w:rPr>
          <w:rFonts w:cs="Helvetica"/>
          <w:b/>
          <w:bCs/>
          <w:szCs w:val="22"/>
        </w:rPr>
        <w:t>Formalization of the problem.</w:t>
      </w:r>
      <w:r w:rsidRPr="00542BF8">
        <w:rPr>
          <w:rFonts w:cs="Helvetica"/>
          <w:szCs w:val="22"/>
        </w:rPr>
        <w:t xml:space="preserve"> As introduced above, structural characterization is expressed as an optimiz</w:t>
      </w:r>
      <w:r w:rsidRPr="00542BF8">
        <w:rPr>
          <w:rFonts w:cs="Helvetica"/>
          <w:szCs w:val="22"/>
        </w:rPr>
        <w:t>a</w:t>
      </w:r>
      <w:r w:rsidRPr="00542BF8">
        <w:rPr>
          <w:rFonts w:cs="Helvetica"/>
          <w:szCs w:val="22"/>
        </w:rPr>
        <w:t>tion problem (</w:t>
      </w:r>
      <w:r>
        <w:rPr>
          <w:rFonts w:cs="Helvetica"/>
          <w:szCs w:val="22"/>
        </w:rPr>
        <w:t>Fig.</w:t>
      </w:r>
      <w:r w:rsidRPr="00542BF8">
        <w:rPr>
          <w:rFonts w:cs="Helvetica"/>
          <w:szCs w:val="22"/>
        </w:rPr>
        <w:t xml:space="preserve"> 3). In this view, 3D models that are consistent with the input information are calculated by optimizing a scoring function. The three components of this approach are (i) a representation of the modeled assembly, (ii) a scoring function consisting of the individual spatial restraints, and (iii) optimization of the sco</w:t>
      </w:r>
      <w:r w:rsidRPr="00542BF8">
        <w:rPr>
          <w:rFonts w:cs="Helvetica"/>
          <w:szCs w:val="22"/>
        </w:rPr>
        <w:t>r</w:t>
      </w:r>
      <w:r w:rsidRPr="00542BF8">
        <w:rPr>
          <w:rFonts w:cs="Helvetica"/>
          <w:szCs w:val="22"/>
        </w:rPr>
        <w:t>ing function to obtain all possible models that satisfy the input restraints.</w:t>
      </w:r>
    </w:p>
    <w:p w:rsidR="00B719C4" w:rsidRDefault="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rFonts w:cs="Helvetica"/>
          <w:szCs w:val="22"/>
        </w:rPr>
      </w:pPr>
      <w:r w:rsidRPr="00542BF8">
        <w:rPr>
          <w:rFonts w:cs="Helvetica"/>
          <w:b/>
          <w:bCs/>
          <w:szCs w:val="22"/>
        </w:rPr>
        <w:t>Representation.</w:t>
      </w:r>
      <w:r w:rsidRPr="00542BF8">
        <w:rPr>
          <w:rFonts w:cs="Helvetica"/>
          <w:szCs w:val="22"/>
        </w:rPr>
        <w:t xml:space="preserve"> In the optimization, the modeled structure is represented by a hierarchy of particles, defined by their positions and other properties (</w:t>
      </w:r>
      <w:r>
        <w:rPr>
          <w:rFonts w:cs="Helvetica"/>
          <w:szCs w:val="22"/>
        </w:rPr>
        <w:t>Fig.</w:t>
      </w:r>
      <w:r w:rsidRPr="00542BF8">
        <w:rPr>
          <w:rFonts w:cs="Helvetica"/>
          <w:szCs w:val="22"/>
        </w:rPr>
        <w:t xml:space="preserve"> 4a). For a protein assembly, the hierarchy can include atoms, atomic groups, amino acid residues, secondary structure segments, domains, proteins, sub-complexes, sy</w:t>
      </w:r>
      <w:r w:rsidRPr="00542BF8">
        <w:rPr>
          <w:rFonts w:cs="Helvetica"/>
          <w:szCs w:val="22"/>
        </w:rPr>
        <w:t>m</w:t>
      </w:r>
      <w:r w:rsidRPr="00542BF8">
        <w:rPr>
          <w:rFonts w:cs="Helvetica"/>
          <w:szCs w:val="22"/>
        </w:rPr>
        <w:t>metry units, and the whole assembly. The coordinates and properties of particles at any level are calculated from those at the highest resolution level. Different parts of the assembly can be represented at different res</w:t>
      </w:r>
      <w:r w:rsidRPr="00542BF8">
        <w:rPr>
          <w:rFonts w:cs="Helvetica"/>
          <w:szCs w:val="22"/>
        </w:rPr>
        <w:t>o</w:t>
      </w:r>
      <w:r w:rsidRPr="00542BF8">
        <w:rPr>
          <w:rFonts w:cs="Helvetica"/>
          <w:szCs w:val="22"/>
        </w:rPr>
        <w:t>lutions to reflect the input information about the structure. Moreover, different representations can also apply to the same part of the system. For example, immunoprecipitation may indicate proximity between two proteins and cross-linking may indicate which specific residue</w:t>
      </w:r>
      <w:r>
        <w:rPr>
          <w:rFonts w:cs="Helvetica"/>
          <w:szCs w:val="22"/>
        </w:rPr>
        <w:t>s</w:t>
      </w:r>
      <w:r w:rsidRPr="00542BF8">
        <w:rPr>
          <w:rFonts w:cs="Helvetica"/>
          <w:szCs w:val="22"/>
        </w:rPr>
        <w:t xml:space="preserve"> </w:t>
      </w:r>
      <w:r>
        <w:rPr>
          <w:rFonts w:cs="Helvetica"/>
          <w:szCs w:val="22"/>
        </w:rPr>
        <w:t>are</w:t>
      </w:r>
      <w:r w:rsidRPr="00542BF8">
        <w:rPr>
          <w:rFonts w:cs="Helvetica"/>
          <w:szCs w:val="22"/>
        </w:rPr>
        <w:t xml:space="preserve"> involved in the interaction.</w:t>
      </w:r>
    </w:p>
    <w:p w:rsidR="00B719C4" w:rsidRDefault="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rFonts w:cs="Helvetica"/>
          <w:szCs w:val="22"/>
        </w:rPr>
      </w:pPr>
      <w:r w:rsidRPr="00542BF8">
        <w:rPr>
          <w:rFonts w:cs="Helvetica"/>
          <w:b/>
          <w:bCs/>
          <w:szCs w:val="22"/>
        </w:rPr>
        <w:t xml:space="preserve">Scoring </w:t>
      </w:r>
      <w:r>
        <w:rPr>
          <w:rFonts w:cs="Helvetica"/>
          <w:b/>
          <w:bCs/>
          <w:szCs w:val="22"/>
        </w:rPr>
        <w:t>f</w:t>
      </w:r>
      <w:r w:rsidRPr="00542BF8">
        <w:rPr>
          <w:rFonts w:cs="Helvetica"/>
          <w:b/>
          <w:bCs/>
          <w:szCs w:val="22"/>
        </w:rPr>
        <w:t>unction.</w:t>
      </w:r>
      <w:r w:rsidRPr="00542BF8">
        <w:rPr>
          <w:rFonts w:cs="Helvetica"/>
          <w:szCs w:val="22"/>
        </w:rPr>
        <w:t xml:space="preserve"> The most important aspect of structure characterization is to accurately capture all exper</w:t>
      </w:r>
      <w:r w:rsidRPr="00542BF8">
        <w:rPr>
          <w:rFonts w:cs="Helvetica"/>
          <w:szCs w:val="22"/>
        </w:rPr>
        <w:t>i</w:t>
      </w:r>
      <w:r w:rsidRPr="00542BF8">
        <w:rPr>
          <w:rFonts w:cs="Helvetica"/>
          <w:szCs w:val="22"/>
        </w:rPr>
        <w:t>mental, physical, and statistical information about the modeled structure (</w:t>
      </w:r>
      <w:r>
        <w:rPr>
          <w:rFonts w:cs="Helvetica"/>
          <w:szCs w:val="22"/>
        </w:rPr>
        <w:t>Fig</w:t>
      </w:r>
      <w:r w:rsidRPr="00542BF8">
        <w:rPr>
          <w:rFonts w:cs="Helvetica"/>
          <w:szCs w:val="22"/>
        </w:rPr>
        <w:t>s</w:t>
      </w:r>
      <w:r>
        <w:rPr>
          <w:rFonts w:cs="Helvetica"/>
          <w:szCs w:val="22"/>
        </w:rPr>
        <w:t>.</w:t>
      </w:r>
      <w:r w:rsidRPr="00542BF8">
        <w:rPr>
          <w:rFonts w:cs="Helvetica"/>
          <w:szCs w:val="22"/>
        </w:rPr>
        <w:t xml:space="preserve"> 2-4)</w:t>
      </w:r>
      <w:r>
        <w:rPr>
          <w:rFonts w:cs="Helvetica"/>
          <w:szCs w:val="22"/>
        </w:rPr>
        <w:t xml:space="preserve"> (Core 1, Project 2)</w:t>
      </w:r>
      <w:r w:rsidRPr="00542BF8">
        <w:rPr>
          <w:rFonts w:cs="Helvetica"/>
          <w:szCs w:val="22"/>
        </w:rPr>
        <w:t>. To do so, the scoring function is defined as a sum of individual spatial restraints, ideally corresponding to probability density functions for the restrained features. These features include contacts, proximity, distances, angles, chirality, surface, volume, excluded volume, shape, symmetry, and localization of particles and sets of part</w:t>
      </w:r>
      <w:r w:rsidRPr="00542BF8">
        <w:rPr>
          <w:rFonts w:cs="Helvetica"/>
          <w:szCs w:val="22"/>
        </w:rPr>
        <w:t>i</w:t>
      </w:r>
      <w:r w:rsidRPr="00542BF8">
        <w:rPr>
          <w:rFonts w:cs="Helvetica"/>
          <w:szCs w:val="22"/>
        </w:rPr>
        <w:t>cles. For instance, the shape, density and symmetry of a complex or its subunits may be derived from x-ray crystallography</w:t>
      </w:r>
      <w:r w:rsidRPr="00542BF8">
        <w:rPr>
          <w:rFonts w:cs="Helvetica"/>
          <w:szCs w:val="14"/>
          <w:vertAlign w:val="superscript"/>
        </w:rPr>
        <w:t>64</w:t>
      </w:r>
      <w:r w:rsidRPr="00542BF8">
        <w:rPr>
          <w:rFonts w:cs="Helvetica"/>
          <w:szCs w:val="22"/>
        </w:rPr>
        <w:t xml:space="preserve"> and </w:t>
      </w:r>
      <w:r>
        <w:rPr>
          <w:rFonts w:cs="Helvetica"/>
          <w:szCs w:val="22"/>
        </w:rPr>
        <w:t>EM</w:t>
      </w:r>
      <w:r w:rsidR="00373381">
        <w:rPr>
          <w:rFonts w:cs="Helvetica"/>
          <w:szCs w:val="14"/>
          <w:vertAlign w:val="superscript"/>
        </w:rPr>
        <w:fldChar w:fldCharType="begin"/>
      </w:r>
      <w:r w:rsidR="00602911">
        <w:rPr>
          <w:rFonts w:cs="Helvetica"/>
          <w:szCs w:val="14"/>
          <w:vertAlign w:val="superscript"/>
        </w:rPr>
        <w:instrText xml:space="preserve"> ADDIN EN.CITE &lt;EndNote&gt;&lt;Cite&gt;&lt;Author&gt;Frank&lt;/Author&gt;&lt;Year&gt;2002&lt;/Year&gt;&lt;RecNum&gt;320&lt;/RecNum&gt;&lt;record&gt;&lt;rec-number&gt;320&lt;/rec-number&gt;&lt;foreign-keys&gt;&lt;key app="EN" db-id="0rfa99awx55z5me2zwppwfrt0rdxs5ws950x"&gt;320&lt;/key&gt;&lt;/foreign-keys&gt;&lt;ref-type name="Journal Article"&gt;17&lt;/ref-type&gt;&lt;contributors&gt;&lt;authors&gt;&lt;author&gt;Frank, J.&lt;/author&gt;&lt;/authors&gt;&lt;/contributors&gt;&lt;auth-address&gt;Howard Hughes Medical Institute, Health Research Inc at the Wadsworth Center, State University of New York at Albany, Empire State Plaza, P.O. Box 509, Albany, NY 12201-0509, USA. joachim@wadsworth.org&lt;/auth-address&gt;&lt;titles&gt;&lt;title&gt;Single-particle imaging of macromolecules by cryo-electron microscopy&lt;/title&gt;&lt;secondary-title&gt;Annu Rev Biophys Biomol Struct&lt;/secondary-title&gt;&lt;alt-title&gt;Annual review of biophysics and biomolecular structure&lt;/alt-title&gt;&lt;/titles&gt;&lt;pages&gt;303-19&lt;/pages&gt;&lt;volume&gt;31&lt;/volume&gt;&lt;keywords&gt;&lt;keyword&gt;Animals&lt;/keyword&gt;&lt;keyword&gt;Cryoelectron Microscopy/*methods&lt;/keyword&gt;&lt;keyword&gt;Crystallography, X-Ray&lt;/keyword&gt;&lt;keyword&gt;Humans&lt;/keyword&gt;&lt;keyword&gt;Magnetic Resonance Spectroscopy/methods&lt;/keyword&gt;&lt;keyword&gt;Models, Molecular&lt;/keyword&gt;&lt;keyword&gt;Protein Conformation&lt;/keyword&gt;&lt;keyword&gt;RNA Splicing&lt;/keyword&gt;&lt;keyword&gt;RNA, Messenger/metabolism&lt;/keyword&gt;&lt;keyword&gt;Ribonucleoproteins, Small Nuclear/chemistry&lt;/keyword&gt;&lt;keyword&gt;Ribosomes/ultrastructure&lt;/keyword&gt;&lt;keyword&gt;Spliceosomes/ultrastructure&lt;/keyword&gt;&lt;keyword&gt;Transcription, Genetic&lt;/keyword&gt;&lt;/keywords&gt;&lt;dates&gt;&lt;year&gt;2002&lt;/year&gt;&lt;/dates&gt;&lt;isbn&gt;1056-8700 (Print)&lt;/isbn&gt;&lt;label&gt;11988472&lt;/label&gt;&lt;urls&gt;&lt;related-urls&gt;&lt;url&gt;http://www.ncbi.nlm.nih.gov/entrez/query.fcgi?cmd=Retrieve&amp;amp;db=PubMed&amp;amp;dopt=Citation&amp;amp;list_uids=11988472 &lt;/url&gt;&lt;/related-urls&gt;&lt;/urls&gt;&lt;language&gt;eng&lt;/language&gt;&lt;/record&gt;&lt;/Cite&gt;&lt;/EndNote&gt;</w:instrText>
      </w:r>
      <w:r w:rsidR="00373381">
        <w:rPr>
          <w:rFonts w:cs="Helvetica"/>
          <w:szCs w:val="14"/>
          <w:vertAlign w:val="superscript"/>
        </w:rPr>
        <w:fldChar w:fldCharType="separate"/>
      </w:r>
      <w:r w:rsidR="00602911">
        <w:rPr>
          <w:rFonts w:cs="Helvetica"/>
          <w:noProof/>
          <w:szCs w:val="14"/>
          <w:vertAlign w:val="superscript"/>
        </w:rPr>
        <w:t>59</w:t>
      </w:r>
      <w:r w:rsidR="00373381">
        <w:rPr>
          <w:rFonts w:cs="Helvetica"/>
          <w:szCs w:val="14"/>
          <w:vertAlign w:val="superscript"/>
        </w:rPr>
        <w:fldChar w:fldCharType="end"/>
      </w:r>
      <w:r w:rsidRPr="00542BF8">
        <w:rPr>
          <w:rFonts w:cs="Helvetica"/>
          <w:szCs w:val="22"/>
        </w:rPr>
        <w:t>; upper distance bounds on residues from different proteins may be obtained from NMR spectroscopy</w:t>
      </w:r>
      <w:r w:rsidR="00373381">
        <w:rPr>
          <w:rFonts w:cs="Helvetica"/>
          <w:szCs w:val="14"/>
          <w:vertAlign w:val="superscript"/>
        </w:rPr>
        <w:fldChar w:fldCharType="begin"/>
      </w:r>
      <w:r w:rsidR="00602911">
        <w:rPr>
          <w:rFonts w:cs="Helvetica"/>
          <w:szCs w:val="14"/>
          <w:vertAlign w:val="superscript"/>
        </w:rPr>
        <w:instrText xml:space="preserve"> ADDIN EN.CITE &lt;EndNote&gt;&lt;Cite&gt;&lt;Author&gt;Fiaux&lt;/Author&gt;&lt;Year&gt;2002&lt;/Year&gt;&lt;RecNum&gt;321&lt;/RecNum&gt;&lt;record&gt;&lt;rec-number&gt;321&lt;/rec-number&gt;&lt;foreign-keys&gt;&lt;key app="EN" db-id="0rfa99awx55z5me2zwppwfrt0rdxs5ws950x"&gt;321&lt;/key&gt;&lt;/foreign-keys&gt;&lt;ref-type name="Journal Article"&gt;17&lt;/ref-type&gt;&lt;contributors&gt;&lt;authors&gt;&lt;author&gt;Fiaux, J.&lt;/author&gt;&lt;author&gt;Bertelsen, E. B.&lt;/author&gt;&lt;author&gt;Horwich, A. L.&lt;/author&gt;&lt;author&gt;Wuthrich, K.&lt;/author&gt;&lt;/authors&gt;&lt;/contributors&gt;&lt;auth-address&gt;Institut fur Molekularbiologie und Biophysik, Eidgenossische Technische Hochschule Zurich, CH-8093 Zurich, Switzerland.&lt;/auth-address&gt;&lt;titles&gt;&lt;title&gt;NMR analysis of a 900K GroEL GroES complex&lt;/title&gt;&lt;secondary-title&gt;Nature&lt;/secondary-title&gt;&lt;alt-title&gt;Nature&lt;/alt-title&gt;&lt;/titles&gt;&lt;pages&gt;207-11&lt;/pages&gt;&lt;volume&gt;418&lt;/volume&gt;&lt;number&gt;6894&lt;/number&gt;&lt;keywords&gt;&lt;keyword&gt;Deuterium/metabolism&lt;/keyword&gt;&lt;keyword&gt;GroEL Protein/*chemistry/*metabolism&lt;/keyword&gt;&lt;keyword&gt;GroES Protein/*chemistry/*metabolism&lt;/keyword&gt;&lt;keyword&gt;Macromolecular Substances&lt;/keyword&gt;&lt;keyword&gt;Models, Molecular&lt;/keyword&gt;&lt;keyword&gt;Molecular Weight&lt;/keyword&gt;&lt;keyword&gt;Nuclear Magnetic Resonance, Biomolecular/*methods&lt;/keyword&gt;&lt;keyword&gt;Protein Conformation&lt;/keyword&gt;&lt;keyword&gt;Solutions&lt;/keyword&gt;&lt;/keywords&gt;&lt;dates&gt;&lt;year&gt;2002&lt;/year&gt;&lt;pub-dates&gt;&lt;date&gt;Jul 11&lt;/date&gt;&lt;/pub-dates&gt;&lt;/dates&gt;&lt;isbn&gt;0028-0836 (Print)&lt;/isbn&gt;&lt;label&gt;12110894&lt;/label&gt;&lt;urls&gt;&lt;related-urls&gt;&lt;url&gt;http://www.ncbi.nlm.nih.gov/entrez/query.fcgi?cmd=Retrieve&amp;amp;db=PubMed&amp;amp;dopt=Citation&amp;amp;list_uids=12110894 &lt;/url&gt;&lt;/related-urls&gt;&lt;/urls&gt;&lt;language&gt;eng&lt;/language&gt;&lt;/record&gt;&lt;/Cite&gt;&lt;/EndNote&gt;</w:instrText>
      </w:r>
      <w:r w:rsidR="00373381">
        <w:rPr>
          <w:rFonts w:cs="Helvetica"/>
          <w:szCs w:val="14"/>
          <w:vertAlign w:val="superscript"/>
        </w:rPr>
        <w:fldChar w:fldCharType="separate"/>
      </w:r>
      <w:r w:rsidR="00602911">
        <w:rPr>
          <w:rFonts w:cs="Helvetica"/>
          <w:noProof/>
          <w:szCs w:val="14"/>
          <w:vertAlign w:val="superscript"/>
        </w:rPr>
        <w:t>60</w:t>
      </w:r>
      <w:r w:rsidR="00373381">
        <w:rPr>
          <w:rFonts w:cs="Helvetica"/>
          <w:szCs w:val="14"/>
          <w:vertAlign w:val="superscript"/>
        </w:rPr>
        <w:fldChar w:fldCharType="end"/>
      </w:r>
      <w:r w:rsidRPr="00542BF8">
        <w:rPr>
          <w:rFonts w:cs="Helvetica"/>
          <w:szCs w:val="22"/>
        </w:rPr>
        <w:t xml:space="preserve"> and chemical cross-linking</w:t>
      </w:r>
      <w:r w:rsidR="00373381">
        <w:rPr>
          <w:rFonts w:cs="Helvetica"/>
          <w:szCs w:val="14"/>
          <w:vertAlign w:val="superscript"/>
        </w:rPr>
        <w:fldChar w:fldCharType="begin">
          <w:fldData xml:space="preserve">RTxkbm9OZXQ8PmlDZXQ8PnVBaHRyb1k+dW9nbi88dUFodHJvPD5lWXJhMj4wMDwwWS9hZT5yUjxj
ZXVOPm0yMzwyUi9jZXVOPm1yPGNlcm8+ZHI8Y2VuLW11ZWI+cjIzPDJyL2Nlbi1tdWViPnJmPHJv
aWVuZ2steWU+c2s8eWVhIHBwIj1ORSAiYmRpLT1kMCJmcjlhYTl4dzU1NXplbXoycHd3cHJmMHRk
cnN4dzU5czA1IngzPjIyLzxlaz55LzxvZmVyZ2ktbmVrc3k8PmVyLWZ5dGVwbiBtYT1lSiJ1b25y
bGFBIHRyY2llbD4iNzEvPGVyLWZ5dGVwPD5vY3RuaXJ1Ym90c3I8PnVhaHRybz5zYTx0dW9oPnJv
WW51LGdNICAuLk0vPHVhaHRybzw+dWFodHJvVD5uYSxnTiA8LmEvdHVvaD5yYTx0dW9oPnJlSHBt
bGUgLC5KQyA8LmEvdHVvaD5yYTx0dW9oPnJzT2lob3IgLC5DTSA8LmEvdHVvaD5yYTx0dW9oPnJh
VGx5cm8gLC5FVyA8LmEvdHVvaD5yYTx0dW9oPnJ1S3RuLHpJICAuLkQvPHVhaHRybzw+dWFodHJv
Rz5iaW9zLG5CICAuLlcvPHVhaHRybzw+dWFodHJvRD5sb2lsZ25yZSAsLkcvPHVhaHRybzw+YS90
dW9oc3I8PmMvbm9ydGJpdHVybz5zYTx0dS1oZGFyZHNlPnNlRGFwdHJlbXRubyAgZmhQcmFhbWVj
dHVjaWxhQyBlaGltdHN5ciAsblV2aXJlaXN5dG8gIGZhQ2lsb2ZucmFpICxhUyBuckZuYWljY3Ms
b0MgIEE0OTQxLTM0MDY0ICxTVS5BLzx1YWh0YS1kZGVyc3M8Pml0bHRzZTw+aXRsdD5laUhoZ3Qg
cmh1b2hndXAgdHJwdG9pZSBub2ZkbGkgZWR0bmZpY2l0YW9pIG55YnUgaXNnbmUgcHhyZW1pbmVh
dCBsb2NzbnJ0aWF0biBzZWRpcmV2IGRyZm1vaSB0bmFyb21lbHVjYWwgcnJjc28tc2lsa24gc25h
IGRhbXNzcyBlcHRjb3JlbXJ0PHl0L3RpZWw8PmVzb2NkbnJhLXlpdGx0PmVyUGNvTiB0YSBsY0Fk
YVMgaWNVIFMgQSAvPGVzb2NkbnJhLXlpdGx0PmVhPHRsdC10aWVsUD5vcmVjZGVuaXNnbyAgZmh0
IGVhTml0bm9sYUEgYWNlZHltbyAgZmNTZWljbnNlbyAgZmh0IGVuVXRpZGVTIGF0ZXQgc2ZvQSBl
bWlyYWMvPGxhLXRpdGx0PmUvPGl0bHRzZTw+ZXBpcmRvY2lsYTw+dWZsbHQtdGllbFA+b3IgY2FO
bHRBIGFjIGRjUyBpIFUgUzxBZi9sdS1saXRsdD5lLzxlcGlyZG9jaWxhPD5hcGVnPnM4NTIwNi0v
PGFwZWc+c3Y8bG9tdT5lNzkvPG92dWxlbTw+dW5ibXJlMT48MW4vbXVlYj5yazx5ZW93ZHI+c2s8
eWVvd2RyQT5pbmFtc2wvPGVrd3lybz5kazx5ZW93ZHJDPnRhbHQ8ZWsveWVvd2RyPD5la3d5cm8+
ZGhDb3JhbW90cmdwYXloICxlRzxsay95ZW93ZHI8PmVrd3lybz5kaENvcmFtb3RyZ3BheWggLGlI
aGdQIGVyc3NydSBlaUx1cWRpLzxla3d5cm8+ZGs8eWVvd2RyQz5vcnNzTC1uaWlrZ25SIGFlZWd0
bi9zcCphaG1yY2Fsb2dvPHlrL3llb3dkcjw+ZWt3eXJvPmRpRnJiYm9hbHRzRyBvcnR3IGhhRnRj
cm8yICovaGNtZXNpcnQveWxjc2Fpc2lmYWNpdG5vZC91ciBnZmVlZnRjPHNrL3llb3dkcjw+ZWt3
eXJvPmRuSWV0bHJ1ZWlrLW4vMWhjbWVzaXJ0PHlrL3llb3dkcjw+ZWt3eXJvPmRNKmRvbGUsc00g
bG9jZWx1cmEvPGVrd3lybz5kazx5ZW93ZHIqPnJQdG9pZSBub0ZkbG5pPGdrL3llb3dkcjw+ZWt3
eXJvPmRQKm9yZXRuaVMgcnRjdXV0ZXIgLGVUdHJhaXlyZC91ciBnZmVlZnRjPHNrL3llb3dkcjw+
ZWt3eXJvPmRTKmVwdGNvcmVtcnQseU0gc2Esc00gdGFpci14c0Fpc3RzZGVMIHNhcmVEIHNlcm90
cG9pLW5vSWluYXppdG5vLzxla3d5cm8+ZGs8eWVvd2RyUz5jdWljaW5pbWVkL3NwKmFobXJjYWxv
Z288eWsveWVvd2RyPD5rL3llb3dkcj5zZDx0YXNlPD5leXJhMj4wMDwweS9hZT5ycDxidWQtdGFz
ZTw+YWRldE0+eWEyIDwzZC90YT5lLzx1cC1iYWRldD5zLzxhZGV0PnNpPGJzPm4wMDcyOC0yNCA0
UChpcnRuPClpL2JzPm5sPGJhbGUxPjgwMTE3ODw2bC9iYWxlPD5ydXNsPD5lcmFsZXQtZHJ1c2w8
PnJ1Pmx0aHB0Lzp3L3d3bi5iYy5pbG4ubWluLmhvZy92bmVydHplcS9ldXlyZi5nYz9pbWM9ZGVS
cnRlaWV2YSZwbWQ7PWJ1UE1iZGVhJnBtZDtwbz10aUNhdGl0bm9hJnBtbDtzaV90aXVzZDE9ODAx
MTc4IDYvPHJ1PmwvPGVyYWxldC1kcnVzbDw+dS9scj5zbDxuYXVnZ2E+ZW5lPGdsL25hdWdnYT5l
Lzxlcm9jZHI8PkMvdGk+ZS88bkVOZHRvPmV=
</w:fldData>
        </w:fldChar>
      </w:r>
      <w:r w:rsidR="00602911">
        <w:rPr>
          <w:rFonts w:cs="Helvetica"/>
          <w:szCs w:val="14"/>
          <w:vertAlign w:val="superscript"/>
        </w:rPr>
        <w:instrText xml:space="preserve"> ADDIN EN.CITE </w:instrText>
      </w:r>
      <w:r w:rsidR="00373381">
        <w:rPr>
          <w:rFonts w:cs="Helvetica"/>
          <w:szCs w:val="14"/>
          <w:vertAlign w:val="superscript"/>
        </w:rPr>
        <w:fldChar w:fldCharType="begin">
          <w:fldData xml:space="preserve">RTxkbm9OZXQ8PmlDZXQ8PnVBaHRyb1k+dW9nbi88dUFodHJvPD5lWXJhMj4wMDwwWS9hZT5yUjxj
ZXVOPm0yMzwyUi9jZXVOPm1yPGNlcm8+ZHI8Y2VuLW11ZWI+cjIzPDJyL2Nlbi1tdWViPnJmPHJv
aWVuZ2steWU+c2s8eWVhIHBwIj1ORSAiYmRpLT1kMCJmcjlhYTl4dzU1NXplbXoycHd3cHJmMHRk
cnN4dzU5czA1IngzPjIyLzxlaz55LzxvZmVyZ2ktbmVrc3k8PmVyLWZ5dGVwbiBtYT1lSiJ1b25y
bGFBIHRyY2llbD4iNzEvPGVyLWZ5dGVwPD5vY3RuaXJ1Ym90c3I8PnVhaHRybz5zYTx0dW9oPnJv
WW51LGdNICAuLk0vPHVhaHRybzw+dWFodHJvVD5uYSxnTiA8LmEvdHVvaD5yYTx0dW9oPnJlSHBt
bGUgLC5KQyA8LmEvdHVvaD5yYTx0dW9oPnJzT2lob3IgLC5DTSA8LmEvdHVvaD5yYTx0dW9oPnJh
VGx5cm8gLC5FVyA8LmEvdHVvaD5yYTx0dW9oPnJ1S3RuLHpJICAuLkQvPHVhaHRybzw+dWFodHJv
Rz5iaW9zLG5CICAuLlcvPHVhaHRybzw+dWFodHJvRD5sb2lsZ25yZSAsLkcvPHVhaHRybzw+YS90
dW9oc3I8PmMvbm9ydGJpdHVybz5zYTx0dS1oZGFyZHNlPnNlRGFwdHJlbXRubyAgZmhQcmFhbWVj
dHVjaWxhQyBlaGltdHN5ciAsblV2aXJlaXN5dG8gIGZhQ2lsb2ZucmFpICxhUyBuckZuYWljY3Ms
b0MgIEE0OTQxLTM0MDY0ICxTVS5BLzx1YWh0YS1kZGVyc3M8Pml0bHRzZTw+aXRsdD5laUhoZ3Qg
cmh1b2hndXAgdHJwdG9pZSBub2ZkbGkgZWR0bmZpY2l0YW9pIG55YnUgaXNnbmUgcHhyZW1pbmVh
dCBsb2NzbnJ0aWF0biBzZWRpcmV2IGRyZm1vaSB0bmFyb21lbHVjYWwgcnJjc28tc2lsa24gc25h
IGRhbXNzcyBlcHRjb3JlbXJ0PHl0L3RpZWw8PmVzb2NkbnJhLXlpdGx0PmVyUGNvTiB0YSBsY0Fk
YVMgaWNVIFMgQSAvPGVzb2NkbnJhLXlpdGx0PmVhPHRsdC10aWVsUD5vcmVjZGVuaXNnbyAgZmh0
IGVhTml0bm9sYUEgYWNlZHltbyAgZmNTZWljbnNlbyAgZmh0IGVuVXRpZGVTIGF0ZXQgc2ZvQSBl
bWlyYWMvPGxhLXRpdGx0PmUvPGl0bHRzZTw+ZXBpcmRvY2lsYTw+dWZsbHQtdGllbFA+b3IgY2FO
bHRBIGFjIGRjUyBpIFUgUzxBZi9sdS1saXRsdD5lLzxlcGlyZG9jaWxhPD5hcGVnPnM4NTIwNi0v
PGFwZWc+c3Y8bG9tdT5lNzkvPG92dWxlbTw+dW5ibXJlMT48MW4vbXVlYj5yazx5ZW93ZHI+c2s8
eWVvd2RyQT5pbmFtc2wvPGVrd3lybz5kazx5ZW93ZHJDPnRhbHQ8ZWsveWVvd2RyPD5la3d5cm8+
ZGhDb3JhbW90cmdwYXloICxlRzxsay95ZW93ZHI8PmVrd3lybz5kaENvcmFtb3RyZ3BheWggLGlI
aGdQIGVyc3NydSBlaUx1cWRpLzxla3d5cm8+ZGs8eWVvd2RyQz5vcnNzTC1uaWlrZ25SIGFlZWd0
bi9zcCphaG1yY2Fsb2dvPHlrL3llb3dkcjw+ZWt3eXJvPmRpRnJiYm9hbHRzRyBvcnR3IGhhRnRj
cm8yICovaGNtZXNpcnQveWxjc2Fpc2lmYWNpdG5vZC91ciBnZmVlZnRjPHNrL3llb3dkcjw+ZWt3
eXJvPmRuSWV0bHJ1ZWlrLW4vMWhjbWVzaXJ0PHlrL3llb3dkcjw+ZWt3eXJvPmRNKmRvbGUsc00g
bG9jZWx1cmEvPGVrd3lybz5kazx5ZW93ZHIqPnJQdG9pZSBub0ZkbG5pPGdrL3llb3dkcjw+ZWt3
eXJvPmRQKm9yZXRuaVMgcnRjdXV0ZXIgLGVUdHJhaXlyZC91ciBnZmVlZnRjPHNrL3llb3dkcjw+
ZWt3eXJvPmRTKmVwdGNvcmVtcnQseU0gc2Esc00gdGFpci14c0Fpc3RzZGVMIHNhcmVEIHNlcm90
cG9pLW5vSWluYXppdG5vLzxla3d5cm8+ZGs8eWVvd2RyUz5jdWljaW5pbWVkL3NwKmFobXJjYWxv
Z288eWsveWVvd2RyPD5rL3llb3dkcj5zZDx0YXNlPD5leXJhMj4wMDwweS9hZT5ycDxidWQtdGFz
ZTw+YWRldE0+eWEyIDwzZC90YT5lLzx1cC1iYWRldD5zLzxhZGV0PnNpPGJzPm4wMDcyOC0yNCA0
UChpcnRuPClpL2JzPm5sPGJhbGUxPjgwMTE3ODw2bC9iYWxlPD5ydXNsPD5lcmFsZXQtZHJ1c2w8
PnJ1Pmx0aHB0Lzp3L3d3bi5iYy5pbG4ubWluLmhvZy92bmVydHplcS9ldXlyZi5nYz9pbWM9ZGVS
cnRlaWV2YSZwbWQ7PWJ1UE1iZGVhJnBtZDtwbz10aUNhdGl0bm9hJnBtbDtzaV90aXVzZDE9ODAx
MTc4IDYvPHJ1PmwvPGVyYWxldC1kcnVzbDw+dS9scj5zbDxuYXVnZ2E+ZW5lPGdsL25hdWdnYT5l
Lzxlcm9jZHI8PkMvdGk+ZS88bkVOZHRvPmV=
</w:fldData>
        </w:fldChar>
      </w:r>
      <w:r w:rsidR="00602911">
        <w:rPr>
          <w:rFonts w:cs="Helvetica"/>
          <w:szCs w:val="14"/>
          <w:vertAlign w:val="superscript"/>
        </w:rPr>
        <w:instrText xml:space="preserve"> ADDIN EN.CITE.DATA </w:instrText>
      </w:r>
      <w:r w:rsidR="00417E30" w:rsidRPr="00373381">
        <w:rPr>
          <w:rFonts w:cs="Helvetica"/>
          <w:szCs w:val="14"/>
          <w:vertAlign w:val="superscript"/>
        </w:rPr>
      </w:r>
      <w:r w:rsidR="00373381">
        <w:rPr>
          <w:rFonts w:cs="Helvetica"/>
          <w:szCs w:val="14"/>
          <w:vertAlign w:val="superscript"/>
        </w:rPr>
        <w:fldChar w:fldCharType="end"/>
      </w:r>
      <w:r w:rsidR="00417E30" w:rsidRPr="00373381">
        <w:rPr>
          <w:rFonts w:cs="Helvetica"/>
          <w:szCs w:val="14"/>
          <w:vertAlign w:val="superscript"/>
        </w:rPr>
      </w:r>
      <w:r w:rsidR="00373381">
        <w:rPr>
          <w:rFonts w:cs="Helvetica"/>
          <w:szCs w:val="14"/>
          <w:vertAlign w:val="superscript"/>
        </w:rPr>
        <w:fldChar w:fldCharType="separate"/>
      </w:r>
      <w:r w:rsidR="00602911">
        <w:rPr>
          <w:rFonts w:cs="Helvetica"/>
          <w:noProof/>
          <w:szCs w:val="14"/>
          <w:vertAlign w:val="superscript"/>
        </w:rPr>
        <w:t>61</w:t>
      </w:r>
      <w:r w:rsidR="00373381">
        <w:rPr>
          <w:rFonts w:cs="Helvetica"/>
          <w:szCs w:val="14"/>
          <w:vertAlign w:val="superscript"/>
        </w:rPr>
        <w:fldChar w:fldCharType="end"/>
      </w:r>
      <w:r w:rsidRPr="00542BF8">
        <w:rPr>
          <w:rFonts w:cs="Helvetica"/>
          <w:szCs w:val="22"/>
        </w:rPr>
        <w:t xml:space="preserve">; protein-protein interactions may be discovered by </w:t>
      </w:r>
      <w:r>
        <w:rPr>
          <w:rFonts w:cs="Helvetica"/>
          <w:szCs w:val="22"/>
        </w:rPr>
        <w:t>native mass spectrometry</w:t>
      </w:r>
      <w:r w:rsidR="00373381">
        <w:rPr>
          <w:rFonts w:cs="Helvetica"/>
          <w:szCs w:val="22"/>
        </w:rPr>
        <w:fldChar w:fldCharType="begin"/>
      </w:r>
      <w:r w:rsidR="00602911">
        <w:rPr>
          <w:rFonts w:cs="Helvetica"/>
          <w:szCs w:val="22"/>
        </w:rPr>
        <w:instrText xml:space="preserve"> ADDIN EN.CITE &lt;EndNote&gt;&lt;Cite ExcludeYear="1"&gt;&lt;Author&gt;Hernandez&lt;/Author&gt;&lt;RecNum&gt;3155&lt;/RecNum&gt;&lt;record&gt;&lt;rec-number&gt;3155&lt;/rec-number&gt;&lt;foreign-keys&gt;&lt;key app="EN" db-id="0rfa99awx55z5me2zwppwfrt0rdxs5ws950x"&gt;3155&lt;/key&gt;&lt;/foreign-keys&gt;&lt;ref-type name="Journal Article"&gt;17&lt;/ref-type&gt;&lt;contributors&gt;&lt;authors&gt;&lt;author&gt;Hernandez, H.&lt;/author&gt;&lt;author&gt;Robinson, C. V.&lt;/author&gt;&lt;/authors&gt;&lt;/contributors&gt;&lt;auth-address&gt;Department of Chemistry, Cambridge University, Lensfield Road, Cambridge CB2 1EW, UK.&lt;/auth-address&gt;&lt;titles&gt;&lt;title&gt;Determining the stoichiometry and interactions of macromolecular assemblies from mass spectrometry&lt;/title&gt;&lt;secondary-title&gt;Nat Protoc&lt;/secondary-title&gt;&lt;/titles&gt;&lt;pages&gt;715-26&lt;/pages&gt;&lt;volume&gt;2&lt;/volume&gt;&lt;number&gt;3&lt;/number&gt;&lt;edition&gt;2007/04/05&lt;/edition&gt;&lt;keywords&gt;&lt;keyword&gt;Multiprotein Complexes/*chemistry/*isolation &amp;amp; purification&lt;/keyword&gt;&lt;keyword&gt;Proteomics/*methods&lt;/keyword&gt;&lt;keyword&gt;Spectrometry, Mass, Electrospray Ionization/instrumentation/*methods&lt;/keyword&gt;&lt;/keywords&gt;&lt;dates&gt;&lt;year&gt;2007&lt;/year&gt;&lt;/dates&gt;&lt;isbn&gt;1750-2799 (Electronic)&lt;/isbn&gt;&lt;accession-num&gt;17406634&lt;/accession-num&gt;&lt;urls&gt;&lt;related-urls&gt;&lt;url&gt;http://www.ncbi.nlm.nih.gov/entrez/query.fcgi?cmd=Retrieve&amp;amp;db=PubMed&amp;amp;dopt=Citation&amp;amp;list_uids=17406634&lt;/url&gt;&lt;/related-urls&gt;&lt;/urls&gt;&lt;electronic-resource-num&gt;nprot.2007.73 [pii]&amp;#xD;10.1038/nprot.2007.73&lt;/electronic-resource-num&gt;&lt;language&gt;eng&lt;/language&gt;&lt;/record&gt;&lt;/Cite&gt;&lt;/EndNote&gt;</w:instrText>
      </w:r>
      <w:r w:rsidR="00373381">
        <w:rPr>
          <w:rFonts w:cs="Helvetica"/>
          <w:szCs w:val="22"/>
        </w:rPr>
        <w:fldChar w:fldCharType="separate"/>
      </w:r>
      <w:r w:rsidR="00602911" w:rsidRPr="00602911">
        <w:rPr>
          <w:rFonts w:cs="Helvetica"/>
          <w:noProof/>
          <w:szCs w:val="22"/>
          <w:vertAlign w:val="superscript"/>
        </w:rPr>
        <w:t>62</w:t>
      </w:r>
      <w:r w:rsidR="00373381">
        <w:rPr>
          <w:rFonts w:cs="Helvetica"/>
          <w:szCs w:val="22"/>
        </w:rPr>
        <w:fldChar w:fldCharType="end"/>
      </w:r>
      <w:r>
        <w:rPr>
          <w:rFonts w:cs="Helvetica"/>
          <w:szCs w:val="22"/>
        </w:rPr>
        <w:t xml:space="preserve">, </w:t>
      </w:r>
      <w:r w:rsidRPr="00542BF8">
        <w:rPr>
          <w:rFonts w:cs="Helvetica"/>
          <w:szCs w:val="22"/>
        </w:rPr>
        <w:t>the yeast two-hybrid system</w:t>
      </w:r>
      <w:r w:rsidR="00373381">
        <w:rPr>
          <w:rFonts w:cs="Helvetica"/>
          <w:szCs w:val="14"/>
          <w:vertAlign w:val="superscript"/>
        </w:rPr>
        <w:fldChar w:fldCharType="begin"/>
      </w:r>
      <w:r w:rsidR="00602911">
        <w:rPr>
          <w:rFonts w:cs="Helvetica"/>
          <w:szCs w:val="14"/>
          <w:vertAlign w:val="superscript"/>
        </w:rPr>
        <w:instrText xml:space="preserve"> ADDIN EN.CITE &lt;EndNote&gt;&lt;Cite&gt;&lt;Author&gt;Phizicky&lt;/Author&gt;&lt;Year&gt;2003&lt;/Year&gt;&lt;RecNum&gt;324&lt;/RecNum&gt;&lt;record&gt;&lt;rec-number&gt;324&lt;/rec-number&gt;&lt;foreign-keys&gt;&lt;key app="EN" db-id="0rfa99awx55z5me2zwppwfrt0rdxs5ws950x"&gt;324&lt;/key&gt;&lt;/foreign-keys&gt;&lt;ref-type name="Journal Article"&gt;17&lt;/ref-type&gt;&lt;contributors&gt;&lt;authors&gt;&lt;author&gt;Phizicky, E.&lt;/author&gt;&lt;author&gt;Bastiaens, P. I.&lt;/author&gt;&lt;author&gt;Zhu, H.&lt;/author&gt;&lt;author&gt;Snyder, M.&lt;/author&gt;&lt;author&gt;Fields, S.&lt;/author&gt;&lt;/authors&gt;&lt;/contributors&gt;&lt;auth-address&gt;University of Rochester School of Medicine, Department of Biochemistry and Biophysics, Box 712, 601 Elmwood Avenue, Rochester, New York 14642, USA. eric_phizicky@urmc.rochester.edu&lt;/auth-address&gt;&lt;titles&gt;&lt;title&gt;Protein analysis on a proteomic scale&lt;/title&gt;&lt;secondary-title&gt;Nature&lt;/secondary-title&gt;&lt;alt-title&gt;Nature&lt;/alt-title&gt;&lt;/titles&gt;&lt;pages&gt;208-15&lt;/pages&gt;&lt;volume&gt;422&lt;/volume&gt;&lt;number&gt;6928&lt;/number&gt;&lt;keywords&gt;&lt;keyword&gt;Animals&lt;/keyword&gt;&lt;keyword&gt;Gene Expression Profiling&lt;/keyword&gt;&lt;keyword&gt;Genome&lt;/keyword&gt;&lt;keyword&gt;Humans&lt;/keyword&gt;&lt;keyword&gt;Protein Array Analysis&lt;/keyword&gt;&lt;keyword&gt;Protein Binding&lt;/keyword&gt;&lt;keyword&gt;Proteome/*analysis/genetics/isolation &amp;amp; purification/*metabolism&lt;/keyword&gt;&lt;keyword&gt;Proteomics/instrumentation/*methods&lt;/keyword&gt;&lt;keyword&gt;Two-Hybrid System Techniques&lt;/keyword&gt;&lt;/keywords&gt;&lt;dates&gt;&lt;year&gt;2003&lt;/year&gt;&lt;pub-dates&gt;&lt;date&gt;Mar 13&lt;/date&gt;&lt;/pub-dates&gt;&lt;/dates&gt;&lt;isbn&gt;0028-0836 (Print)&lt;/isbn&gt;&lt;label&gt;12634794&lt;/label&gt;&lt;urls&gt;&lt;related-urls&gt;&lt;url&gt;http://www.ncbi.nlm.nih.gov/entrez/query.fcgi?cmd=Retrieve&amp;amp;db=PubMed&amp;amp;dopt=Citation&amp;amp;list_uids=12634794 &lt;/url&gt;&lt;/related-urls&gt;&lt;/urls&gt;&lt;language&gt;eng&lt;/language&gt;&lt;/record&gt;&lt;/Cite&gt;&lt;/EndNote&gt;</w:instrText>
      </w:r>
      <w:r w:rsidR="00373381">
        <w:rPr>
          <w:rFonts w:cs="Helvetica"/>
          <w:szCs w:val="14"/>
          <w:vertAlign w:val="superscript"/>
        </w:rPr>
        <w:fldChar w:fldCharType="separate"/>
      </w:r>
      <w:r w:rsidR="00602911">
        <w:rPr>
          <w:rFonts w:cs="Helvetica"/>
          <w:noProof/>
          <w:szCs w:val="14"/>
          <w:vertAlign w:val="superscript"/>
        </w:rPr>
        <w:t>63</w:t>
      </w:r>
      <w:r w:rsidR="00373381">
        <w:rPr>
          <w:rFonts w:cs="Helvetica"/>
          <w:szCs w:val="14"/>
          <w:vertAlign w:val="superscript"/>
        </w:rPr>
        <w:fldChar w:fldCharType="end"/>
      </w:r>
      <w:r>
        <w:rPr>
          <w:rFonts w:cs="Helvetica"/>
          <w:szCs w:val="22"/>
        </w:rPr>
        <w:t xml:space="preserve">, </w:t>
      </w:r>
      <w:r w:rsidRPr="00542BF8">
        <w:rPr>
          <w:rFonts w:cs="Helvetica"/>
          <w:szCs w:val="22"/>
        </w:rPr>
        <w:t>and calorimetry</w:t>
      </w:r>
      <w:r w:rsidR="00373381">
        <w:rPr>
          <w:rFonts w:cs="Helvetica"/>
          <w:szCs w:val="14"/>
          <w:vertAlign w:val="superscript"/>
        </w:rPr>
        <w:fldChar w:fldCharType="begin"/>
      </w:r>
      <w:r w:rsidR="00602911">
        <w:rPr>
          <w:rFonts w:cs="Helvetica"/>
          <w:szCs w:val="14"/>
          <w:vertAlign w:val="superscript"/>
        </w:rPr>
        <w:instrText xml:space="preserve"> ADDIN EN.CITE &lt;EndNote&gt;&lt;Cite&gt;&lt;Author&gt;Lakey&lt;/Author&gt;&lt;Year&gt;1998&lt;/Year&gt;&lt;RecNum&gt;325&lt;/RecNum&gt;&lt;record&gt;&lt;rec-number&gt;325&lt;/rec-number&gt;&lt;foreign-keys&gt;&lt;key app="EN" db-id="0rfa99awx55z5me2zwppwfrt0rdxs5ws950x"&gt;325&lt;/key&gt;&lt;/foreign-keys&gt;&lt;ref-type name="Journal Article"&gt;17&lt;/ref-type&gt;&lt;contributors&gt;&lt;authors&gt;&lt;author&gt;Lakey, J. H.&lt;/author&gt;&lt;author&gt;Raggett, E. M.&lt;/author&gt;&lt;/authors&gt;&lt;/contributors&gt;&lt;auth-address&gt;Department of Biochemistry and Genetics, Medical School, University of Newcastle upon Tyne, UK. J.H.Lakey@ncl.ac.uk&lt;/auth-address&gt;&lt;titles&gt;&lt;title&gt;Measuring protein-protein interactions&lt;/title&gt;&lt;secondary-title&gt;Curr Opin Struct Biol&lt;/secondary-title&gt;&lt;alt-title&gt;Current opinion in structural biology&lt;/alt-title&gt;&lt;/titles&gt;&lt;pages&gt;119-23&lt;/pages&gt;&lt;volume&gt;8&lt;/volume&gt;&lt;number&gt;1&lt;/number&gt;&lt;keywords&gt;&lt;keyword&gt;Binding Sites&lt;/keyword&gt;&lt;keyword&gt;Calorimetry&lt;/keyword&gt;&lt;keyword&gt;Circular Dichroism&lt;/keyword&gt;&lt;keyword&gt;Fluorescence&lt;/keyword&gt;&lt;keyword&gt;Mass Spectrometry&lt;/keyword&gt;&lt;keyword&gt;*Protein Binding&lt;/keyword&gt;&lt;keyword&gt;Proteins/chemistry/*metabolism&lt;/keyword&gt;&lt;/keywords&gt;&lt;dates&gt;&lt;year&gt;1998&lt;/year&gt;&lt;pub-dates&gt;&lt;date&gt;Feb&lt;/date&gt;&lt;/pub-dates&gt;&lt;/dates&gt;&lt;isbn&gt;0959-440X (Print)&lt;/isbn&gt;&lt;label&gt;9519305&lt;/label&gt;&lt;urls&gt;&lt;related-urls&gt;&lt;url&gt;http://www.ncbi.nlm.nih.gov/entrez/query.fcgi?cmd=Retrieve&amp;amp;db=PubMed&amp;amp;dopt=Citation&amp;amp;list_uids=9519305 &lt;/url&gt;&lt;/related-urls&gt;&lt;/urls&gt;&lt;language&gt;eng&lt;/language&gt;&lt;/record&gt;&lt;/Cite&gt;&lt;/EndNote&gt;</w:instrText>
      </w:r>
      <w:r w:rsidR="00373381">
        <w:rPr>
          <w:rFonts w:cs="Helvetica"/>
          <w:szCs w:val="14"/>
          <w:vertAlign w:val="superscript"/>
        </w:rPr>
        <w:fldChar w:fldCharType="separate"/>
      </w:r>
      <w:r w:rsidR="00602911">
        <w:rPr>
          <w:rFonts w:cs="Helvetica"/>
          <w:noProof/>
          <w:szCs w:val="14"/>
          <w:vertAlign w:val="superscript"/>
        </w:rPr>
        <w:t>64</w:t>
      </w:r>
      <w:r w:rsidR="00373381">
        <w:rPr>
          <w:rFonts w:cs="Helvetica"/>
          <w:szCs w:val="14"/>
          <w:vertAlign w:val="superscript"/>
        </w:rPr>
        <w:fldChar w:fldCharType="end"/>
      </w:r>
      <w:r w:rsidRPr="00542BF8">
        <w:rPr>
          <w:rFonts w:cs="Helvetica"/>
          <w:szCs w:val="22"/>
        </w:rPr>
        <w:t>; two proteins can be assigned to be in proximity if they are part of an isolated sub-complex identified by immunoprecipitation</w:t>
      </w:r>
      <w:r w:rsidR="00373381">
        <w:rPr>
          <w:rFonts w:cs="Helvetica"/>
          <w:szCs w:val="14"/>
          <w:vertAlign w:val="superscript"/>
        </w:rPr>
        <w:fldChar w:fldCharType="begin"/>
      </w:r>
      <w:r w:rsidR="00602911">
        <w:rPr>
          <w:rFonts w:cs="Helvetica"/>
          <w:szCs w:val="14"/>
          <w:vertAlign w:val="superscript"/>
        </w:rPr>
        <w:instrText xml:space="preserve"> ADDIN EN.CITE &lt;EndNote&gt;&lt;Cite&gt;&lt;Author&gt;Aebersold&lt;/Author&gt;&lt;Year&gt;2003&lt;/Year&gt;&lt;RecNum&gt;326&lt;/RecNum&gt;&lt;record&gt;&lt;rec-number&gt;326&lt;/rec-number&gt;&lt;foreign-keys&gt;&lt;key app="EN" db-id="0rfa99awx55z5me2zwppwfrt0rdxs5ws950x"&gt;326&lt;/key&gt;&lt;/foreign-keys&gt;&lt;ref-type name="Journal Article"&gt;17&lt;/ref-type&gt;&lt;contributors&gt;&lt;authors&gt;&lt;author&gt;Aebersold, R.&lt;/author&gt;&lt;author&gt;Mann, M.&lt;/author&gt;&lt;/authors&gt;&lt;/contributors&gt;&lt;auth-address&gt;Institute for Systems Biology, 1441 North 34th Street, Seattle, Washington 98103-8904, USA. raebersold@systemsbiology.org&lt;/auth-address&gt;&lt;titles&gt;&lt;title&gt;Mass spectrometry-based proteomics&lt;/title&gt;&lt;secondary-title&gt;Nature&lt;/secondary-title&gt;&lt;alt-title&gt;Nature&lt;/alt-title&gt;&lt;/titles&gt;&lt;pages&gt;198-207&lt;/pages&gt;&lt;volume&gt;422&lt;/volume&gt;&lt;number&gt;6928&lt;/number&gt;&lt;keywords&gt;&lt;keyword&gt;Animals&lt;/keyword&gt;&lt;keyword&gt;Gene Expression Profiling&lt;/keyword&gt;&lt;keyword&gt;Humans&lt;/keyword&gt;&lt;keyword&gt;Mass Spectrometry/*instrumentation/*methods&lt;/keyword&gt;&lt;keyword&gt;Protein Binding&lt;/keyword&gt;&lt;keyword&gt;Proteins/*analysis/chemistry/metabolism&lt;/keyword&gt;&lt;keyword&gt;Proteomics/*instrumentation/*methods&lt;/keyword&gt;&lt;/keywords&gt;&lt;dates&gt;&lt;year&gt;2003&lt;/year&gt;&lt;pub-dates&gt;&lt;date&gt;Mar 13&lt;/date&gt;&lt;/pub-dates&gt;&lt;/dates&gt;&lt;isbn&gt;0028-0836 (Print)&lt;/isbn&gt;&lt;label&gt;12634793&lt;/label&gt;&lt;urls&gt;&lt;related-urls&gt;&lt;url&gt;http://www.ncbi.nlm.nih.gov/entrez/query.fcgi?cmd=Retrieve&amp;amp;db=PubMed&amp;amp;dopt=Citation&amp;amp;list_uids=12634793 &lt;/url&gt;&lt;/related-urls&gt;&lt;/urls&gt;&lt;language&gt;eng&lt;/language&gt;&lt;/record&gt;&lt;/Cite&gt;&lt;/EndNote&gt;</w:instrText>
      </w:r>
      <w:r w:rsidR="00373381">
        <w:rPr>
          <w:rFonts w:cs="Helvetica"/>
          <w:szCs w:val="14"/>
          <w:vertAlign w:val="superscript"/>
        </w:rPr>
        <w:fldChar w:fldCharType="separate"/>
      </w:r>
      <w:r w:rsidR="00602911">
        <w:rPr>
          <w:rFonts w:cs="Helvetica"/>
          <w:noProof/>
          <w:szCs w:val="14"/>
          <w:vertAlign w:val="superscript"/>
        </w:rPr>
        <w:t>65</w:t>
      </w:r>
      <w:r w:rsidR="00373381">
        <w:rPr>
          <w:rFonts w:cs="Helvetica"/>
          <w:szCs w:val="14"/>
          <w:vertAlign w:val="superscript"/>
        </w:rPr>
        <w:fldChar w:fldCharType="end"/>
      </w:r>
      <w:r>
        <w:rPr>
          <w:rFonts w:cs="Helvetica"/>
          <w:szCs w:val="14"/>
        </w:rPr>
        <w:t xml:space="preserve"> (</w:t>
      </w:r>
      <w:r w:rsidRPr="00092A04">
        <w:rPr>
          <w:rFonts w:cs="Helvetica"/>
          <w:szCs w:val="14"/>
        </w:rPr>
        <w:t>Core 1, Project 2)</w:t>
      </w:r>
      <w:r w:rsidRPr="00542BF8">
        <w:rPr>
          <w:rFonts w:cs="Helvetica"/>
          <w:szCs w:val="22"/>
        </w:rPr>
        <w:t>. I</w:t>
      </w:r>
      <w:r w:rsidRPr="00542BF8">
        <w:rPr>
          <w:rFonts w:cs="Helvetica"/>
          <w:szCs w:val="22"/>
        </w:rPr>
        <w:t>n</w:t>
      </w:r>
      <w:r w:rsidRPr="00542BF8">
        <w:rPr>
          <w:rFonts w:cs="Helvetica"/>
          <w:szCs w:val="22"/>
        </w:rPr>
        <w:t>creasingly, important restraints will be derived from pairwise molecular docking</w:t>
      </w:r>
      <w:r w:rsidR="00373381">
        <w:rPr>
          <w:rFonts w:cs="Helvetica"/>
          <w:szCs w:val="14"/>
          <w:vertAlign w:val="superscript"/>
        </w:rPr>
        <w:fldChar w:fldCharType="begin"/>
      </w:r>
      <w:r w:rsidR="00602911">
        <w:rPr>
          <w:rFonts w:cs="Helvetica"/>
          <w:szCs w:val="14"/>
          <w:vertAlign w:val="superscript"/>
        </w:rPr>
        <w:instrText xml:space="preserve"> ADDIN EN.CITE &lt;EndNote&gt;&lt;Cite&gt;&lt;Author&gt;Gray&lt;/Author&gt;&lt;Year&gt;2003&lt;/Year&gt;&lt;RecNum&gt;327&lt;/RecNum&gt;&lt;record&gt;&lt;rec-number&gt;327&lt;/rec-number&gt;&lt;foreign-keys&gt;&lt;key app="EN" db-id="0rfa99awx55z5me2zwppwfrt0rdxs5ws950x"&gt;327&lt;/key&gt;&lt;/foreign-keys&gt;&lt;ref-type name="Journal Article"&gt;17&lt;/ref-type&gt;&lt;contributors&gt;&lt;authors&gt;&lt;author&gt;Gray, J. J.&lt;/author&gt;&lt;author&gt;Moughon, S.&lt;/author&gt;&lt;author&gt;Wang, C.&lt;/author&gt;&lt;author&gt;Schueler-Furman, O.&lt;/author&gt;&lt;author&gt;Kuhlman, B.&lt;/author&gt;&lt;author&gt;Rohl, C. A.&lt;/author&gt;&lt;author&gt;Baker, D.&lt;/author&gt;&lt;/authors&gt;&lt;/contributors&gt;&lt;auth-address&gt;Howard Hughes Medical Institute and Department of Biochemistry, University of Washington, J-567 Health Sciences, Box 357350, Seattle, WA 98195, USA.&lt;/auth-address&gt;&lt;titles&gt;&lt;title&gt;Protein-protein docking with simultaneous optimization of rigid-body displacement and side-chain conformations&lt;/title&gt;&lt;secondary-title&gt;J Mol Biol&lt;/secondary-title&gt;&lt;alt-title&gt;Journal of molecular biology&lt;/alt-title&gt;&lt;/titles&gt;&lt;periodical&gt;&lt;full-title&gt;J Mol Biol&lt;/full-title&gt;&lt;/periodical&gt;&lt;pages&gt;281-99&lt;/pages&gt;&lt;volume&gt;331&lt;/volume&gt;&lt;number&gt;1&lt;/number&gt;&lt;keywords&gt;&lt;keyword&gt;*Algorithms&lt;/keyword&gt;&lt;keyword&gt;Antigen-Antibody Complex/chemistry&lt;/keyword&gt;&lt;keyword&gt;Computer Simulation&lt;/keyword&gt;&lt;keyword&gt;Enzyme Inhibitors/chemistry&lt;/keyword&gt;&lt;keyword&gt;Enzymes/chemistry&lt;/keyword&gt;&lt;keyword&gt;Hydrogen Bonding&lt;/keyword&gt;&lt;keyword&gt;Hydrophobicity&lt;/keyword&gt;&lt;keyword&gt;*Models, Molecular&lt;/keyword&gt;&lt;keyword&gt;Monte Carlo Method&lt;/keyword&gt;&lt;keyword&gt;Protein Binding&lt;/keyword&gt;&lt;keyword&gt;Protein Conformation&lt;/keyword&gt;&lt;keyword&gt;Proteins/*chemistry&lt;/keyword&gt;&lt;keyword&gt;Solvents&lt;/keyword&gt;&lt;/keywords&gt;&lt;dates&gt;&lt;year&gt;2003&lt;/year&gt;&lt;pub-dates&gt;&lt;date&gt;Aug 1&lt;/date&gt;&lt;/pub-dates&gt;&lt;/dates&gt;&lt;isbn&gt;0022-2836 (Print)&lt;/isbn&gt;&lt;label&gt;12875852&lt;/label&gt;&lt;urls&gt;&lt;related-urls&gt;&lt;url&gt;http://www.ncbi.nlm.nih.gov/entrez/query.fcgi?cmd=Retrieve&amp;amp;db=PubMed&amp;amp;dopt=Citation&amp;amp;list_uids=12875852 &lt;/url&gt;&lt;/related-urls&gt;&lt;/urls&gt;&lt;language&gt;eng&lt;/language&gt;&lt;/record&gt;&lt;/Cite&gt;&lt;/EndNote&gt;</w:instrText>
      </w:r>
      <w:r w:rsidR="00373381">
        <w:rPr>
          <w:rFonts w:cs="Helvetica"/>
          <w:szCs w:val="14"/>
          <w:vertAlign w:val="superscript"/>
        </w:rPr>
        <w:fldChar w:fldCharType="separate"/>
      </w:r>
      <w:r w:rsidR="00602911">
        <w:rPr>
          <w:rFonts w:cs="Helvetica"/>
          <w:noProof/>
          <w:szCs w:val="14"/>
          <w:vertAlign w:val="superscript"/>
        </w:rPr>
        <w:t>66</w:t>
      </w:r>
      <w:r w:rsidR="00373381">
        <w:rPr>
          <w:rFonts w:cs="Helvetica"/>
          <w:szCs w:val="14"/>
          <w:vertAlign w:val="superscript"/>
        </w:rPr>
        <w:fldChar w:fldCharType="end"/>
      </w:r>
      <w:r w:rsidRPr="00542BF8">
        <w:rPr>
          <w:rFonts w:cs="Helvetica"/>
          <w:szCs w:val="22"/>
        </w:rPr>
        <w:t>, statistical preferences o</w:t>
      </w:r>
      <w:r w:rsidRPr="00542BF8">
        <w:rPr>
          <w:rFonts w:cs="Helvetica"/>
          <w:szCs w:val="22"/>
        </w:rPr>
        <w:t>b</w:t>
      </w:r>
      <w:r w:rsidRPr="00542BF8">
        <w:rPr>
          <w:rFonts w:cs="Helvetica"/>
          <w:szCs w:val="22"/>
        </w:rPr>
        <w:t>served in the structurally defined protein-protein interactions</w:t>
      </w:r>
      <w:r w:rsidR="00373381">
        <w:rPr>
          <w:rFonts w:cs="Helvetica"/>
          <w:szCs w:val="14"/>
          <w:vertAlign w:val="superscript"/>
        </w:rPr>
        <w:fldChar w:fldCharType="begin"/>
      </w:r>
      <w:r w:rsidR="00602911">
        <w:rPr>
          <w:rFonts w:cs="Helvetica"/>
          <w:szCs w:val="14"/>
          <w:vertAlign w:val="superscript"/>
        </w:rPr>
        <w:instrText xml:space="preserve"> ADDIN EN.CITE &lt;EndNote&gt;&lt;Cite&gt;&lt;Author&gt;Aloy&lt;/Author&gt;&lt;Year&gt;2003&lt;/Year&gt;&lt;RecNum&gt;328&lt;/RecNum&gt;&lt;record&gt;&lt;rec-number&gt;328&lt;/rec-number&gt;&lt;foreign-keys&gt;&lt;key app="EN" db-id="0rfa99awx55z5me2zwppwfrt0rdxs5ws950x"&gt;328&lt;/key&gt;&lt;/foreign-keys&gt;&lt;ref-type name="Journal Article"&gt;17&lt;/ref-type&gt;&lt;contributors&gt;&lt;authors&gt;&lt;author&gt;Aloy, P.&lt;/author&gt;&lt;author&gt;Russell, R. B.&lt;/author&gt;&lt;/authors&gt;&lt;/contributors&gt;&lt;auth-address&gt;EMBL, Meyerhofstrasse, 1, D-69117, Heidelberg, Germany. aloy@embl.de&lt;/auth-address&gt;&lt;titles&gt;&lt;title&gt;InterPreTS: protein interaction prediction through tertiary structure&lt;/title&gt;&lt;secondary-title&gt;Bioinformatics&lt;/secondary-title&gt;&lt;alt-title&gt;Bioinformatics (Oxford, England)&lt;/alt-title&gt;&lt;/titles&gt;&lt;pages&gt;161-2&lt;/pages&gt;&lt;volume&gt;19&lt;/volume&gt;&lt;number&gt;1&lt;/number&gt;&lt;keywords&gt;&lt;keyword&gt;*Databases, Protein&lt;/keyword&gt;&lt;keyword&gt;Imaging, Three-Dimensional/methods&lt;/keyword&gt;&lt;keyword&gt;Macromolecular Substances&lt;/keyword&gt;&lt;keyword&gt;Protein Binding&lt;/keyword&gt;&lt;keyword&gt;Protein Interaction Mapping/methods&lt;/keyword&gt;&lt;keyword&gt;Protein Structure, Tertiary&lt;/keyword&gt;&lt;keyword&gt;Proteins/*chemistry/genetics&lt;/keyword&gt;&lt;keyword&gt;Sequence Alignment/*methods&lt;/keyword&gt;&lt;keyword&gt;Sequence Homology, Amino Acid&lt;/keyword&gt;&lt;keyword&gt;*User-Computer Interface&lt;/keyword&gt;&lt;/keywords&gt;&lt;dates&gt;&lt;year&gt;2003&lt;/year&gt;&lt;pub-dates&gt;&lt;date&gt;Jan&lt;/date&gt;&lt;/pub-dates&gt;&lt;/dates&gt;&lt;isbn&gt;1367-4803 (Print)&lt;/isbn&gt;&lt;label&gt;12499311&lt;/label&gt;&lt;urls&gt;&lt;related-urls&gt;&lt;url&gt;http://www.ncbi.nlm.nih.gov/entrez/query.fcgi?cmd=Retrieve&amp;amp;db=PubMed&amp;amp;dopt=Citation&amp;amp;list_uids=12499311 &lt;/url&gt;&lt;/related-urls&gt;&lt;/urls&gt;&lt;language&gt;eng&lt;/language&gt;&lt;/record&gt;&lt;/Cite&gt;&lt;/EndNote&gt;</w:instrText>
      </w:r>
      <w:r w:rsidR="00373381">
        <w:rPr>
          <w:rFonts w:cs="Helvetica"/>
          <w:szCs w:val="14"/>
          <w:vertAlign w:val="superscript"/>
        </w:rPr>
        <w:fldChar w:fldCharType="separate"/>
      </w:r>
      <w:r w:rsidR="00602911">
        <w:rPr>
          <w:rFonts w:cs="Helvetica"/>
          <w:noProof/>
          <w:szCs w:val="14"/>
          <w:vertAlign w:val="superscript"/>
        </w:rPr>
        <w:t>67</w:t>
      </w:r>
      <w:r w:rsidR="00373381">
        <w:rPr>
          <w:rFonts w:cs="Helvetica"/>
          <w:szCs w:val="14"/>
          <w:vertAlign w:val="superscript"/>
        </w:rPr>
        <w:fldChar w:fldCharType="end"/>
      </w:r>
      <w:r w:rsidRPr="00542BF8">
        <w:rPr>
          <w:rFonts w:cs="Helvetica"/>
          <w:szCs w:val="22"/>
        </w:rPr>
        <w:t>, and analysis of multiple sequence alignments</w:t>
      </w:r>
      <w:r w:rsidR="00373381">
        <w:rPr>
          <w:rFonts w:cs="Helvetica"/>
          <w:szCs w:val="14"/>
          <w:vertAlign w:val="superscript"/>
        </w:rPr>
        <w:fldChar w:fldCharType="begin"/>
      </w:r>
      <w:r w:rsidR="00602911">
        <w:rPr>
          <w:rFonts w:cs="Helvetica"/>
          <w:szCs w:val="14"/>
          <w:vertAlign w:val="superscript"/>
        </w:rPr>
        <w:instrText xml:space="preserve"> ADDIN EN.CITE &lt;EndNote&gt;&lt;Cite&gt;&lt;Author&gt;Valencia&lt;/Author&gt;&lt;Year&gt;2002&lt;/Year&gt;&lt;RecNum&gt;329&lt;/RecNum&gt;&lt;record&gt;&lt;rec-number&gt;329&lt;/rec-number&gt;&lt;foreign-keys&gt;&lt;key app="EN" db-id="0rfa99awx55z5me2zwppwfrt0rdxs5ws950x"&gt;329&lt;/key&gt;&lt;/foreign-keys&gt;&lt;ref-type name="Journal Article"&gt;17&lt;/ref-type&gt;&lt;contributors&gt;&lt;authors&gt;&lt;author&gt;Valencia, A.&lt;/author&gt;&lt;author&gt;Pazos, F.&lt;/author&gt;&lt;/authors&gt;&lt;/contributors&gt;&lt;auth-address&gt;Protein Design Group, National Center for Biotechnology, CNB-CSIC, Cantoblanco, 28049, Madrid, Spain. valencia@cnb.uam.es&lt;/auth-address&gt;&lt;titles&gt;&lt;title&gt;Computational methods for the prediction of protein interactions&lt;/title&gt;&lt;secondary-title&gt;Curr Opin Struct Biol&lt;/secondary-title&gt;&lt;alt-title&gt;Current opinion in structural biology&lt;/alt-title&gt;&lt;/titles&gt;&lt;pages&gt;368-73&lt;/pages&gt;&lt;volume&gt;12&lt;/volume&gt;&lt;number&gt;3&lt;/number&gt;&lt;keywords&gt;&lt;keyword&gt;Artificial Gene Fusion&lt;/keyword&gt;&lt;keyword&gt;Computational Biology/*methods&lt;/keyword&gt;&lt;keyword&gt;Computer Simulation&lt;/keyword&gt;&lt;keyword&gt;Conserved Sequence&lt;/keyword&gt;&lt;keyword&gt;Phylogeny&lt;/keyword&gt;&lt;keyword&gt;Protein Binding&lt;/keyword&gt;&lt;keyword&gt;Protein Interaction Mapping&lt;/keyword&gt;&lt;keyword&gt;Proteins/*metabolism&lt;/keyword&gt;&lt;keyword&gt;Two-Hybrid System Techniques&lt;/keyword&gt;&lt;keyword&gt;Yeasts/genetics/metabolism&lt;/keyword&gt;&lt;/keywords&gt;&lt;dates&gt;&lt;year&gt;2002&lt;/year&gt;&lt;pub-dates&gt;&lt;date&gt;Jun&lt;/date&gt;&lt;/pub-dates&gt;&lt;/dates&gt;&lt;isbn&gt;0959-440X (Print)&lt;/isbn&gt;&lt;label&gt;12127457&lt;/label&gt;&lt;urls&gt;&lt;related-urls&gt;&lt;url&gt;http://www.ncbi.nlm.nih.gov/entrez/query.fcgi?cmd=Retrieve&amp;amp;db=PubMed&amp;amp;dopt=Citation&amp;amp;list_uids=12127457 &lt;/url&gt;&lt;/related-urls&gt;&lt;/urls&gt;&lt;language&gt;eng&lt;/language&gt;&lt;/record&gt;&lt;/Cite&gt;&lt;/EndNote&gt;</w:instrText>
      </w:r>
      <w:r w:rsidR="00373381">
        <w:rPr>
          <w:rFonts w:cs="Helvetica"/>
          <w:szCs w:val="14"/>
          <w:vertAlign w:val="superscript"/>
        </w:rPr>
        <w:fldChar w:fldCharType="separate"/>
      </w:r>
      <w:r w:rsidR="00602911">
        <w:rPr>
          <w:rFonts w:cs="Helvetica"/>
          <w:noProof/>
          <w:szCs w:val="14"/>
          <w:vertAlign w:val="superscript"/>
        </w:rPr>
        <w:t>68</w:t>
      </w:r>
      <w:r w:rsidR="00373381">
        <w:rPr>
          <w:rFonts w:cs="Helvetica"/>
          <w:szCs w:val="14"/>
          <w:vertAlign w:val="superscript"/>
        </w:rPr>
        <w:fldChar w:fldCharType="end"/>
      </w:r>
      <w:r w:rsidRPr="00542BF8">
        <w:rPr>
          <w:rFonts w:cs="Helvetica"/>
          <w:szCs w:val="22"/>
        </w:rPr>
        <w:t>.</w:t>
      </w:r>
    </w:p>
    <w:p w:rsidR="0061463B" w:rsidRPr="00542BF8" w:rsidRDefault="00877F24" w:rsidP="00E91F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rFonts w:cs="Helvetica"/>
          <w:szCs w:val="22"/>
        </w:rPr>
      </w:pPr>
      <w:r w:rsidRPr="00542BF8">
        <w:rPr>
          <w:rFonts w:cs="Helvetica"/>
          <w:szCs w:val="22"/>
        </w:rPr>
        <w:t>An interpretation of the data in terms of a spatial restraint generally involves identifying the restrained comp</w:t>
      </w:r>
      <w:r w:rsidRPr="00542BF8">
        <w:rPr>
          <w:rFonts w:cs="Helvetica"/>
          <w:szCs w:val="22"/>
        </w:rPr>
        <w:t>o</w:t>
      </w:r>
      <w:r w:rsidRPr="00542BF8">
        <w:rPr>
          <w:rFonts w:cs="Helvetica"/>
          <w:szCs w:val="22"/>
        </w:rPr>
        <w:t>nents (</w:t>
      </w:r>
      <w:r w:rsidRPr="00542BF8">
        <w:rPr>
          <w:rFonts w:cs="Helvetica"/>
          <w:i/>
          <w:iCs/>
          <w:szCs w:val="22"/>
        </w:rPr>
        <w:t>ie</w:t>
      </w:r>
      <w:r w:rsidRPr="00542BF8">
        <w:rPr>
          <w:rFonts w:cs="Helvetica"/>
          <w:szCs w:val="22"/>
        </w:rPr>
        <w:t>, structural interpretation) and the possible values of the restrained feature implied by the data (</w:t>
      </w:r>
      <w:r>
        <w:rPr>
          <w:rFonts w:cs="Helvetica"/>
          <w:szCs w:val="22"/>
        </w:rPr>
        <w:t>Fig.</w:t>
      </w:r>
      <w:r w:rsidRPr="00542BF8">
        <w:rPr>
          <w:rFonts w:cs="Helvetica"/>
          <w:szCs w:val="22"/>
        </w:rPr>
        <w:t xml:space="preserve"> 4). If structural interpretation of the data is ambiguous (</w:t>
      </w:r>
      <w:r w:rsidRPr="00542BF8">
        <w:rPr>
          <w:rFonts w:cs="Helvetica"/>
          <w:i/>
          <w:iCs/>
          <w:szCs w:val="22"/>
        </w:rPr>
        <w:t>ie</w:t>
      </w:r>
      <w:r w:rsidRPr="00542BF8">
        <w:rPr>
          <w:rFonts w:cs="Helvetica"/>
          <w:szCs w:val="22"/>
        </w:rPr>
        <w:t>, the data cannot be uniquely assigned to specific co</w:t>
      </w:r>
      <w:r w:rsidRPr="00542BF8">
        <w:rPr>
          <w:rFonts w:cs="Helvetica"/>
          <w:szCs w:val="22"/>
        </w:rPr>
        <w:t>m</w:t>
      </w:r>
      <w:r w:rsidRPr="00542BF8">
        <w:rPr>
          <w:rFonts w:cs="Helvetica"/>
          <w:szCs w:val="22"/>
        </w:rPr>
        <w:t>ponents), only “ambiguous restraints” (or “conditional restraints”) can be applied. For example, an immunopr</w:t>
      </w:r>
      <w:r w:rsidRPr="00542BF8">
        <w:rPr>
          <w:rFonts w:cs="Helvetica"/>
          <w:szCs w:val="22"/>
        </w:rPr>
        <w:t>e</w:t>
      </w:r>
      <w:r w:rsidRPr="00542BF8">
        <w:rPr>
          <w:rFonts w:cs="Helvetica"/>
          <w:szCs w:val="22"/>
        </w:rPr>
        <w:t>cipitation experiment indicates which protein types but not which instances interact with each other, resulting in an ambiguity when there is more than one copy of a protein per assembly. An ambiguous restraint considers all alternative structural interpretations of the data, each one of which corresponds to a set of one or more i</w:t>
      </w:r>
      <w:r w:rsidRPr="00542BF8">
        <w:rPr>
          <w:rFonts w:cs="Helvetica"/>
          <w:szCs w:val="22"/>
        </w:rPr>
        <w:t>n</w:t>
      </w:r>
      <w:r w:rsidRPr="00542BF8">
        <w:rPr>
          <w:rFonts w:cs="Helvetica"/>
          <w:szCs w:val="22"/>
        </w:rPr>
        <w:t>dependent “optional restraints”. The selection of the best alternative interpretation is achieved as part of</w:t>
      </w:r>
      <w:r w:rsidR="0061463B">
        <w:rPr>
          <w:rFonts w:cs="Helvetica"/>
          <w:szCs w:val="22"/>
        </w:rPr>
        <w:t xml:space="preserve"> </w:t>
      </w:r>
      <w:r w:rsidR="0061463B" w:rsidRPr="00542BF8">
        <w:rPr>
          <w:rFonts w:cs="Helvetica"/>
          <w:szCs w:val="22"/>
        </w:rPr>
        <w:t>the optimization process. At each optimization step, only the most likely interpretation is chosen. Formally, the s</w:t>
      </w:r>
      <w:r w:rsidR="0061463B" w:rsidRPr="00542BF8">
        <w:rPr>
          <w:rFonts w:cs="Helvetica"/>
          <w:szCs w:val="22"/>
        </w:rPr>
        <w:t>e</w:t>
      </w:r>
      <w:r w:rsidR="0061463B" w:rsidRPr="00542BF8">
        <w:rPr>
          <w:rFonts w:cs="Helvetica"/>
          <w:szCs w:val="22"/>
        </w:rPr>
        <w:t>lection of the best data interpretation is achieved through the activation of optional restraints by operator fun</w:t>
      </w:r>
      <w:r w:rsidR="0061463B" w:rsidRPr="00542BF8">
        <w:rPr>
          <w:rFonts w:cs="Helvetica"/>
          <w:szCs w:val="22"/>
        </w:rPr>
        <w:t>c</w:t>
      </w:r>
      <w:r w:rsidR="0061463B" w:rsidRPr="00542BF8">
        <w:rPr>
          <w:rFonts w:cs="Helvetica"/>
          <w:szCs w:val="22"/>
        </w:rPr>
        <w:t>tions that evaluate all optional restraints based on the current assembly structure and return the subset of r</w:t>
      </w:r>
      <w:r w:rsidR="0061463B" w:rsidRPr="00542BF8">
        <w:rPr>
          <w:rFonts w:cs="Helvetica"/>
          <w:szCs w:val="22"/>
        </w:rPr>
        <w:t>e</w:t>
      </w:r>
      <w:r w:rsidR="0061463B" w:rsidRPr="00542BF8">
        <w:rPr>
          <w:rFonts w:cs="Helvetica"/>
          <w:szCs w:val="22"/>
        </w:rPr>
        <w:t>straints that lead to the smallest total restraint violation.</w:t>
      </w:r>
    </w:p>
    <w:p w:rsidR="0061463B" w:rsidRPr="00542BF8" w:rsidRDefault="0061463B" w:rsidP="00E91F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rFonts w:cs="Helvetica"/>
          <w:szCs w:val="22"/>
        </w:rPr>
      </w:pPr>
      <w:r w:rsidRPr="00542BF8">
        <w:rPr>
          <w:rFonts w:cs="Helvetica"/>
          <w:b/>
          <w:bCs/>
          <w:szCs w:val="22"/>
        </w:rPr>
        <w:t xml:space="preserve">Optimization </w:t>
      </w:r>
      <w:r>
        <w:rPr>
          <w:rFonts w:cs="Helvetica"/>
          <w:b/>
          <w:bCs/>
          <w:szCs w:val="22"/>
        </w:rPr>
        <w:t>m</w:t>
      </w:r>
      <w:r w:rsidRPr="00542BF8">
        <w:rPr>
          <w:rFonts w:cs="Helvetica"/>
          <w:b/>
          <w:bCs/>
          <w:szCs w:val="22"/>
        </w:rPr>
        <w:t>ethods.</w:t>
      </w:r>
      <w:r w:rsidRPr="00542BF8">
        <w:rPr>
          <w:rFonts w:cs="Helvetica"/>
          <w:szCs w:val="22"/>
        </w:rPr>
        <w:t xml:space="preserve"> It is crucial to have access to multiple optimization methods </w:t>
      </w:r>
      <w:ins w:id="110" w:author="Daniel Russel" w:date="2008-10-24T16:39:00Z">
        <w:r w:rsidR="00AF7FB8">
          <w:rPr>
            <w:rFonts w:cs="Helvetica"/>
            <w:szCs w:val="22"/>
          </w:rPr>
          <w:t>as different methods work better with different choices of representation and different restraints</w:t>
        </w:r>
      </w:ins>
      <w:del w:id="111" w:author="Daniel Russel" w:date="2008-10-24T16:39:00Z">
        <w:r w:rsidRPr="00542BF8" w:rsidDel="00AF7FB8">
          <w:rPr>
            <w:rFonts w:cs="Helvetica"/>
            <w:szCs w:val="22"/>
          </w:rPr>
          <w:delText>that work best with specific scoring functions, which in turn depend on the representation of the modeled system</w:delText>
        </w:r>
      </w:del>
      <w:r w:rsidRPr="00542BF8">
        <w:rPr>
          <w:rFonts w:cs="Helvetica"/>
          <w:szCs w:val="22"/>
        </w:rPr>
        <w:t>. We are currently using optimization methods implemented in IMP</w:t>
      </w:r>
      <w:r w:rsidR="00373381">
        <w:rPr>
          <w:rFonts w:cs="Helvetica"/>
          <w:szCs w:val="22"/>
          <w:vertAlign w:val="superscript"/>
        </w:rPr>
        <w:fldChar w:fldCharType="begin"/>
      </w:r>
      <w:r w:rsidR="00602911">
        <w:rPr>
          <w:rFonts w:cs="Helvetica"/>
          <w:szCs w:val="22"/>
          <w:vertAlign w:val="superscript"/>
        </w:rPr>
        <w:instrText xml:space="preserve"> ADDIN EN.CITE &lt;EndNote&gt;&lt;Cite ExcludeYear="1"&gt;&lt;Author&gt;Russel&lt;/Author&gt;&lt;RecNum&gt;984&lt;/RecNum&gt;&lt;record&gt;&lt;rec-number&gt;984&lt;/rec-number&gt;&lt;foreign-keys&gt;&lt;key app="EN" db-id="0rfa99awx55z5me2zwppwfrt0rdxs5ws950x"&gt;984&lt;/key&gt;&lt;/foreign-keys&gt;&lt;ref-type name="Unpublished Work"&gt;34&lt;/ref-type&gt;&lt;contributors&gt;&lt;authors&gt;&lt;author&gt;Russel, D.&lt;/author&gt;&lt;author&gt;Webb, B.&lt;/author&gt;&lt;author&gt;Lasker, K.&lt;/author&gt;&lt;author&gt;Forster, F.&lt;/author&gt;&lt;author&gt;Peterson, B.&lt;/author&gt;&lt;author&gt;Sali, A.&lt;/author&gt;&lt;/authors&gt;&lt;/contributors&gt;&lt;titles&gt;&lt;title&gt;IMP: A platform for integrative modeling of structure and dynamics&lt;/title&gt;&lt;/titles&gt;&lt;dates&gt;&lt;year&gt;2008&lt;/year&gt;&lt;/dates&gt;&lt;urls&gt;&lt;related-urls&gt;&lt;url&gt;http://www.salilab.org/imp&lt;/url&gt;&lt;/related-urls&gt;&lt;/urls&gt;&lt;/record&gt;&lt;/Cite&gt;&lt;/EndNote&gt;</w:instrText>
      </w:r>
      <w:r w:rsidR="00373381">
        <w:rPr>
          <w:rFonts w:cs="Helvetica"/>
          <w:szCs w:val="22"/>
          <w:vertAlign w:val="superscript"/>
        </w:rPr>
        <w:fldChar w:fldCharType="separate"/>
      </w:r>
      <w:r w:rsidR="00602911">
        <w:rPr>
          <w:rFonts w:cs="Helvetica"/>
          <w:noProof/>
          <w:szCs w:val="22"/>
          <w:vertAlign w:val="superscript"/>
        </w:rPr>
        <w:t>69</w:t>
      </w:r>
      <w:r w:rsidR="00373381">
        <w:rPr>
          <w:rFonts w:cs="Helvetica"/>
          <w:szCs w:val="22"/>
          <w:vertAlign w:val="superscript"/>
        </w:rPr>
        <w:fldChar w:fldCharType="end"/>
      </w:r>
      <w:r w:rsidRPr="00542BF8">
        <w:rPr>
          <w:rFonts w:cs="Helvetica"/>
          <w:szCs w:val="22"/>
        </w:rPr>
        <w:t xml:space="preserve"> and MODELLER</w:t>
      </w:r>
      <w:r w:rsidR="00373381">
        <w:rPr>
          <w:rFonts w:cs="Helvetica"/>
          <w:szCs w:val="22"/>
          <w:vertAlign w:val="superscript"/>
        </w:rPr>
        <w:fldChar w:fldCharType="begin"/>
      </w:r>
      <w:r w:rsidR="00602911">
        <w:rPr>
          <w:rFonts w:cs="Helvetica"/>
          <w:szCs w:val="22"/>
          <w:vertAlign w:val="superscript"/>
        </w:rPr>
        <w:instrText xml:space="preserve"> ADDIN EN.CITE &lt;EndNote&gt;&lt;Cite&gt;&lt;Author&gt;Sali&lt;/Author&gt;&lt;Year&gt;1993&lt;/Year&gt;&lt;RecNum&gt;280&lt;/RecNum&gt;&lt;record&gt;&lt;rec-number&gt;280&lt;/rec-number&gt;&lt;foreign-keys&gt;&lt;key app="EN" db-id="0rfa99awx55z5me2zwppwfrt0rdxs5ws950x"&gt;280&lt;/key&gt;&lt;/foreign-keys&gt;&lt;ref-type name="Journal Article"&gt;17&lt;/ref-type&gt;&lt;contributors&gt;&lt;authors&gt;&lt;author&gt;Sali, A.&lt;/author&gt;&lt;author&gt;Blundell, T. L.&lt;/author&gt;&lt;/authors&gt;&lt;/contributors&gt;&lt;auth-address&gt;Department of Crystallography, Birkbeck College, London, England.&lt;/auth-address&gt;&lt;titles&gt;&lt;title&gt;Comparative protein modelling by satisfaction of spatial restraints&lt;/title&gt;&lt;secondary-title&gt;J Mol Biol&lt;/secondary-title&gt;&lt;alt-title&gt;Journal of molecular biology&lt;/alt-title&gt;&lt;/titles&gt;&lt;periodical&gt;&lt;full-title&gt;J Mol Biol&lt;/full-title&gt;&lt;/periodical&gt;&lt;pages&gt;779-815&lt;/pages&gt;&lt;volume&gt;234&lt;/volume&gt;&lt;number&gt;3&lt;/number&gt;&lt;keywords&gt;&lt;keyword&gt;Amino Acid Sequence&lt;/keyword&gt;&lt;keyword&gt;Animals&lt;/keyword&gt;&lt;keyword&gt;Enzymes/chemistry&lt;/keyword&gt;&lt;keyword&gt;Humans&lt;/keyword&gt;&lt;keyword&gt;Kallikreins/chemistry&lt;/keyword&gt;&lt;keyword&gt;*Mathematics&lt;/keyword&gt;&lt;keyword&gt;*Models, Theoretical&lt;/keyword&gt;&lt;keyword&gt;Molecular Sequence Data&lt;/keyword&gt;&lt;keyword&gt;Pancreatic Elastase/chemistry&lt;/keyword&gt;&lt;keyword&gt;Probability&lt;/keyword&gt;&lt;keyword&gt;*Protein Conformation&lt;/keyword&gt;&lt;keyword&gt;Proteins/*chemistry&lt;/keyword&gt;&lt;keyword&gt;Sequence Homology, Amino Acid&lt;/keyword&gt;&lt;keyword&gt;Software&lt;/keyword&gt;&lt;keyword&gt;Thermodynamics&lt;/keyword&gt;&lt;keyword&gt;Tissue Kallikreins&lt;/keyword&gt;&lt;keyword&gt;Trypsin/chemistry&lt;/keyword&gt;&lt;/keywords&gt;&lt;dates&gt;&lt;year&gt;1993&lt;/year&gt;&lt;pub-dates&gt;&lt;date&gt;Dec 5&lt;/date&gt;&lt;/pub-dates&gt;&lt;/dates&gt;&lt;isbn&gt;0022-2836 (Print)&lt;/isbn&gt;&lt;label&gt;8254673&lt;/label&gt;&lt;urls&gt;&lt;related-urls&gt;&lt;url&gt;http://www.ncbi.nlm.nih.gov/entrez/query.fcgi?cmd=Retrieve&amp;amp;db=PubMed&amp;amp;dopt=Citation&amp;amp;list_uids=8254673 &lt;/url&gt;&lt;/related-urls&gt;&lt;/urls&gt;&lt;language&gt;eng&lt;/language&gt;&lt;/record&gt;&lt;/Cite&gt;&lt;/EndNote&gt;</w:instrText>
      </w:r>
      <w:r w:rsidR="00373381">
        <w:rPr>
          <w:rFonts w:cs="Helvetica"/>
          <w:szCs w:val="22"/>
          <w:vertAlign w:val="superscript"/>
        </w:rPr>
        <w:fldChar w:fldCharType="separate"/>
      </w:r>
      <w:r w:rsidR="00F9433B">
        <w:rPr>
          <w:rFonts w:cs="Helvetica"/>
          <w:noProof/>
          <w:szCs w:val="22"/>
          <w:vertAlign w:val="superscript"/>
        </w:rPr>
        <w:t>17</w:t>
      </w:r>
      <w:r w:rsidR="00373381">
        <w:rPr>
          <w:rFonts w:cs="Helvetica"/>
          <w:szCs w:val="22"/>
          <w:vertAlign w:val="superscript"/>
        </w:rPr>
        <w:fldChar w:fldCharType="end"/>
      </w:r>
      <w:r w:rsidRPr="00542BF8">
        <w:rPr>
          <w:rFonts w:cs="Helvetica"/>
          <w:szCs w:val="22"/>
        </w:rPr>
        <w:t>, including simple conjugate gradient</w:t>
      </w:r>
      <w:r w:rsidR="00373381">
        <w:rPr>
          <w:rFonts w:cs="Helvetica"/>
          <w:szCs w:val="14"/>
          <w:vertAlign w:val="superscript"/>
        </w:rPr>
        <w:fldChar w:fldCharType="begin"/>
      </w:r>
      <w:r w:rsidR="00602911">
        <w:rPr>
          <w:rFonts w:cs="Helvetica"/>
          <w:szCs w:val="14"/>
          <w:vertAlign w:val="superscript"/>
        </w:rPr>
        <w:instrText xml:space="preserve"> ADDIN EN.CITE &lt;EndNote&gt;&lt;Cite&gt;&lt;Author&gt;Shanno&lt;/Author&gt;&lt;Year&gt;1980&lt;/Year&gt;&lt;RecNum&gt;1082&lt;/RecNum&gt;&lt;record&gt;&lt;rec-number&gt;1082&lt;/rec-number&gt;&lt;foreign-keys&gt;&lt;key app="EN" db-id="0rfa99awx55z5me2zwppwfrt0rdxs5ws950x"&gt;1082&lt;/key&gt;&lt;/foreign-keys&gt;&lt;ref-type name="Journal Article"&gt;17&lt;/ref-type&gt;&lt;contributors&gt;&lt;authors&gt;&lt;author&gt;Shanno, D.F.&lt;/author&gt;&lt;author&gt;Phua, K.H.&lt;/author&gt;&lt;/authors&gt;&lt;/contributors&gt;&lt;titles&gt;&lt;title&gt;Minimization of Unconstrained Multivariate Functions&lt;/title&gt;&lt;secondary-title&gt;ACM Transactions on Mathematical Software&lt;/secondary-title&gt;&lt;/titles&gt;&lt;pages&gt;5&lt;/pages&gt;&lt;volume&gt;6&lt;/volume&gt;&lt;number&gt;4&lt;/number&gt;&lt;section&gt;618&lt;/section&gt;&lt;dates&gt;&lt;year&gt;1980&lt;/year&gt;&lt;pub-dates&gt;&lt;date&gt;December 1980&lt;/date&gt;&lt;/pub-dates&gt;&lt;/dates&gt;&lt;urls&gt;&lt;/urls&gt;&lt;/record&gt;&lt;/Cite&gt;&lt;/EndNote&gt;</w:instrText>
      </w:r>
      <w:r w:rsidR="00373381">
        <w:rPr>
          <w:rFonts w:cs="Helvetica"/>
          <w:szCs w:val="14"/>
          <w:vertAlign w:val="superscript"/>
        </w:rPr>
        <w:fldChar w:fldCharType="separate"/>
      </w:r>
      <w:r w:rsidR="00602911">
        <w:rPr>
          <w:rFonts w:cs="Helvetica"/>
          <w:noProof/>
          <w:szCs w:val="14"/>
          <w:vertAlign w:val="superscript"/>
        </w:rPr>
        <w:t>70</w:t>
      </w:r>
      <w:r w:rsidR="00373381">
        <w:rPr>
          <w:rFonts w:cs="Helvetica"/>
          <w:szCs w:val="14"/>
          <w:vertAlign w:val="superscript"/>
        </w:rPr>
        <w:fldChar w:fldCharType="end"/>
      </w:r>
      <w:r w:rsidRPr="00542BF8">
        <w:rPr>
          <w:rFonts w:cs="Helvetica"/>
          <w:szCs w:val="22"/>
        </w:rPr>
        <w:t xml:space="preserve"> and molecular d</w:t>
      </w:r>
      <w:r w:rsidRPr="00542BF8">
        <w:rPr>
          <w:rFonts w:cs="Helvetica"/>
          <w:szCs w:val="22"/>
        </w:rPr>
        <w:t>y</w:t>
      </w:r>
      <w:r w:rsidRPr="00542BF8">
        <w:rPr>
          <w:rFonts w:cs="Helvetica"/>
          <w:szCs w:val="22"/>
        </w:rPr>
        <w:t>namics optimizers</w:t>
      </w:r>
      <w:r w:rsidR="00373381">
        <w:rPr>
          <w:rFonts w:cs="Helvetica"/>
          <w:szCs w:val="22"/>
        </w:rPr>
        <w:fldChar w:fldCharType="begin">
          <w:fldData xml:space="preserve">RTxkbm9OZXQ8PmlDZXQ8PnVBaHRyb0E+YmxyZS88dUFodHJvPD5lWXJhMj4wMDw3WS9hZT5yUjxj
ZXVOPm0xMTkzLzxlUk5jbXU8PmVyb2Nkcjw+ZXItY3VuYm1yZTE+MzE8OXIvY2VuLW11ZWI+cmY8
cm9pZW5nay15ZT5zazx5ZWEgcHAiPU5FICJiZGktPWQwImZyOWFhOXh3NTU1emVtejJwd3dwcmYw
dGRyc3h3NTlzMDUieDE+MzE8OWsveWU8PmYvcm9pZW5nay15ZT5zcjxmZXQtcHkgZWFuZW0iPW9K
cnVhbiBsckFpdGxjImUxPjw3ci9mZXQtcHk+ZWM8bm9ydGJpdHVybz5zYTx0dW9oc3I8PnVhaHRy
b0E+YmxyZSAsLkYvPHVhaHRybzw+dWFodHJvRD5rb2R1dm9rc3lhLGFTIDwuYS90dW9oPnJhPHR1
b2g+cmVWbmVvaGZmICwuTE0gPC5hL3R1b2g+cmE8dHVvaD5yaFpuYSxnVyA8LmEvdHVvaD5yYTx0
dW9oPnJpS3BwcmUgLC5KLzx1YWh0cm88PnVhaHRyb0Q+dmVzbyAsLkQvPHVhaHRybzw+dWFodHJv
Uz5wdWFydHAsb0EgPC5hL3R1b2g+cmE8dHVvaD5yYUtuci1pY1NtaGRpLHRPIDwuYS90dW9oPnJh
PHR1b2g+cmlXbGxhaXNtICwuUi88dWFodHJvPD51YWh0cm9DPmFodGkgLC5CVCA8LmEvdHVvaD5y
YTx0dW9oPnJvUnR1ICwuTVAgPC5hL3R1b2g+cmE8dHVvaD5yYVNpbCAsLkEvPHVhaHRybzw+YS90
dW9oc3I8PmMvbm9ydGJpdHVybz5zYTx0dS1oZGFyZHNlPnNlRGFwdHJlbXRubyAgZmlCZW9nbm5p
ZWVpcmduYSBkblQgZWhhcmVwdHVjaVMgaWNuZWVjLHNhIGRuQyBsYWZpcm9pbiBhbkl0c3RpdHUg
ZW9mIHJ1UW5haXRhdGl0ZXZCIG9pY3NlaWNuc2UgLHlCcmUgc2FIbGwgLHVTdGkgZTA1QjMgLDcx
MDA0IGh0UyBydGVlLHRVIGluZXZzcnRpIHlmb0MgbGFmaXJvaW4gYXRhUyBuYUYgYXJjbnNpb2Mg
LGFTIG5yRm5haWNjcyxvQyBsYWZpcm9pbiBhNDk1MS04MzIwMyAsU1UuQS88dWFodGEtZGRlcnNz
PD5pdGx0c2U8Pml0bHQ+ZWVEZXRtcm5pbmkgZ2h0IGVyYWhjdGljZXV0ZXIgc2ZvbSBjYW9yb21l
bHVjYWwgcnNhZXNibWlsc2UvPGl0bHQ+ZXM8Y2Vub2FkeXJ0LXRpZWxOPnRhcnU8ZXMvY2Vub2Fk
eXJ0LXRpZWw8PnQvdGllbD5zcDxnYXNlNj4zODktPDRwL2dhc2U8Pm92dWxlbTQ+MDUvPG92dWxl
bTw+dW5ibXJlNz43MTwwbi9tdWViPnJlPGlkaXRubzI+MDAvNzExMy88MGUvaWRpdG5vPD5la3d5
cm9zZDw+ZWt3eXJvPmRlQ2xsUyBydWl2YXY8bGsveWVvd2RyPD5la3d5cm8+ZG9DcG10dXRhb2lh
biBsaUJsb2dvPHlrL3llb3dkcjw+ZWt3eXJvPmRhTXJjbW9sb2NlbHVyYVMgYnV0c25hZWMvc25h
bGFzeXNpYy9laGltdHN5cm0vdGViYWxvc2k8bWsveWVvd2RyPD5la3d5cm8+ZGlNcmNzb29jeXAg
LG1JdW1vbmxlY2VydG5vLzxla3d5cm8+ZGs8eWVvd2RyTT5kb2xlLHNCIG9pb2xpZ2FjPGxrL3ll
b3dkcjw+ZWt3eXJvPmR1TmxjYWUgcm9QZXIqL2hjbWVzaXJ0L3ltKnRlYmFsb3NpL21sdXJ0c2Fy
dGN1dXRlci88ZWt3eXJvPmRrPHllb3dkck4+Y3VlbHJhUCBybyBlb0NwbWVsPHhrL3llb3dkcjw+
ZWt3eXJvPmRyUHRvaWVzbmEvYW55bGlzL3NjKmVoaW10c3lyKi9lbWF0b2JpbG1zdS90bGFydHN1
cnRjcnU8ZWsveWVvd2RyPD5la3d5cm8+ZHJQdG9pZSBuaUJkbm5pPGdrL3llb3dkcjw+ZWt3eXJv
PmRyUHRvb2VpbXNjLzxla3d5cm8+ZGs8eWVvd2RyUz5jYWhjcmFtb2N5c2VjIHJldmVzaWFpL2Vo
Y21lc2lydC95Yyp0eWxvZ28veWVtYXRvYmlsbXMqL2x1cnRzYXJ0Y3V1dGVyLzxla3d5cm8+ZGs8
eWVvd2RyUz5jYWhjcmFtb2N5c2VjIHJldmVzaWFpPGVrL3llb3dkcjw+ZWt3eXJvPmRyUHRvaWVz
bmEvYW55bGlzL3NoY21lc2lydC95ZW1hdG9iaWxtc3UvdGxhcnRzdXJ0Y3J1PGVrL3llb3dkcjw+
ZWt3eXJvPmRlU3NudGl2aXRpIHluYSBkcFNjZWZpY2l0aTx5ay95ZW93ZHI8PmVrd3lybz5kblVl
Y3RyaWF0bjx5ay95ZW93ZHI8PmsveWVvd2RyPnNkPHRhc2U8PmV5cmEyPjAwPDd5L2FlPnJwPGJ1
ZC10YXNlPD5hZGV0Tj52bzIgPDlkL3RhPmUvPHVwLWJhZGV0PnMvPGFkZXQ+c2k8YnM+bjQxNjc0
LTg2IDdFKGVsdGNvcmluKWMvPHNpbmI8PmNhZWNzc29pLW51bj5tODE0MDQ2NTAvPGNhZWNzc29p
LW51bj5tdTxscj5zcjxsZXRhZGV1LWxyPnN1PGxyaD50dDpwLy93dy53Y25pYm4ubWxuLmhpZy52
b2UvdG5lci96dXFyZS55Y2ZpZ2M/ZG1SPXRlaXJ2ZSZlbWE7cGJkUD1idWVNJmRtYTtwb2R0cEM9
dGl0YW9pJm5tYTtwaWx0c3VfZGk9czgxNDA0NjUwLzxydT5sLzxlcmFsZXQtZHJ1c2w8PnUvbHI+
c2U8ZWx0Y29yaW4tY2Vyb3NydWVjbi1tdW4+dGFydTBlNDY0MFsgaXBdaSMmRHgxOy4wMDE4M24v
dGFydTBlNDY0MC88bGVjZXJ0bm9jaXItc2V1b2NyLWV1bj5tbDxuYXVnZ2E+ZW5lPGdsL25hdWdn
YT5lLzxlcm9jZHI8PkMvdGk+ZS88bkVOZHRvPmV=
</w:fldData>
        </w:fldChar>
      </w:r>
      <w:r w:rsidR="00602911">
        <w:rPr>
          <w:rFonts w:cs="Helvetica"/>
          <w:szCs w:val="22"/>
        </w:rPr>
        <w:instrText xml:space="preserve"> ADDIN EN.CITE </w:instrText>
      </w:r>
      <w:r w:rsidR="00373381">
        <w:rPr>
          <w:rFonts w:cs="Helvetica"/>
          <w:szCs w:val="22"/>
        </w:rPr>
        <w:fldChar w:fldCharType="begin">
          <w:fldData xml:space="preserve">RTxkbm9OZXQ8PmlDZXQ8PnVBaHRyb0E+YmxyZS88dUFodHJvPD5lWXJhMj4wMDw3WS9hZT5yUjxj
ZXVOPm0xMTkzLzxlUk5jbXU8PmVyb2Nkcjw+ZXItY3VuYm1yZTE+MzE8OXIvY2VuLW11ZWI+cmY8
cm9pZW5nay15ZT5zazx5ZWEgcHAiPU5FICJiZGktPWQwImZyOWFhOXh3NTU1emVtejJwd3dwcmYw
dGRyc3h3NTlzMDUieDE+MzE8OWsveWU8PmYvcm9pZW5nay15ZT5zcjxmZXQtcHkgZWFuZW0iPW9K
cnVhbiBsckFpdGxjImUxPjw3ci9mZXQtcHk+ZWM8bm9ydGJpdHVybz5zYTx0dW9oc3I8PnVhaHRy
b0E+YmxyZSAsLkYvPHVhaHRybzw+dWFodHJvRD5rb2R1dm9rc3lhLGFTIDwuYS90dW9oPnJhPHR1
b2g+cmVWbmVvaGZmICwuTE0gPC5hL3R1b2g+cmE8dHVvaD5yaFpuYSxnVyA8LmEvdHVvaD5yYTx0
dW9oPnJpS3BwcmUgLC5KLzx1YWh0cm88PnVhaHRyb0Q+dmVzbyAsLkQvPHVhaHRybzw+dWFodHJv
Uz5wdWFydHAsb0EgPC5hL3R1b2g+cmE8dHVvaD5yYUtuci1pY1NtaGRpLHRPIDwuYS90dW9oPnJh
PHR1b2g+cmlXbGxhaXNtICwuUi88dWFodHJvPD51YWh0cm9DPmFodGkgLC5CVCA8LmEvdHVvaD5y
YTx0dW9oPnJvUnR1ICwuTVAgPC5hL3R1b2g+cmE8dHVvaD5yYVNpbCAsLkEvPHVhaHRybzw+YS90
dW9oc3I8PmMvbm9ydGJpdHVybz5zYTx0dS1oZGFyZHNlPnNlRGFwdHJlbXRubyAgZmlCZW9nbm5p
ZWVpcmduYSBkblQgZWhhcmVwdHVjaVMgaWNuZWVjLHNhIGRuQyBsYWZpcm9pbiBhbkl0c3RpdHUg
ZW9mIHJ1UW5haXRhdGl0ZXZCIG9pY3NlaWNuc2UgLHlCcmUgc2FIbGwgLHVTdGkgZTA1QjMgLDcx
MDA0IGh0UyBydGVlLHRVIGluZXZzcnRpIHlmb0MgbGFmaXJvaW4gYXRhUyBuYUYgYXJjbnNpb2Mg
LGFTIG5yRm5haWNjcyxvQyBsYWZpcm9pbiBhNDk1MS04MzIwMyAsU1UuQS88dWFodGEtZGRlcnNz
PD5pdGx0c2U8Pml0bHQ+ZWVEZXRtcm5pbmkgZ2h0IGVyYWhjdGljZXV0ZXIgc2ZvbSBjYW9yb21l
bHVjYWwgcnNhZXNibWlsc2UvPGl0bHQ+ZXM8Y2Vub2FkeXJ0LXRpZWxOPnRhcnU8ZXMvY2Vub2Fk
eXJ0LXRpZWw8PnQvdGllbD5zcDxnYXNlNj4zODktPDRwL2dhc2U8Pm92dWxlbTQ+MDUvPG92dWxl
bTw+dW5ibXJlNz43MTwwbi9tdWViPnJlPGlkaXRubzI+MDAvNzExMy88MGUvaWRpdG5vPD5la3d5
cm9zZDw+ZWt3eXJvPmRlQ2xsUyBydWl2YXY8bGsveWVvd2RyPD5la3d5cm8+ZG9DcG10dXRhb2lh
biBsaUJsb2dvPHlrL3llb3dkcjw+ZWt3eXJvPmRhTXJjbW9sb2NlbHVyYVMgYnV0c25hZWMvc25h
bGFzeXNpYy9laGltdHN5cm0vdGViYWxvc2k8bWsveWVvd2RyPD5la3d5cm8+ZGlNcmNzb29jeXAg
LG1JdW1vbmxlY2VydG5vLzxla3d5cm8+ZGs8eWVvd2RyTT5kb2xlLHNCIG9pb2xpZ2FjPGxrL3ll
b3dkcjw+ZWt3eXJvPmR1TmxjYWUgcm9QZXIqL2hjbWVzaXJ0L3ltKnRlYmFsb3NpL21sdXJ0c2Fy
dGN1dXRlci88ZWt3eXJvPmRrPHllb3dkck4+Y3VlbHJhUCBybyBlb0NwbWVsPHhrL3llb3dkcjw+
ZWt3eXJvPmRyUHRvaWVzbmEvYW55bGlzL3NjKmVoaW10c3lyKi9lbWF0b2JpbG1zdS90bGFydHN1
cnRjcnU8ZWsveWVvd2RyPD5la3d5cm8+ZHJQdG9pZSBuaUJkbm5pPGdrL3llb3dkcjw+ZWt3eXJv
PmRyUHRvb2VpbXNjLzxla3d5cm8+ZGs8eWVvd2RyUz5jYWhjcmFtb2N5c2VjIHJldmVzaWFpL2Vo
Y21lc2lydC95Yyp0eWxvZ28veWVtYXRvYmlsbXMqL2x1cnRzYXJ0Y3V1dGVyLzxla3d5cm8+ZGs8
eWVvd2RyUz5jYWhjcmFtb2N5c2VjIHJldmVzaWFpPGVrL3llb3dkcjw+ZWt3eXJvPmRyUHRvaWVz
bmEvYW55bGlzL3NoY21lc2lydC95ZW1hdG9iaWxtc3UvdGxhcnRzdXJ0Y3J1PGVrL3llb3dkcjw+
ZWt3eXJvPmRlU3NudGl2aXRpIHluYSBkcFNjZWZpY2l0aTx5ay95ZW93ZHI8PmVrd3lybz5kblVl
Y3RyaWF0bjx5ay95ZW93ZHI8PmsveWVvd2RyPnNkPHRhc2U8PmV5cmEyPjAwPDd5L2FlPnJwPGJ1
ZC10YXNlPD5hZGV0Tj52bzIgPDlkL3RhPmUvPHVwLWJhZGV0PnMvPGFkZXQ+c2k8YnM+bjQxNjc0
LTg2IDdFKGVsdGNvcmluKWMvPHNpbmI8PmNhZWNzc29pLW51bj5tODE0MDQ2NTAvPGNhZWNzc29p
LW51bj5tdTxscj5zcjxsZXRhZGV1LWxyPnN1PGxyaD50dDpwLy93dy53Y25pYm4ubWxuLmhpZy52
b2UvdG5lci96dXFyZS55Y2ZpZ2M/ZG1SPXRlaXJ2ZSZlbWE7cGJkUD1idWVNJmRtYTtwb2R0cEM9
dGl0YW9pJm5tYTtwaWx0c3VfZGk9czgxNDA0NjUwLzxydT5sLzxlcmFsZXQtZHJ1c2w8PnUvbHI+
c2U8ZWx0Y29yaW4tY2Vyb3NydWVjbi1tdW4+dGFydTBlNDY0MFsgaXBdaSMmRHgxOy4wMDE4M24v
dGFydTBlNDY0MC88bGVjZXJ0bm9jaXItc2V1b2NyLWV1bj5tbDxuYXVnZ2E+ZW5lPGdsL25hdWdn
YT5lLzxlcm9jZHI8PkMvdGk+ZS88bkVOZHRvPmV=
</w:fldData>
        </w:fldChar>
      </w:r>
      <w:r w:rsidR="00602911">
        <w:rPr>
          <w:rFonts w:cs="Helvetica"/>
          <w:szCs w:val="22"/>
        </w:rPr>
        <w:instrText xml:space="preserve"> ADDIN EN.CITE.DATA </w:instrText>
      </w:r>
      <w:r w:rsidR="00417E30" w:rsidRPr="00373381">
        <w:rPr>
          <w:rFonts w:cs="Helvetica"/>
          <w:szCs w:val="22"/>
        </w:rPr>
      </w:r>
      <w:r w:rsidR="00373381">
        <w:rPr>
          <w:rFonts w:cs="Helvetica"/>
          <w:szCs w:val="22"/>
        </w:rPr>
        <w:fldChar w:fldCharType="end"/>
      </w:r>
      <w:r w:rsidR="00417E30" w:rsidRPr="00373381">
        <w:rPr>
          <w:rFonts w:cs="Helvetica"/>
          <w:szCs w:val="22"/>
        </w:rPr>
      </w:r>
      <w:r w:rsidR="00373381">
        <w:rPr>
          <w:rFonts w:cs="Helvetica"/>
          <w:szCs w:val="22"/>
        </w:rPr>
        <w:fldChar w:fldCharType="separate"/>
      </w:r>
      <w:r w:rsidR="00602911" w:rsidRPr="00602911">
        <w:rPr>
          <w:rFonts w:cs="Helvetica"/>
          <w:noProof/>
          <w:szCs w:val="22"/>
          <w:vertAlign w:val="superscript"/>
        </w:rPr>
        <w:t>6</w:t>
      </w:r>
      <w:r w:rsidR="00373381">
        <w:rPr>
          <w:rFonts w:cs="Helvetica"/>
          <w:szCs w:val="22"/>
        </w:rPr>
        <w:fldChar w:fldCharType="end"/>
      </w:r>
      <w:r w:rsidRPr="00542BF8">
        <w:rPr>
          <w:rFonts w:cs="Helvetica"/>
          <w:szCs w:val="22"/>
        </w:rPr>
        <w:t xml:space="preserve"> as well as more sophisticated schemes, such as self-guided Langevin dynamics</w:t>
      </w:r>
      <w:r w:rsidR="00373381">
        <w:rPr>
          <w:rFonts w:cs="Helvetica"/>
          <w:szCs w:val="14"/>
          <w:vertAlign w:val="superscript"/>
        </w:rPr>
        <w:fldChar w:fldCharType="begin">
          <w:fldData xml:space="preserve">RTxkbm9OZXQ8PmlDZXQ8PnVBaHRyb1c+PHVBL3R1b2g+clk8YWU+cjAyMzAvPGVZcmE8PmVSTmNt
dTE+ODE8MVIvY2V1Tj5tcjxjZXJvPmRyPGNlbi1tdWViPnIxMTE4Lzxlci1jdW5ibXJlPD5vZmVy
Z2ktbmVrc3k8PmVrIHlwYT1wRSIiTmQgLWJkaSI9cjBhZjk5d2E1eHo1bTUyZXd6cHBmd3RycjB4
ZDVzc3c1OXgwPiIxMTE4Lzxlaz55LzxvZmVyZ2ktbmVrc3k8PmVyLWZ5dGVwbiBtYT1lSiJ1b25y
bGFBIHRyY2llbD4iNzEvPGVyLWZ5dGVwPD5vY3RuaXJ1Ym90c3I8PnVhaHRybz5zYTx0dW9oPnJ1
VyAsLlgvPHVhaHRybzw+dWFodHJvQj5vcmtvLHNCICAuLlIvPHVhaHRybzw+YS90dW9oc3I8PmMv
bm9ydGJpdHVybz5zdDx0aWVsPnN0PHRpZWxTPmxlLWZ1Z2RpZGVMIG5hZWdpdiBueWRhbmltc2Nz
IG1pbHV0YW9pIG5lbWh0ZG8vPGl0bHQ+ZXM8Y2Vub2FkeXJ0LXRpZWwzPjE4Lzxlc29jZG5yYS15
aXRsdD5lLzxpdGx0c2U8PmFwZWc+czE1LTIxNTw4cC9nYXNlPD5vdnVsZW0zPjE4LzxvdnVsZW08
PmVzdGNvaT5uMTU8MnMvY2VpdG5vPD5hZGV0PnN5PGFlPnIwMjMwLzxleXJhPD5kL3Rhc2U8PmFs
ZWI+bFVXMTAzMC88YWxlYj5sdTxscj5zLzxydXNsPD5yL2Nlcm8+ZC88aUNldDw+aUNldDw+dUFo
dHJvVz48dUEvdHVvaD5yWTxhZT5yOTE5OS88ZVlyYTw+ZVJOY211Mj4wNi88ZVJOY211PD5lcm9j
ZHI8PmVyLWN1bmJtcmUyPjA2Lzxlci1jdW5ibXJlPD5vZmVyZ2ktbmVrc3k8PmVrIHlwYT1wRSIi
TmQgLWJkaSI9cjBhZjk5d2E1eHo1bTUyZXd6cHBmd3RycjB4ZDVzc3c1OXgwPiI2Mjwway95ZTw+
Zi9yb2llbmdrLXllPnNyPGZldC1weSBlYW5lbSI9b0pydWFuIGxyQWl0bGMiZTE+PDdyL2ZldC1w
eT5lYzxub3J0Yml0dXJvPnNhPHR1b2hzcjw+dWFodHJvVz4sdUcgPC5hL3R1b2g+cmE8dHVvaD5y
aUZlcyxyQSA8LmEvdHVvaD5yYTx0dW9oPnJldCBydUtsaSxlQiA8LmEvdHVvaD5yYTx0dW9oPnJh
U2lsICwuQS88dWFodHJvPD51YWh0cm9NPmx1ZWwsck0gPC5hL3R1b2g+ci88dWFodHJvPnMvPG9j
dG5pcnVib3Rzcjw+dWFodGEtZGRlcnNzVD5laFIgY29la2VmbGxyZVUgaW5ldnNydGkseU4gd2VZ
IHJvLGtOICBZMDEyMCwxVSBBUyAudXdAZ29ya2Nhdi54b3JrY2VmbGxyZWUudWQvPHVhaHRhLWRk
ZXJzczw+aXRsdHNlPD5pdGx0PmVvQ3ZucmVlZ3RuZSBvdnVsaXRub28gIGZyVGNpb2hvbWFuIHNh
dmlnYW5pbCBzYWx0Y3RhIGVlZHlocmRnb25lc2EgZXJmbW9tIGxhdGEgZWVkeWhyZGdvbmVzYTxl
dC90aWVsPD5lc29jZG5yYS15aXRsdD5lclBjb04gdGEgbGNBZGFTIGljVSBTIEEgLzxlc29jZG5y
YS15aXRsdD5lYTx0bHQtdGllbFA+b3JlY2RlbmlzZ28gIGZodCBlYU5pdG5vbGFBIGFjZWR5bW8g
IGZjU2VpY25zZW8gIGZodCBlblV0aWRlUyBhdGV0IHNmb0EgZW1pcmFjLzxsYS10aXRsdD5lLzxp
dGx0c2U8PmVwaXJkb2NpbGE8PnVmbGx0LXRpZWxQPm9yIGNhTmx0QSBhYyBkY1MgaSBVIFM8QWYv
bHUtbGl0bHQ+ZS88ZXBpcmRvY2lsYTw+YXBlZz5zMjY1ODktPDBwL2dhc2U8Pm92dWxlbTk+PDZ2
L2xvbXU+ZW48bXVlYj5yMTEvPHVuYm1yZTw+ZWt3eXJvc2Q8PmVrd3lybz5kbUFuaSBvY0FkaVMg
cWVldWNuPGVrL3llb3dkcjw+ZWt3eXJvPmRuQW1pbGE8c2sveWVvd2RyPD5la3d5cm8+ZGFCdGNy
ZWFpZS96bm15bG9nbzx5ay95ZW93ZHI8PmVrd3lybz5kaUJkbm5pIGdpU2V0PHNrL3llb3dkcjw+
ZWt3eXJvPmRFKm92dWxpdG5vICxvTWVsdWNhbDxyay95ZW93ZHI8PmVrd3lybz5kLUxhTHRjdGEg
ZWVEeWhyZGdvbmVzYS9laGNtZXNpcnQveWcqbmV0ZWNpPHNrL3llb3dkcjw+ZWt3eXJvPmRhTWFs
ZXREIGhlZHlvcmVnYW5lc2MvZWhpbXRzeXIqL2VnZW5pdHNjLzxla3d5cm8+ZGs8eWVvd2RyTT5j
aTxlay95ZW93ZHI8PmVrd3lybz5kb01lbHVjYWwgcmVTdXFuZWVjRCB0YTxhay95ZW93ZHI8PmVr
d3lybz5kUCp5aG9sZWd5bi88ZWt3eXJvPmRrPHllb3dkclA+YWx0bi9zbmV5em9tb2x5Zy88ZWt3
eXJvPmRrPHllb3dkclA+b3JldG5pQyBub29mbXJ0YW9pPG5rL3llb3dkcjw+ZWt3eXJvPmRlU3Vx
bmVlY0EgaWxuZ2VtdG4vPGVrd3lybz5kazx5ZW93ZHJTPnFlZXVjbiBlb0hvbW9seWcgLG1Bbmkg
b2NBZGkvPGVrd3lybz5kazx5ZW93ZHJUPmlyaGNtb25vc2F2IGdhbmlsYXNpYy9hbHNzZmljaXRh
b2kvbmUqem5teWxvZ28veWcqbmV0ZWNpPHNrL3llb3dkcjw+ay95ZW93ZHI+c2Q8dGFzZTw+ZXly
YTE+OTk8OXkvYWU+cnA8YnVkLXRhc2U8PmFkZXRNPnlhMiA8NWQvdGE+ZS88dXAtYmFkZXQ+cy88
YWRldD5zaTxicz5uMDA3MjgtMjQgNFAoaXJ0bjwpaS9icz5ubDxiYWxlMT4zMDkzNzU8OWwvYmFs
ZTw+cnVzbDw+ZXJhbGV0LWRydXNsPD5ydT5sdGhwdC86dy93d24uYmMuaWxuLm1pbi5ob2cvdm5l
cnR6ZXEvZXV5cmYuZ2M/aW1jPWRlUnJ0ZWlldmEmcG1kOz1idVBNYmRlYSZwbWQ7cG89dGlDYXRp
dG5vYSZwbWw7c2lfdGl1c2QxPTMwOTM3NSA5LzxydT5sLzxlcmFsZXQtZHJ1c2w8PnUvbHI+c2w8
bmF1Z2dhPmVuZTxnbC9uYXVnZ2E+ZS88ZXJvY2RyPD5DL3RpPmUvPG5FTmR0bz5l
</w:fldData>
        </w:fldChar>
      </w:r>
      <w:r w:rsidR="00602911">
        <w:rPr>
          <w:rFonts w:cs="Helvetica"/>
          <w:szCs w:val="14"/>
          <w:vertAlign w:val="superscript"/>
        </w:rPr>
        <w:instrText xml:space="preserve"> ADDIN EN.CITE </w:instrText>
      </w:r>
      <w:r w:rsidR="00373381">
        <w:rPr>
          <w:rFonts w:cs="Helvetica"/>
          <w:szCs w:val="14"/>
          <w:vertAlign w:val="superscript"/>
        </w:rPr>
        <w:fldChar w:fldCharType="begin">
          <w:fldData xml:space="preserve">RTxkbm9OZXQ8PmlDZXQ8PnVBaHRyb1c+PHVBL3R1b2g+clk8YWU+cjAyMzAvPGVZcmE8PmVSTmNt
dTE+ODE8MVIvY2V1Tj5tcjxjZXJvPmRyPGNlbi1tdWViPnIxMTE4Lzxlci1jdW5ibXJlPD5vZmVy
Z2ktbmVrc3k8PmVrIHlwYT1wRSIiTmQgLWJkaSI9cjBhZjk5d2E1eHo1bTUyZXd6cHBmd3RycjB4
ZDVzc3c1OXgwPiIxMTE4Lzxlaz55LzxvZmVyZ2ktbmVrc3k8PmVyLWZ5dGVwbiBtYT1lSiJ1b25y
bGFBIHRyY2llbD4iNzEvPGVyLWZ5dGVwPD5vY3RuaXJ1Ym90c3I8PnVhaHRybz5zYTx0dW9oPnJ1
VyAsLlgvPHVhaHRybzw+dWFodHJvQj5vcmtvLHNCICAuLlIvPHVhaHRybzw+YS90dW9oc3I8PmMv
bm9ydGJpdHVybz5zdDx0aWVsPnN0PHRpZWxTPmxlLWZ1Z2RpZGVMIG5hZWdpdiBueWRhbmltc2Nz
IG1pbHV0YW9pIG5lbWh0ZG8vPGl0bHQ+ZXM8Y2Vub2FkeXJ0LXRpZWwzPjE4Lzxlc29jZG5yYS15
aXRsdD5lLzxpdGx0c2U8PmFwZWc+czE1LTIxNTw4cC9nYXNlPD5vdnVsZW0zPjE4LzxvdnVsZW08
PmVzdGNvaT5uMTU8MnMvY2VpdG5vPD5hZGV0PnN5PGFlPnIwMjMwLzxleXJhPD5kL3Rhc2U8PmFs
ZWI+bFVXMTAzMC88YWxlYj5sdTxscj5zLzxydXNsPD5yL2Nlcm8+ZC88aUNldDw+aUNldDw+dUFo
dHJvVz48dUEvdHVvaD5yWTxhZT5yOTE5OS88ZVlyYTw+ZVJOY211Mj4wNi88ZVJOY211PD5lcm9j
ZHI8PmVyLWN1bmJtcmUyPjA2Lzxlci1jdW5ibXJlPD5vZmVyZ2ktbmVrc3k8PmVrIHlwYT1wRSIi
TmQgLWJkaSI9cjBhZjk5d2E1eHo1bTUyZXd6cHBmd3RycjB4ZDVzc3c1OXgwPiI2Mjwway95ZTw+
Zi9yb2llbmdrLXllPnNyPGZldC1weSBlYW5lbSI9b0pydWFuIGxyQWl0bGMiZTE+PDdyL2ZldC1w
eT5lYzxub3J0Yml0dXJvPnNhPHR1b2hzcjw+dWFodHJvVz4sdUcgPC5hL3R1b2g+cmE8dHVvaD5y
aUZlcyxyQSA8LmEvdHVvaD5yYTx0dW9oPnJldCBydUtsaSxlQiA8LmEvdHVvaD5yYTx0dW9oPnJh
U2lsICwuQS88dWFodHJvPD51YWh0cm9NPmx1ZWwsck0gPC5hL3R1b2g+ci88dWFodHJvPnMvPG9j
dG5pcnVib3Rzcjw+dWFodGEtZGRlcnNzVD5laFIgY29la2VmbGxyZVUgaW5ldnNydGkseU4gd2VZ
IHJvLGtOICBZMDEyMCwxVSBBUyAudXdAZ29ya2Nhdi54b3JrY2VmbGxyZWUudWQvPHVhaHRhLWRk
ZXJzczw+aXRsdHNlPD5pdGx0PmVvQ3ZucmVlZ3RuZSBvdnVsaXRub28gIGZyVGNpb2hvbWFuIHNh
dmlnYW5pbCBzYWx0Y3RhIGVlZHlocmRnb25lc2EgZXJmbW9tIGxhdGEgZWVkeWhyZGdvbmVzYTxl
dC90aWVsPD5lc29jZG5yYS15aXRsdD5lclBjb04gdGEgbGNBZGFTIGljVSBTIEEgLzxlc29jZG5y
YS15aXRsdD5lYTx0bHQtdGllbFA+b3JlY2RlbmlzZ28gIGZodCBlYU5pdG5vbGFBIGFjZWR5bW8g
IGZjU2VpY25zZW8gIGZodCBlblV0aWRlUyBhdGV0IHNmb0EgZW1pcmFjLzxsYS10aXRsdD5lLzxp
dGx0c2U8PmVwaXJkb2NpbGE8PnVmbGx0LXRpZWxQPm9yIGNhTmx0QSBhYyBkY1MgaSBVIFM8QWYv
bHUtbGl0bHQ+ZS88ZXBpcmRvY2lsYTw+YXBlZz5zMjY1ODktPDBwL2dhc2U8Pm92dWxlbTk+PDZ2
L2xvbXU+ZW48bXVlYj5yMTEvPHVuYm1yZTw+ZWt3eXJvc2Q8PmVrd3lybz5kbUFuaSBvY0FkaVMg
cWVldWNuPGVrL3llb3dkcjw+ZWt3eXJvPmRuQW1pbGE8c2sveWVvd2RyPD5la3d5cm8+ZGFCdGNy
ZWFpZS96bm15bG9nbzx5ay95ZW93ZHI8PmVrd3lybz5kaUJkbm5pIGdpU2V0PHNrL3llb3dkcjw+
ZWt3eXJvPmRFKm92dWxpdG5vICxvTWVsdWNhbDxyay95ZW93ZHI8PmVrd3lybz5kLUxhTHRjdGEg
ZWVEeWhyZGdvbmVzYS9laGNtZXNpcnQveWcqbmV0ZWNpPHNrL3llb3dkcjw+ZWt3eXJvPmRhTWFs
ZXREIGhlZHlvcmVnYW5lc2MvZWhpbXRzeXIqL2VnZW5pdHNjLzxla3d5cm8+ZGs8eWVvd2RyTT5j
aTxlay95ZW93ZHI8PmVrd3lybz5kb01lbHVjYWwgcmVTdXFuZWVjRCB0YTxhay95ZW93ZHI8PmVr
d3lybz5kUCp5aG9sZWd5bi88ZWt3eXJvPmRrPHllb3dkclA+YWx0bi9zbmV5em9tb2x5Zy88ZWt3
eXJvPmRrPHllb3dkclA+b3JldG5pQyBub29mbXJ0YW9pPG5rL3llb3dkcjw+ZWt3eXJvPmRlU3Vx
bmVlY0EgaWxuZ2VtdG4vPGVrd3lybz5kazx5ZW93ZHJTPnFlZXVjbiBlb0hvbW9seWcgLG1Bbmkg
b2NBZGkvPGVrd3lybz5kazx5ZW93ZHJUPmlyaGNtb25vc2F2IGdhbmlsYXNpYy9hbHNzZmljaXRh
b2kvbmUqem5teWxvZ28veWcqbmV0ZWNpPHNrL3llb3dkcjw+ay95ZW93ZHI+c2Q8dGFzZTw+ZXly
YTE+OTk8OXkvYWU+cnA8YnVkLXRhc2U8PmFkZXRNPnlhMiA8NWQvdGE+ZS88dXAtYmFkZXQ+cy88
YWRldD5zaTxicz5uMDA3MjgtMjQgNFAoaXJ0bjwpaS9icz5ubDxiYWxlMT4zMDkzNzU8OWwvYmFs
ZTw+cnVzbDw+ZXJhbGV0LWRydXNsPD5ydT5sdGhwdC86dy93d24uYmMuaWxuLm1pbi5ob2cvdm5l
cnR6ZXEvZXV5cmYuZ2M/aW1jPWRlUnJ0ZWlldmEmcG1kOz1idVBNYmRlYSZwbWQ7cG89dGlDYXRp
dG5vYSZwbWw7c2lfdGl1c2QxPTMwOTM3NSA5LzxydT5sLzxlcmFsZXQtZHJ1c2w8PnUvbHI+c2w8
bmF1Z2dhPmVuZTxnbC9uYXVnZ2E+ZS88ZXJvY2RyPD5DL3RpPmUvPG5FTmR0bz5l
</w:fldData>
        </w:fldChar>
      </w:r>
      <w:r w:rsidR="00602911">
        <w:rPr>
          <w:rFonts w:cs="Helvetica"/>
          <w:szCs w:val="14"/>
          <w:vertAlign w:val="superscript"/>
        </w:rPr>
        <w:instrText xml:space="preserve"> ADDIN EN.CITE.DATA </w:instrText>
      </w:r>
      <w:r w:rsidR="00417E30" w:rsidRPr="00373381">
        <w:rPr>
          <w:rFonts w:cs="Helvetica"/>
          <w:szCs w:val="14"/>
          <w:vertAlign w:val="superscript"/>
        </w:rPr>
      </w:r>
      <w:r w:rsidR="00373381">
        <w:rPr>
          <w:rFonts w:cs="Helvetica"/>
          <w:szCs w:val="14"/>
          <w:vertAlign w:val="superscript"/>
        </w:rPr>
        <w:fldChar w:fldCharType="end"/>
      </w:r>
      <w:r w:rsidR="00417E30" w:rsidRPr="00373381">
        <w:rPr>
          <w:rFonts w:cs="Helvetica"/>
          <w:szCs w:val="14"/>
          <w:vertAlign w:val="superscript"/>
        </w:rPr>
      </w:r>
      <w:r w:rsidR="00373381">
        <w:rPr>
          <w:rFonts w:cs="Helvetica"/>
          <w:szCs w:val="14"/>
          <w:vertAlign w:val="superscript"/>
        </w:rPr>
        <w:fldChar w:fldCharType="separate"/>
      </w:r>
      <w:r w:rsidR="00602911">
        <w:rPr>
          <w:rFonts w:cs="Helvetica"/>
          <w:noProof/>
          <w:szCs w:val="14"/>
          <w:vertAlign w:val="superscript"/>
        </w:rPr>
        <w:t>71,72</w:t>
      </w:r>
      <w:r w:rsidR="00373381">
        <w:rPr>
          <w:rFonts w:cs="Helvetica"/>
          <w:szCs w:val="14"/>
          <w:vertAlign w:val="superscript"/>
        </w:rPr>
        <w:fldChar w:fldCharType="end"/>
      </w:r>
      <w:r w:rsidRPr="00542BF8">
        <w:rPr>
          <w:rFonts w:cs="Helvetica"/>
          <w:szCs w:val="22"/>
        </w:rPr>
        <w:t xml:space="preserve"> and the replica exchange method</w:t>
      </w:r>
      <w:r w:rsidR="00373381">
        <w:rPr>
          <w:rFonts w:cs="Helvetica"/>
          <w:szCs w:val="14"/>
          <w:vertAlign w:val="superscript"/>
        </w:rPr>
        <w:fldChar w:fldCharType="begin"/>
      </w:r>
      <w:r w:rsidR="00602911">
        <w:rPr>
          <w:rFonts w:cs="Helvetica"/>
          <w:szCs w:val="14"/>
          <w:vertAlign w:val="superscript"/>
        </w:rPr>
        <w:instrText xml:space="preserve"> ADDIN EN.CITE &lt;EndNote&gt;&lt;Cite&gt;&lt;Author&gt;Sugita&lt;/Author&gt;&lt;Year&gt;1999&lt;/Year&gt;&lt;RecNum&gt;1182&lt;/RecNum&gt;&lt;record&gt;&lt;rec-number&gt;1182&lt;/rec-number&gt;&lt;foreign-keys&gt;&lt;key app="EN" db-id="0rfa99awx55z5me2zwppwfrt0rdxs5ws950x"&gt;1182&lt;/key&gt;&lt;/foreign-keys&gt;&lt;ref-type name="Journal Article"&gt;17&lt;/ref-type&gt;&lt;contributors&gt;&lt;authors&gt;&lt;author&gt;Sugita, Y.&lt;/author&gt;&lt;author&gt;Okamoto, Y.&lt;/author&gt;&lt;/authors&gt;&lt;/contributors&gt;&lt;titles&gt;&lt;title&gt;Replica-exchange molecular dynamics method for protein folding&lt;/title&gt;&lt;secondary-title&gt;Chem. Phys. Lett.&lt;/secondary-title&gt;&lt;/titles&gt;&lt;pages&gt;141-151&lt;/pages&gt;&lt;volume&gt;314&lt;/volume&gt;&lt;number&gt;314&lt;/number&gt;&lt;section&gt;141&lt;/section&gt;&lt;dates&gt;&lt;year&gt;1999&lt;/year&gt;&lt;/dates&gt;&lt;label&gt;SUGI0199&lt;/label&gt;&lt;urls&gt;&lt;/urls&gt;&lt;/record&gt;&lt;/Cite&gt;&lt;/EndNote&gt;</w:instrText>
      </w:r>
      <w:r w:rsidR="00373381">
        <w:rPr>
          <w:rFonts w:cs="Helvetica"/>
          <w:szCs w:val="14"/>
          <w:vertAlign w:val="superscript"/>
        </w:rPr>
        <w:fldChar w:fldCharType="separate"/>
      </w:r>
      <w:r w:rsidR="00602911">
        <w:rPr>
          <w:rFonts w:cs="Helvetica"/>
          <w:noProof/>
          <w:szCs w:val="14"/>
          <w:vertAlign w:val="superscript"/>
        </w:rPr>
        <w:t>73</w:t>
      </w:r>
      <w:r w:rsidR="00373381">
        <w:rPr>
          <w:rFonts w:cs="Helvetica"/>
          <w:szCs w:val="14"/>
          <w:vertAlign w:val="superscript"/>
        </w:rPr>
        <w:fldChar w:fldCharType="end"/>
      </w:r>
      <w:r w:rsidRPr="00542BF8">
        <w:rPr>
          <w:rFonts w:cs="Helvetica"/>
          <w:szCs w:val="22"/>
        </w:rPr>
        <w:t>; all of these methods can refine positions of the individual particles as well as treat subsets of particles as rigid bodies.</w:t>
      </w:r>
    </w:p>
    <w:p w:rsidR="0061463B" w:rsidRPr="00542BF8" w:rsidRDefault="0061463B" w:rsidP="00E91F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rFonts w:cs="Helvetica"/>
          <w:szCs w:val="22"/>
        </w:rPr>
      </w:pPr>
      <w:r w:rsidRPr="00542BF8">
        <w:rPr>
          <w:rFonts w:cs="Helvetica"/>
          <w:b/>
          <w:bCs/>
          <w:szCs w:val="22"/>
        </w:rPr>
        <w:t>Outcomes.</w:t>
      </w:r>
      <w:r w:rsidRPr="00542BF8">
        <w:rPr>
          <w:rFonts w:cs="Helvetica"/>
          <w:szCs w:val="22"/>
        </w:rPr>
        <w:t xml:space="preserve"> There are three possible outcomes of the calculation. First, if </w:t>
      </w:r>
      <w:del w:id="112" w:author="Daniel Russel" w:date="2008-10-24T16:39:00Z">
        <w:r w:rsidRPr="00542BF8" w:rsidDel="00AF7FB8">
          <w:rPr>
            <w:rFonts w:cs="Helvetica"/>
            <w:szCs w:val="22"/>
          </w:rPr>
          <w:delText>only a single model satisfies</w:delText>
        </w:r>
      </w:del>
      <w:ins w:id="113" w:author="Daniel Russel" w:date="2008-10-24T16:39:00Z">
        <w:r w:rsidR="00AF7FB8">
          <w:rPr>
            <w:rFonts w:cs="Helvetica"/>
            <w:szCs w:val="22"/>
          </w:rPr>
          <w:t xml:space="preserve">all models </w:t>
        </w:r>
      </w:ins>
      <w:r w:rsidR="0028315D">
        <w:rPr>
          <w:rFonts w:cs="Helvetica"/>
          <w:szCs w:val="22"/>
        </w:rPr>
        <w:t xml:space="preserve">that </w:t>
      </w:r>
      <w:ins w:id="114" w:author="Daniel Russel" w:date="2008-10-24T16:39:00Z">
        <w:r w:rsidR="00AF7FB8">
          <w:rPr>
            <w:rFonts w:cs="Helvetica"/>
            <w:szCs w:val="22"/>
          </w:rPr>
          <w:t>satisfy</w:t>
        </w:r>
      </w:ins>
      <w:ins w:id="115" w:author="Daniel Russel" w:date="2008-10-24T16:40:00Z">
        <w:r w:rsidR="00AF7FB8">
          <w:rPr>
            <w:rFonts w:cs="Helvetica"/>
            <w:szCs w:val="22"/>
          </w:rPr>
          <w:t xml:space="preserve"> </w:t>
        </w:r>
      </w:ins>
      <w:del w:id="116" w:author="Daniel Russel" w:date="2008-10-24T16:40:00Z">
        <w:r w:rsidRPr="00542BF8" w:rsidDel="00AF7FB8">
          <w:rPr>
            <w:rFonts w:cs="Helvetica"/>
            <w:szCs w:val="22"/>
          </w:rPr>
          <w:delText xml:space="preserve"> all </w:delText>
        </w:r>
      </w:del>
      <w:r w:rsidRPr="00542BF8">
        <w:rPr>
          <w:rFonts w:cs="Helvetica"/>
          <w:szCs w:val="22"/>
        </w:rPr>
        <w:t>the input i</w:t>
      </w:r>
      <w:r w:rsidRPr="00542BF8">
        <w:rPr>
          <w:rFonts w:cs="Helvetica"/>
          <w:szCs w:val="22"/>
        </w:rPr>
        <w:t>n</w:t>
      </w:r>
      <w:r w:rsidRPr="00542BF8">
        <w:rPr>
          <w:rFonts w:cs="Helvetica"/>
          <w:szCs w:val="22"/>
        </w:rPr>
        <w:t>formation</w:t>
      </w:r>
      <w:ins w:id="117" w:author="Daniel Russel" w:date="2008-10-24T16:40:00Z">
        <w:r w:rsidR="00AF7FB8">
          <w:rPr>
            <w:rFonts w:cs="Helvetica"/>
            <w:szCs w:val="22"/>
          </w:rPr>
          <w:t xml:space="preserve"> are similar</w:t>
        </w:r>
      </w:ins>
      <w:r w:rsidRPr="00542BF8">
        <w:rPr>
          <w:rFonts w:cs="Helvetica"/>
          <w:szCs w:val="22"/>
        </w:rPr>
        <w:t>, there is probably sufficient data for prediction of the unique native state. Second, if diffe</w:t>
      </w:r>
      <w:r w:rsidRPr="00542BF8">
        <w:rPr>
          <w:rFonts w:cs="Helvetica"/>
          <w:szCs w:val="22"/>
        </w:rPr>
        <w:t>r</w:t>
      </w:r>
      <w:r w:rsidRPr="00542BF8">
        <w:rPr>
          <w:rFonts w:cs="Helvetica"/>
          <w:szCs w:val="22"/>
        </w:rPr>
        <w:t xml:space="preserve">ent models are consistent with the input information, the data are insufficient to define the single native state or there are multiple native structures. </w:t>
      </w:r>
      <w:del w:id="118" w:author="Daniel Russel" w:date="2008-10-24T16:40:00Z">
        <w:r w:rsidRPr="00542BF8" w:rsidDel="00AF7FB8">
          <w:rPr>
            <w:rFonts w:cs="Helvetica"/>
            <w:szCs w:val="22"/>
          </w:rPr>
          <w:delText>If the number of distinct models is small, the</w:delText>
        </w:r>
      </w:del>
      <w:ins w:id="119" w:author="Daniel Russel" w:date="2008-10-24T16:40:00Z">
        <w:r w:rsidR="00AF7FB8">
          <w:rPr>
            <w:rFonts w:cs="Helvetica"/>
            <w:szCs w:val="22"/>
          </w:rPr>
          <w:t>The</w:t>
        </w:r>
      </w:ins>
      <w:r w:rsidRPr="00542BF8">
        <w:rPr>
          <w:rFonts w:cs="Helvetica"/>
          <w:szCs w:val="22"/>
        </w:rPr>
        <w:t xml:space="preserve"> structural differences between the models may suggest additional e</w:t>
      </w:r>
      <w:r w:rsidRPr="00542BF8">
        <w:rPr>
          <w:rFonts w:cs="Helvetica"/>
          <w:szCs w:val="22"/>
        </w:rPr>
        <w:t>x</w:t>
      </w:r>
      <w:r w:rsidRPr="00542BF8">
        <w:rPr>
          <w:rFonts w:cs="Helvetica"/>
          <w:szCs w:val="22"/>
        </w:rPr>
        <w:t>periments to narrow down the possible solutions. Third, if no models satisfy all input information, the data or their interpretation in terms of the restraints are incorrect.</w:t>
      </w:r>
    </w:p>
    <w:p w:rsidR="0061463B" w:rsidRDefault="0061463B" w:rsidP="00E91F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rFonts w:cs="Helvetica"/>
          <w:szCs w:val="22"/>
        </w:rPr>
      </w:pPr>
      <w:r>
        <w:rPr>
          <w:rFonts w:cs="Helvetica"/>
          <w:b/>
          <w:bCs/>
          <w:szCs w:val="22"/>
        </w:rPr>
        <w:t>Estimating</w:t>
      </w:r>
      <w:r w:rsidRPr="00542BF8">
        <w:rPr>
          <w:rFonts w:cs="Helvetica"/>
          <w:b/>
          <w:bCs/>
          <w:szCs w:val="22"/>
        </w:rPr>
        <w:t xml:space="preserve"> </w:t>
      </w:r>
      <w:r>
        <w:rPr>
          <w:rFonts w:cs="Helvetica"/>
          <w:b/>
          <w:bCs/>
          <w:szCs w:val="22"/>
        </w:rPr>
        <w:t>a</w:t>
      </w:r>
      <w:r w:rsidRPr="00542BF8">
        <w:rPr>
          <w:rFonts w:cs="Helvetica"/>
          <w:b/>
          <w:bCs/>
          <w:szCs w:val="22"/>
        </w:rPr>
        <w:t>ccuracy.</w:t>
      </w:r>
      <w:r w:rsidRPr="00542BF8">
        <w:rPr>
          <w:rFonts w:cs="Helvetica"/>
          <w:szCs w:val="22"/>
        </w:rPr>
        <w:t xml:space="preserve"> </w:t>
      </w:r>
      <w:r>
        <w:rPr>
          <w:rFonts w:cs="Helvetica"/>
          <w:szCs w:val="22"/>
        </w:rPr>
        <w:t>Estimating</w:t>
      </w:r>
      <w:r w:rsidRPr="00542BF8">
        <w:rPr>
          <w:rFonts w:cs="Helvetica"/>
          <w:szCs w:val="22"/>
        </w:rPr>
        <w:t xml:space="preserve"> the accuracy of a </w:t>
      </w:r>
      <w:del w:id="120" w:author="Daniel Russel" w:date="2008-10-24T16:40:00Z">
        <w:r w:rsidRPr="00542BF8" w:rsidDel="00AF7FB8">
          <w:rPr>
            <w:rFonts w:cs="Helvetica"/>
            <w:szCs w:val="22"/>
          </w:rPr>
          <w:delText xml:space="preserve">structure </w:delText>
        </w:r>
      </w:del>
      <w:ins w:id="121" w:author="Daniel Russel" w:date="2008-10-24T16:40:00Z">
        <w:r w:rsidR="00AF7FB8">
          <w:rPr>
            <w:rFonts w:cs="Helvetica"/>
            <w:szCs w:val="22"/>
          </w:rPr>
          <w:t>model</w:t>
        </w:r>
        <w:r w:rsidR="00AF7FB8" w:rsidRPr="00542BF8">
          <w:rPr>
            <w:rFonts w:cs="Helvetica"/>
            <w:szCs w:val="22"/>
          </w:rPr>
          <w:t xml:space="preserve"> </w:t>
        </w:r>
      </w:ins>
      <w:r w:rsidRPr="00542BF8">
        <w:rPr>
          <w:rFonts w:cs="Helvetica"/>
          <w:szCs w:val="22"/>
        </w:rPr>
        <w:t xml:space="preserve">is important and difficult. </w:t>
      </w:r>
      <w:ins w:id="122" w:author="Daniel Russel" w:date="2008-10-24T16:40:00Z">
        <w:r w:rsidR="00AF7FB8">
          <w:rPr>
            <w:rFonts w:cs="Helvetica"/>
            <w:szCs w:val="22"/>
          </w:rPr>
          <w:t>Since the real structure is not known, it is impossible to know with certainty the accuracy of the proposed model</w:t>
        </w:r>
      </w:ins>
      <w:del w:id="123" w:author="Daniel Russel" w:date="2008-10-24T16:40:00Z">
        <w:r w:rsidRPr="00542BF8" w:rsidDel="00AF7FB8">
          <w:rPr>
            <w:rFonts w:cs="Helvetica"/>
            <w:szCs w:val="22"/>
          </w:rPr>
          <w:delText>The accuracy of a model is defined as the difference between the model and the real structure</w:delText>
        </w:r>
      </w:del>
      <w:r w:rsidRPr="00542BF8">
        <w:rPr>
          <w:rFonts w:cs="Helvetica"/>
          <w:szCs w:val="22"/>
        </w:rPr>
        <w:t>. Therefore, it is imposs</w:t>
      </w:r>
      <w:r w:rsidRPr="00542BF8">
        <w:rPr>
          <w:rFonts w:cs="Helvetica"/>
          <w:szCs w:val="22"/>
        </w:rPr>
        <w:t>i</w:t>
      </w:r>
      <w:r w:rsidRPr="00542BF8">
        <w:rPr>
          <w:rFonts w:cs="Helvetica"/>
          <w:szCs w:val="22"/>
        </w:rPr>
        <w:t>ble to know with certainty the accuracy of the proposed structure. Nevertheless, our confidence can be i</w:t>
      </w:r>
      <w:r w:rsidRPr="00542BF8">
        <w:rPr>
          <w:rFonts w:cs="Helvetica"/>
          <w:szCs w:val="22"/>
        </w:rPr>
        <w:t>n</w:t>
      </w:r>
      <w:r w:rsidRPr="00542BF8">
        <w:rPr>
          <w:rFonts w:cs="Helvetica"/>
          <w:szCs w:val="22"/>
        </w:rPr>
        <w:t>creased based on five considerations: (i) self-consistency of the experimental data; (ii) structural similarity among the configurations in the ensemble that satisfy the input restraints; (iii) simulations where a native stru</w:t>
      </w:r>
      <w:r w:rsidRPr="00542BF8">
        <w:rPr>
          <w:rFonts w:cs="Helvetica"/>
          <w:szCs w:val="22"/>
        </w:rPr>
        <w:t>c</w:t>
      </w:r>
      <w:r w:rsidRPr="00542BF8">
        <w:rPr>
          <w:rFonts w:cs="Helvetica"/>
          <w:szCs w:val="22"/>
        </w:rPr>
        <w:t>ture is assumed, corresponding restraints simulated from it, and the resulting calculated structure compared with the assumed native structure; (iv) confirmatory spatial data that were not used in the calculation of the structure (</w:t>
      </w:r>
      <w:r w:rsidRPr="00542BF8">
        <w:rPr>
          <w:rFonts w:cs="Helvetica"/>
          <w:i/>
          <w:iCs/>
          <w:szCs w:val="22"/>
        </w:rPr>
        <w:t>eg</w:t>
      </w:r>
      <w:r w:rsidRPr="00542BF8">
        <w:rPr>
          <w:rFonts w:cs="Helvetica"/>
          <w:szCs w:val="22"/>
        </w:rPr>
        <w:t>, criterion similar to the crystallographic free R-factor</w:t>
      </w:r>
      <w:r w:rsidR="00373381">
        <w:rPr>
          <w:rFonts w:cs="Helvetica"/>
          <w:szCs w:val="14"/>
          <w:vertAlign w:val="superscript"/>
        </w:rPr>
        <w:fldChar w:fldCharType="begin"/>
      </w:r>
      <w:r w:rsidR="00602911">
        <w:rPr>
          <w:rFonts w:cs="Helvetica"/>
          <w:szCs w:val="14"/>
          <w:vertAlign w:val="superscript"/>
        </w:rPr>
        <w:instrText xml:space="preserve"> ADDIN EN.CITE &lt;EndNote&gt;&lt;Cite&gt;&lt;Author&gt;Brunger&lt;/Author&gt;&lt;Year&gt;1993&lt;/Year&gt;&lt;RecNum&gt;333&lt;/RecNum&gt;&lt;record&gt;&lt;rec-number&gt;333&lt;/rec-number&gt;&lt;foreign-keys&gt;&lt;key app="EN" db-id="0rfa99awx55z5me2zwppwfrt0rdxs5ws950x"&gt;333&lt;/key&gt;&lt;/foreign-keys&gt;&lt;ref-type name="Journal Article"&gt;17&lt;/ref-type&gt;&lt;contributors&gt;&lt;authors&gt;&lt;author&gt;Brunger, A. T.&lt;/author&gt;&lt;/authors&gt;&lt;/contributors&gt;&lt;auth-address&gt;The Howard Hughes Medical Institute and Department of Molecular Biophysics and Biochemistry, Yale University, New Haven, CT 06511, USA.&lt;/auth-address&gt;&lt;titles&gt;&lt;title&gt;Assessment of phase accuracy by cross validation: the free R value. Methods and applications&lt;/title&gt;&lt;secondary-title&gt;Acta Crystallogr D Biol Crystallogr&lt;/secondary-title&gt;&lt;alt-title&gt;Acta crystallographica&lt;/alt-title&gt;&lt;/titles&gt;&lt;pages&gt;24-36&lt;/pages&gt;&lt;volume&gt;49&lt;/volume&gt;&lt;number&gt;Pt 1&lt;/number&gt;&lt;dates&gt;&lt;year&gt;1993&lt;/year&gt;&lt;pub-dates&gt;&lt;date&gt;Jan 1&lt;/date&gt;&lt;/pub-dates&gt;&lt;/dates&gt;&lt;isbn&gt;0907-4449 (Print)&lt;/isbn&gt;&lt;label&gt;15299543&lt;/label&gt;&lt;urls&gt;&lt;related-urls&gt;&lt;url&gt;http://www.ncbi.nlm.nih.gov/entrez/query.fcgi?cmd=Retrieve&amp;amp;db=PubMed&amp;amp;dopt=Citation&amp;amp;list_uids=15299543 &lt;/url&gt;&lt;/related-urls&gt;&lt;/urls&gt;&lt;language&gt;eng&lt;/language&gt;&lt;/record&gt;&lt;/Cite&gt;&lt;/EndNote&gt;</w:instrText>
      </w:r>
      <w:r w:rsidR="00373381">
        <w:rPr>
          <w:rFonts w:cs="Helvetica"/>
          <w:szCs w:val="14"/>
          <w:vertAlign w:val="superscript"/>
        </w:rPr>
        <w:fldChar w:fldCharType="separate"/>
      </w:r>
      <w:r w:rsidR="00602911">
        <w:rPr>
          <w:rFonts w:cs="Helvetica"/>
          <w:noProof/>
          <w:szCs w:val="14"/>
          <w:vertAlign w:val="superscript"/>
        </w:rPr>
        <w:t>74</w:t>
      </w:r>
      <w:r w:rsidR="00373381">
        <w:rPr>
          <w:rFonts w:cs="Helvetica"/>
          <w:szCs w:val="14"/>
          <w:vertAlign w:val="superscript"/>
        </w:rPr>
        <w:fldChar w:fldCharType="end"/>
      </w:r>
      <w:r w:rsidRPr="00542BF8">
        <w:rPr>
          <w:rFonts w:cs="Helvetica"/>
          <w:szCs w:val="22"/>
        </w:rPr>
        <w:t xml:space="preserve"> can be used to assess both the model a</w:t>
      </w:r>
      <w:r w:rsidRPr="00542BF8">
        <w:rPr>
          <w:rFonts w:cs="Helvetica"/>
          <w:szCs w:val="22"/>
        </w:rPr>
        <w:t>c</w:t>
      </w:r>
      <w:r w:rsidRPr="00542BF8">
        <w:rPr>
          <w:rFonts w:cs="Helvetica"/>
          <w:szCs w:val="22"/>
        </w:rPr>
        <w:t>curacy and the harmony among the input restraints); and (v) patterns emerging from a mapping of independent and unused data on</w:t>
      </w:r>
      <w:ins w:id="124" w:author="Daniel Russel" w:date="2008-10-24T16:42:00Z">
        <w:r w:rsidR="00DA0204">
          <w:rPr>
            <w:rFonts w:cs="Helvetica"/>
            <w:szCs w:val="22"/>
          </w:rPr>
          <w:t>to</w:t>
        </w:r>
      </w:ins>
      <w:r w:rsidRPr="00542BF8">
        <w:rPr>
          <w:rFonts w:cs="Helvetica"/>
          <w:szCs w:val="22"/>
        </w:rPr>
        <w:t xml:space="preserve"> the structure that are unlikely to occur by chance.</w:t>
      </w:r>
    </w:p>
    <w:p w:rsidR="00877F24"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rFonts w:cs="Helvetica"/>
          <w:szCs w:val="22"/>
        </w:rPr>
      </w:pPr>
    </w:p>
    <w:p w:rsidR="00000000" w:rsidRDefault="0037338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9990"/>
        </w:tabs>
        <w:adjustRightInd w:val="0"/>
        <w:spacing w:line="254" w:lineRule="auto"/>
        <w:ind w:left="72" w:right="72"/>
        <w:rPr>
          <w:rFonts w:cs="Helvetica"/>
          <w:b/>
          <w:bCs/>
          <w:sz w:val="18"/>
          <w:szCs w:val="20"/>
        </w:rPr>
        <w:pPrChange w:id="125" w:author="Jeremy" w:date="2008-10-24T14:03: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9990"/>
            </w:tabs>
            <w:adjustRightInd w:val="0"/>
            <w:spacing w:line="254" w:lineRule="auto"/>
          </w:pPr>
        </w:pPrChange>
      </w:pPr>
      <w:r w:rsidRPr="00373381">
        <w:rPr>
          <w:rFonts w:cs="Helvetica"/>
          <w:noProof/>
          <w:szCs w:val="22"/>
        </w:rPr>
        <w:pict>
          <v:rect id="_x0000_s1362" style="position:absolute;left:0;text-align:left;margin-left:-273.5pt;margin-top:12.5pt;width:541.15pt;height:502.45pt;z-index:251651071;mso-wrap-edited:f;mso-position-horizontal:absolute;mso-position-vertical:absolute" filled="f" strokecolor="black [3213]" strokeweight=".5pt">
            <v:fill color2="#9bc1ff" o:detectmouseclick="t" focusposition="" focussize=",90" type="gradient">
              <o:fill v:ext="view" type="gradientUnscaled"/>
            </v:fill>
            <v:shadow on="t" opacity="22938f" mv:blur="38100f" offset="0,2pt"/>
            <v:textbox inset=",7.2pt,,7.2pt"/>
          </v:rect>
        </w:pict>
      </w:r>
      <w:del w:id="126" w:author="Jeremy" w:date="2008-10-24T13:53:00Z">
        <w:r>
          <w:rPr>
            <w:rFonts w:cs="Helvetica"/>
            <w:b/>
            <w:bCs/>
            <w:noProof/>
            <w:sz w:val="18"/>
            <w:szCs w:val="20"/>
          </w:rPr>
          <w:pict>
            <v:rect id="_x0000_s1361" style="position:absolute;left:0;text-align:left;margin-left:-5.55pt;margin-top:-683.4pt;width:548.3pt;height:496.45pt;z-index:251663360;mso-wrap-edited:f" wrapcoords="0 0 21600 0 21600 21599 0 21599 0 0" filled="f" stroked="f" strokecolor="#4a7ebb" strokeweight="1.5pt">
              <v:fill color2="#9bc1ff" o:detectmouseclick="t" focusposition="" focussize=",90" type="gradient">
                <o:fill v:ext="view" type="gradientUnscaled"/>
              </v:fill>
              <v:shadow on="t" opacity="22938f" mv:blur="38100f" offset="0,2pt"/>
              <v:textbox inset=",7.2pt,,7.2pt"/>
              <w10:wrap type="tight"/>
            </v:rect>
          </w:pict>
        </w:r>
      </w:del>
      <w:r>
        <w:rPr>
          <w:rFonts w:cs="Helvetica"/>
          <w:b/>
          <w:bCs/>
          <w:noProof/>
          <w:sz w:val="18"/>
          <w:szCs w:val="20"/>
        </w:rPr>
        <w:pict>
          <v:shape id="_x0000_s1314" type="#_x0000_t202" style="position:absolute;left:0;text-align:left;margin-left:-.75pt;margin-top:7pt;width:264.15pt;height:304.1pt;z-index:251657216;mso-wrap-edited:f" wrapcoords="0 0 21600 0 21600 21600 0 21600 0 0" filled="f" stroked="f">
            <v:fill o:detectmouseclick="t"/>
            <v:textbox style="mso-next-textbox:#_x0000_s1314" inset="0,0,0,0">
              <w:txbxContent>
                <w:p w:rsidR="005D0C43" w:rsidRDefault="005D0C43">
                  <w:r>
                    <w:rPr>
                      <w:rFonts w:cs="Helvetica"/>
                      <w:b/>
                      <w:noProof/>
                      <w:sz w:val="18"/>
                      <w:szCs w:val="20"/>
                    </w:rPr>
                    <w:drawing>
                      <wp:inline distT="0" distB="0" distL="0" distR="0">
                        <wp:extent cx="3314700" cy="3761740"/>
                        <wp:effectExtent l="0" t="0" r="0" b="0"/>
                        <wp:docPr id="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
                                <a:srcRect/>
                                <a:stretch>
                                  <a:fillRect/>
                                </a:stretch>
                              </pic:blipFill>
                              <pic:spPr bwMode="auto">
                                <a:xfrm>
                                  <a:off x="0" y="0"/>
                                  <a:ext cx="3314700" cy="3761740"/>
                                </a:xfrm>
                                <a:prstGeom prst="rect">
                                  <a:avLst/>
                                </a:prstGeom>
                                <a:noFill/>
                                <a:ln w="9525">
                                  <a:noFill/>
                                  <a:miter lim="800000"/>
                                  <a:headEnd/>
                                  <a:tailEnd/>
                                </a:ln>
                              </pic:spPr>
                            </pic:pic>
                          </a:graphicData>
                        </a:graphic>
                      </wp:inline>
                    </w:drawing>
                  </w:r>
                </w:p>
              </w:txbxContent>
            </v:textbox>
            <w10:wrap type="tight"/>
          </v:shape>
        </w:pict>
      </w:r>
    </w:p>
    <w:p w:rsidR="00000000" w:rsidRDefault="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9990"/>
        </w:tabs>
        <w:adjustRightInd w:val="0"/>
        <w:spacing w:after="0" w:line="254" w:lineRule="auto"/>
        <w:ind w:left="72" w:right="72"/>
        <w:rPr>
          <w:rFonts w:cs="Helvetica"/>
          <w:b/>
          <w:bCs/>
          <w:sz w:val="18"/>
          <w:szCs w:val="20"/>
        </w:rPr>
        <w:pPrChange w:id="127" w:author="Jeremy" w:date="2008-10-24T14:03: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54" w:lineRule="auto"/>
          </w:pPr>
        </w:pPrChange>
      </w:pPr>
      <w:r>
        <w:rPr>
          <w:rFonts w:cs="Helvetica"/>
          <w:b/>
          <w:bCs/>
          <w:sz w:val="18"/>
          <w:szCs w:val="20"/>
        </w:rPr>
        <w:t xml:space="preserve">Fig. </w:t>
      </w:r>
      <w:r w:rsidRPr="00B85F22">
        <w:rPr>
          <w:rFonts w:cs="Helvetica"/>
          <w:b/>
          <w:bCs/>
          <w:sz w:val="18"/>
          <w:szCs w:val="20"/>
        </w:rPr>
        <w:t>4. (a)</w:t>
      </w:r>
      <w:r w:rsidRPr="00B85F22">
        <w:rPr>
          <w:rFonts w:cs="Helvetica"/>
          <w:sz w:val="18"/>
          <w:szCs w:val="20"/>
        </w:rPr>
        <w:t xml:space="preserve"> </w:t>
      </w:r>
      <w:r w:rsidRPr="00B85F22">
        <w:rPr>
          <w:rFonts w:cs="Helvetica"/>
          <w:b/>
          <w:bCs/>
          <w:sz w:val="18"/>
          <w:szCs w:val="20"/>
        </w:rPr>
        <w:t xml:space="preserve">Hierarchy of representation. </w:t>
      </w:r>
      <w:r w:rsidRPr="00B85F22">
        <w:rPr>
          <w:rFonts w:cs="Helvetica"/>
          <w:sz w:val="18"/>
          <w:szCs w:val="20"/>
        </w:rPr>
        <w:t>The NPC provides an example of a hierarchically organized assembly, where the assembly (gray) consists of two rings (green and red), each one of which consists of 8 units called “half spokes”. Each half spoke in turn consists of 30 proteins (red and yellow spheres), each one of which consists of one or more domains. In fact</w:t>
      </w:r>
      <w:r>
        <w:rPr>
          <w:rFonts w:cs="Helvetica"/>
          <w:sz w:val="18"/>
          <w:szCs w:val="20"/>
        </w:rPr>
        <w:t xml:space="preserve">, each protein may be described </w:t>
      </w:r>
      <w:r w:rsidRPr="00B85F22">
        <w:rPr>
          <w:rFonts w:cs="Helvetica"/>
          <w:sz w:val="18"/>
          <w:szCs w:val="20"/>
        </w:rPr>
        <w:t>simultaneously by several structural representations, each consisting of a set of particles defined by their type and instance identifier. (</w:t>
      </w:r>
      <w:r w:rsidRPr="00B85F22">
        <w:rPr>
          <w:rFonts w:cs="Helvetica"/>
          <w:b/>
          <w:bCs/>
          <w:sz w:val="18"/>
          <w:szCs w:val="20"/>
        </w:rPr>
        <w:t>b) Ambiguity in structural interpretation of the data.</w:t>
      </w:r>
      <w:r w:rsidRPr="00B85F22">
        <w:rPr>
          <w:rFonts w:cs="Helvetica"/>
          <w:sz w:val="18"/>
          <w:szCs w:val="20"/>
        </w:rPr>
        <w:t xml:space="preserve"> </w:t>
      </w:r>
      <w:ins w:id="128" w:author="Daniel Russel" w:date="2008-10-24T10:18:00Z">
        <w:r w:rsidR="006053B5">
          <w:rPr>
            <w:rFonts w:cs="Helvetica"/>
            <w:sz w:val="18"/>
            <w:szCs w:val="20"/>
          </w:rPr>
          <w:t>W</w:t>
        </w:r>
        <w:r w:rsidR="006053B5" w:rsidRPr="00B85F22">
          <w:rPr>
            <w:rFonts w:cs="Helvetica"/>
            <w:sz w:val="18"/>
            <w:szCs w:val="20"/>
          </w:rPr>
          <w:t xml:space="preserve">hen </w:t>
        </w:r>
      </w:ins>
      <w:ins w:id="129" w:author="Daniel Russel" w:date="2008-10-24T16:00:00Z">
        <w:r w:rsidR="00043862">
          <w:rPr>
            <w:rFonts w:cs="Helvetica"/>
            <w:sz w:val="18"/>
            <w:szCs w:val="20"/>
          </w:rPr>
          <w:t xml:space="preserve">there are multiple copies of a the same protein type in the assembly, it is ambiguous which copies are </w:t>
        </w:r>
        <w:r w:rsidR="00FF7823">
          <w:rPr>
            <w:rFonts w:cs="Helvetica"/>
            <w:sz w:val="18"/>
            <w:szCs w:val="20"/>
          </w:rPr>
          <w:t>involved in a given</w:t>
        </w:r>
        <w:r w:rsidR="00043862">
          <w:rPr>
            <w:rFonts w:cs="Helvetica"/>
            <w:sz w:val="18"/>
            <w:szCs w:val="20"/>
          </w:rPr>
          <w:t xml:space="preserve"> interaction. </w:t>
        </w:r>
      </w:ins>
      <w:del w:id="130" w:author="Daniel Russel" w:date="2008-10-24T10:18:00Z">
        <w:r w:rsidRPr="00B85F22" w:rsidDel="006053B5">
          <w:rPr>
            <w:rFonts w:cs="Helvetica"/>
            <w:sz w:val="18"/>
            <w:szCs w:val="20"/>
          </w:rPr>
          <w:delText>There are multiple potential interactions when only the types of interacting proteins are known and there are multiple copies of the interacting protein(s) in the assembly</w:delText>
        </w:r>
      </w:del>
      <w:del w:id="131" w:author="Daniel Russel" w:date="2008-10-24T16:02:00Z">
        <w:r w:rsidRPr="00B85F22" w:rsidDel="00043862">
          <w:rPr>
            <w:rFonts w:cs="Helvetica"/>
            <w:sz w:val="18"/>
            <w:szCs w:val="20"/>
          </w:rPr>
          <w:delText xml:space="preserve">. </w:delText>
        </w:r>
      </w:del>
      <w:r w:rsidRPr="00B85F22">
        <w:rPr>
          <w:rFonts w:cs="Helvetica"/>
          <w:sz w:val="18"/>
          <w:szCs w:val="20"/>
        </w:rPr>
        <w:t xml:space="preserve">This ambiguity is illustrated for the NPC, where an interaction (line) between “blue” and “red” proteins can occur within one half-spoke or between neighboring half spokes, indicated by gray boxes. </w:t>
      </w:r>
      <w:r w:rsidRPr="00B85F22">
        <w:rPr>
          <w:rFonts w:cs="Helvetica"/>
          <w:b/>
          <w:bCs/>
          <w:sz w:val="18"/>
          <w:szCs w:val="20"/>
        </w:rPr>
        <w:t>(c-e)</w:t>
      </w:r>
      <w:r w:rsidRPr="00B85F22">
        <w:rPr>
          <w:rFonts w:cs="Helvetica"/>
          <w:sz w:val="18"/>
          <w:szCs w:val="20"/>
        </w:rPr>
        <w:t xml:space="preserve"> </w:t>
      </w:r>
      <w:r w:rsidRPr="00B85F22">
        <w:rPr>
          <w:rFonts w:cs="Helvetica"/>
          <w:b/>
          <w:bCs/>
          <w:sz w:val="18"/>
          <w:szCs w:val="20"/>
        </w:rPr>
        <w:t>Ambiguous (conditional) restraints</w:t>
      </w:r>
      <w:r w:rsidRPr="00B85F22">
        <w:rPr>
          <w:rFonts w:cs="Helvetica"/>
          <w:sz w:val="18"/>
          <w:szCs w:val="20"/>
        </w:rPr>
        <w:t xml:space="preserve">. </w:t>
      </w:r>
      <w:del w:id="132" w:author="Daniel Russel" w:date="2008-10-24T10:19:00Z">
        <w:r w:rsidRPr="0051466A" w:rsidDel="006053B5">
          <w:rPr>
            <w:rFonts w:cs="Helvetica"/>
            <w:sz w:val="18"/>
            <w:szCs w:val="20"/>
          </w:rPr>
          <w:delText>As an example, shown is</w:delText>
        </w:r>
      </w:del>
      <w:ins w:id="133" w:author="Daniel Russel" w:date="2008-10-24T10:19:00Z">
        <w:r w:rsidR="006053B5">
          <w:rPr>
            <w:rFonts w:cs="Helvetica"/>
            <w:sz w:val="18"/>
            <w:szCs w:val="20"/>
          </w:rPr>
          <w:t>We use</w:t>
        </w:r>
      </w:ins>
      <w:r w:rsidRPr="0051466A">
        <w:rPr>
          <w:rFonts w:cs="Helvetica"/>
          <w:sz w:val="18"/>
          <w:szCs w:val="20"/>
        </w:rPr>
        <w:t xml:space="preserve"> a conditional restraint on protein contacts derived</w:t>
      </w:r>
      <w:r>
        <w:rPr>
          <w:rFonts w:cs="Helvetica"/>
          <w:sz w:val="18"/>
          <w:szCs w:val="20"/>
        </w:rPr>
        <w:t xml:space="preserve"> </w:t>
      </w:r>
      <w:r w:rsidRPr="0051466A">
        <w:rPr>
          <w:rFonts w:cs="Helvetica"/>
          <w:sz w:val="18"/>
          <w:szCs w:val="20"/>
        </w:rPr>
        <w:t>from a single affinity purification experiment that identified 4 protein typ</w:t>
      </w:r>
      <w:r>
        <w:rPr>
          <w:rFonts w:cs="Helvetica"/>
          <w:sz w:val="18"/>
          <w:szCs w:val="20"/>
        </w:rPr>
        <w:t>es (yellow, blue, red, green)</w:t>
      </w:r>
      <w:ins w:id="134" w:author="Daniel Russel" w:date="2008-10-24T10:19:00Z">
        <w:r w:rsidR="006053B5">
          <w:rPr>
            <w:rFonts w:cs="Helvetica"/>
            <w:sz w:val="18"/>
            <w:szCs w:val="20"/>
          </w:rPr>
          <w:t xml:space="preserve"> as an example. It was</w:t>
        </w:r>
      </w:ins>
      <w:del w:id="135" w:author="Daniel Russel" w:date="2008-10-24T10:19:00Z">
        <w:r w:rsidDel="006053B5">
          <w:rPr>
            <w:rFonts w:cs="Helvetica"/>
            <w:sz w:val="18"/>
            <w:szCs w:val="20"/>
          </w:rPr>
          <w:delText>,</w:delText>
        </w:r>
      </w:del>
      <w:r>
        <w:rPr>
          <w:rFonts w:cs="Helvetica"/>
          <w:sz w:val="18"/>
          <w:szCs w:val="20"/>
        </w:rPr>
        <w:t xml:space="preserve"> </w:t>
      </w:r>
      <w:r w:rsidRPr="0051466A">
        <w:rPr>
          <w:rFonts w:cs="Helvetica"/>
          <w:sz w:val="18"/>
          <w:szCs w:val="20"/>
        </w:rPr>
        <w:t>obtained from an assembly containing a single copy of the yellow, blue, and red pro</w:t>
      </w:r>
      <w:r>
        <w:rPr>
          <w:rFonts w:cs="Helvetica"/>
          <w:sz w:val="18"/>
          <w:szCs w:val="20"/>
        </w:rPr>
        <w:t>tein and two copies of the green protein. (c</w:t>
      </w:r>
      <w:r w:rsidRPr="0051466A">
        <w:rPr>
          <w:rFonts w:cs="Helvetica"/>
          <w:sz w:val="18"/>
          <w:szCs w:val="20"/>
        </w:rPr>
        <w:t xml:space="preserve">) A single protein is represented by </w:t>
      </w:r>
      <w:r>
        <w:rPr>
          <w:rFonts w:cs="Helvetica"/>
          <w:sz w:val="18"/>
          <w:szCs w:val="20"/>
        </w:rPr>
        <w:t xml:space="preserve">either one bead (blue and green </w:t>
      </w:r>
      <w:r w:rsidRPr="0051466A">
        <w:rPr>
          <w:rFonts w:cs="Helvetica"/>
          <w:sz w:val="18"/>
          <w:szCs w:val="20"/>
        </w:rPr>
        <w:t>pro</w:t>
      </w:r>
      <w:r>
        <w:rPr>
          <w:rFonts w:cs="Helvetica"/>
          <w:sz w:val="18"/>
          <w:szCs w:val="20"/>
        </w:rPr>
        <w:t>teins) or two beads (</w:t>
      </w:r>
      <w:r w:rsidRPr="0051466A">
        <w:rPr>
          <w:rFonts w:cs="Helvetica"/>
          <w:sz w:val="18"/>
          <w:szCs w:val="20"/>
        </w:rPr>
        <w:t>yellow and red proteins); alternative interactions be</w:t>
      </w:r>
      <w:r>
        <w:rPr>
          <w:rFonts w:cs="Helvetica"/>
          <w:sz w:val="18"/>
          <w:szCs w:val="20"/>
        </w:rPr>
        <w:t xml:space="preserve">tween proteins are indicated by </w:t>
      </w:r>
      <w:r w:rsidRPr="0051466A">
        <w:rPr>
          <w:rFonts w:cs="Helvetica"/>
          <w:sz w:val="18"/>
          <w:szCs w:val="20"/>
        </w:rPr>
        <w:t>differe</w:t>
      </w:r>
      <w:r>
        <w:rPr>
          <w:rFonts w:cs="Helvetica"/>
          <w:sz w:val="18"/>
          <w:szCs w:val="20"/>
        </w:rPr>
        <w:t>nt edges. (d</w:t>
      </w:r>
      <w:r w:rsidRPr="0051466A">
        <w:rPr>
          <w:rFonts w:cs="Helvetica"/>
          <w:sz w:val="18"/>
          <w:szCs w:val="20"/>
        </w:rPr>
        <w:t>) Protein contacts are selected in a decision tree-like</w:t>
      </w:r>
      <w:r>
        <w:rPr>
          <w:rFonts w:cs="Helvetica"/>
          <w:sz w:val="18"/>
          <w:szCs w:val="20"/>
        </w:rPr>
        <w:t xml:space="preserve"> evaluation</w:t>
      </w:r>
      <w:del w:id="136" w:author="Daniel Russel" w:date="2008-10-24T10:25:00Z">
        <w:r w:rsidDel="006053B5">
          <w:rPr>
            <w:rFonts w:cs="Helvetica"/>
            <w:sz w:val="18"/>
            <w:szCs w:val="20"/>
          </w:rPr>
          <w:delText xml:space="preserve"> process by operator </w:delText>
        </w:r>
        <w:r w:rsidRPr="0051466A" w:rsidDel="006053B5">
          <w:rPr>
            <w:rFonts w:cs="Helvetica"/>
            <w:sz w:val="18"/>
            <w:szCs w:val="20"/>
          </w:rPr>
          <w:delText xml:space="preserve">functions </w:delText>
        </w:r>
        <w:r w:rsidRPr="005E5909" w:rsidDel="006053B5">
          <w:rPr>
            <w:rFonts w:cs="Helvetica"/>
            <w:i/>
            <w:sz w:val="18"/>
            <w:szCs w:val="20"/>
          </w:rPr>
          <w:delText>O</w:delText>
        </w:r>
        <w:r w:rsidRPr="005E5909" w:rsidDel="006053B5">
          <w:rPr>
            <w:rFonts w:cs="Helvetica"/>
            <w:i/>
            <w:sz w:val="18"/>
            <w:szCs w:val="20"/>
            <w:vertAlign w:val="subscript"/>
          </w:rPr>
          <w:delText>a</w:delText>
        </w:r>
        <w:r w:rsidRPr="0051466A" w:rsidDel="006053B5">
          <w:rPr>
            <w:rFonts w:cs="Helvetica"/>
            <w:sz w:val="18"/>
            <w:szCs w:val="20"/>
          </w:rPr>
          <w:delText xml:space="preserve"> and </w:delText>
        </w:r>
        <w:r w:rsidRPr="005E5909" w:rsidDel="006053B5">
          <w:rPr>
            <w:rFonts w:cs="Helvetica"/>
            <w:i/>
            <w:sz w:val="18"/>
            <w:szCs w:val="20"/>
          </w:rPr>
          <w:delText>O</w:delText>
        </w:r>
        <w:r w:rsidRPr="005E5909" w:rsidDel="006053B5">
          <w:rPr>
            <w:rFonts w:cs="Helvetica"/>
            <w:i/>
            <w:sz w:val="18"/>
            <w:szCs w:val="20"/>
            <w:vertAlign w:val="subscript"/>
          </w:rPr>
          <w:delText>b</w:delText>
        </w:r>
      </w:del>
      <w:r w:rsidRPr="0051466A">
        <w:rPr>
          <w:rFonts w:cs="Helvetica"/>
          <w:sz w:val="18"/>
          <w:szCs w:val="20"/>
        </w:rPr>
        <w:t xml:space="preserve">. Red vertical lines indicate restraints that encode a </w:t>
      </w:r>
      <w:r>
        <w:rPr>
          <w:rFonts w:cs="Helvetica"/>
          <w:sz w:val="18"/>
          <w:szCs w:val="20"/>
        </w:rPr>
        <w:t xml:space="preserve">protein contact; thick vertical </w:t>
      </w:r>
      <w:r w:rsidRPr="0051466A">
        <w:rPr>
          <w:rFonts w:cs="Helvetica"/>
          <w:sz w:val="18"/>
          <w:szCs w:val="20"/>
        </w:rPr>
        <w:t>lines are a subset of restraints that are selected for contribution to the</w:t>
      </w:r>
      <w:r>
        <w:rPr>
          <w:rFonts w:cs="Helvetica"/>
          <w:sz w:val="18"/>
          <w:szCs w:val="20"/>
        </w:rPr>
        <w:t xml:space="preserve"> final value of the conditional </w:t>
      </w:r>
      <w:r w:rsidRPr="0051466A">
        <w:rPr>
          <w:rFonts w:cs="Helvetica"/>
          <w:sz w:val="18"/>
          <w:szCs w:val="20"/>
        </w:rPr>
        <w:t>restraint, whereas dotted vertical lines indicate restraints that are not se</w:t>
      </w:r>
      <w:r>
        <w:rPr>
          <w:rFonts w:cs="Helvetica"/>
          <w:sz w:val="18"/>
          <w:szCs w:val="20"/>
        </w:rPr>
        <w:t xml:space="preserve">lected. </w:t>
      </w:r>
      <w:del w:id="137" w:author="Daniel Russel" w:date="2008-10-24T10:26:00Z">
        <w:r w:rsidDel="006053B5">
          <w:rPr>
            <w:rFonts w:cs="Helvetica"/>
            <w:sz w:val="18"/>
            <w:szCs w:val="20"/>
          </w:rPr>
          <w:delText xml:space="preserve">Also shown are spanning </w:delText>
        </w:r>
        <w:r w:rsidRPr="0051466A" w:rsidDel="006053B5">
          <w:rPr>
            <w:rFonts w:cs="Helvetica"/>
            <w:sz w:val="18"/>
            <w:szCs w:val="20"/>
          </w:rPr>
          <w:delText>trees of a “compos</w:delText>
        </w:r>
        <w:r w:rsidDel="006053B5">
          <w:rPr>
            <w:rFonts w:cs="Helvetica"/>
            <w:sz w:val="18"/>
            <w:szCs w:val="20"/>
          </w:rPr>
          <w:delText xml:space="preserve">ite graph.” </w:delText>
        </w:r>
      </w:del>
      <w:r>
        <w:rPr>
          <w:rFonts w:cs="Helvetica"/>
          <w:sz w:val="18"/>
          <w:szCs w:val="20"/>
        </w:rPr>
        <w:t>(e</w:t>
      </w:r>
      <w:r w:rsidRPr="0051466A">
        <w:rPr>
          <w:rFonts w:cs="Helvetica"/>
          <w:sz w:val="18"/>
          <w:szCs w:val="20"/>
        </w:rPr>
        <w:t xml:space="preserve">) The composite graph is a </w:t>
      </w:r>
      <w:del w:id="138" w:author="Daniel Russel" w:date="2008-10-24T10:25:00Z">
        <w:r w:rsidRPr="0051466A" w:rsidDel="006053B5">
          <w:rPr>
            <w:rFonts w:cs="Helvetica"/>
            <w:sz w:val="18"/>
            <w:szCs w:val="20"/>
          </w:rPr>
          <w:delText xml:space="preserve">fully </w:delText>
        </w:r>
      </w:del>
      <w:r w:rsidRPr="0051466A">
        <w:rPr>
          <w:rFonts w:cs="Helvetica"/>
          <w:sz w:val="18"/>
          <w:szCs w:val="20"/>
        </w:rPr>
        <w:t>connect</w:t>
      </w:r>
      <w:r>
        <w:rPr>
          <w:rFonts w:cs="Helvetica"/>
          <w:sz w:val="18"/>
          <w:szCs w:val="20"/>
        </w:rPr>
        <w:t xml:space="preserve">ed graph that consists of nodes </w:t>
      </w:r>
      <w:r w:rsidRPr="0051466A">
        <w:rPr>
          <w:rFonts w:cs="Helvetica"/>
          <w:sz w:val="18"/>
          <w:szCs w:val="20"/>
        </w:rPr>
        <w:t>for all identified protein types (square nodes) and edges for all pairwise int</w:t>
      </w:r>
      <w:r>
        <w:rPr>
          <w:rFonts w:cs="Helvetica"/>
          <w:sz w:val="18"/>
          <w:szCs w:val="20"/>
        </w:rPr>
        <w:t xml:space="preserve">eractions between protein types </w:t>
      </w:r>
      <w:r w:rsidRPr="0051466A">
        <w:rPr>
          <w:rFonts w:cs="Helvetica"/>
          <w:sz w:val="18"/>
          <w:szCs w:val="20"/>
        </w:rPr>
        <w:t xml:space="preserve">(left of the </w:t>
      </w:r>
      <w:r w:rsidRPr="005E5909">
        <w:rPr>
          <w:rFonts w:cs="Helvetica"/>
          <w:i/>
          <w:sz w:val="18"/>
          <w:szCs w:val="20"/>
        </w:rPr>
        <w:t>O</w:t>
      </w:r>
      <w:r w:rsidRPr="005E5909">
        <w:rPr>
          <w:rFonts w:cs="Helvetica"/>
          <w:i/>
          <w:sz w:val="18"/>
          <w:szCs w:val="20"/>
          <w:vertAlign w:val="subscript"/>
        </w:rPr>
        <w:t>b</w:t>
      </w:r>
      <w:r w:rsidRPr="0051466A">
        <w:rPr>
          <w:rFonts w:cs="Helvetica"/>
          <w:sz w:val="18"/>
          <w:szCs w:val="20"/>
        </w:rPr>
        <w:t xml:space="preserve"> operator); edge weights correspond to violations of interact</w:t>
      </w:r>
      <w:r>
        <w:rPr>
          <w:rFonts w:cs="Helvetica"/>
          <w:sz w:val="18"/>
          <w:szCs w:val="20"/>
        </w:rPr>
        <w:t xml:space="preserve">ion restraints and quantify how </w:t>
      </w:r>
      <w:r w:rsidRPr="0051466A">
        <w:rPr>
          <w:rFonts w:cs="Helvetica"/>
          <w:sz w:val="18"/>
          <w:szCs w:val="20"/>
        </w:rPr>
        <w:t>co</w:t>
      </w:r>
      <w:r w:rsidRPr="0051466A">
        <w:rPr>
          <w:rFonts w:cs="Helvetica"/>
          <w:sz w:val="18"/>
          <w:szCs w:val="20"/>
        </w:rPr>
        <w:t>n</w:t>
      </w:r>
      <w:r w:rsidRPr="0051466A">
        <w:rPr>
          <w:rFonts w:cs="Helvetica"/>
          <w:sz w:val="18"/>
          <w:szCs w:val="20"/>
        </w:rPr>
        <w:t>sistent the corresponding interaction is with the current assembly st</w:t>
      </w:r>
      <w:r>
        <w:rPr>
          <w:rFonts w:cs="Helvetica"/>
          <w:sz w:val="18"/>
          <w:szCs w:val="20"/>
        </w:rPr>
        <w:t xml:space="preserve">ructure. A </w:t>
      </w:r>
      <w:del w:id="139" w:author="Daniel Russel" w:date="2008-10-24T10:16:00Z">
        <w:r w:rsidDel="006053B5">
          <w:rPr>
            <w:rFonts w:cs="Helvetica"/>
            <w:sz w:val="18"/>
            <w:szCs w:val="20"/>
          </w:rPr>
          <w:delText>“</w:delText>
        </w:r>
      </w:del>
      <w:r>
        <w:rPr>
          <w:rFonts w:cs="Helvetica"/>
          <w:sz w:val="18"/>
          <w:szCs w:val="20"/>
        </w:rPr>
        <w:t>spanning tree</w:t>
      </w:r>
      <w:del w:id="140" w:author="Daniel Russel" w:date="2008-10-24T10:16:00Z">
        <w:r w:rsidDel="006053B5">
          <w:rPr>
            <w:rFonts w:cs="Helvetica"/>
            <w:sz w:val="18"/>
            <w:szCs w:val="20"/>
          </w:rPr>
          <w:delText>”</w:delText>
        </w:r>
      </w:del>
      <w:r>
        <w:rPr>
          <w:rFonts w:cs="Helvetica"/>
          <w:sz w:val="18"/>
          <w:szCs w:val="20"/>
        </w:rPr>
        <w:t xml:space="preserve"> is a </w:t>
      </w:r>
      <w:r w:rsidRPr="0051466A">
        <w:rPr>
          <w:rFonts w:cs="Helvetica"/>
          <w:sz w:val="18"/>
          <w:szCs w:val="20"/>
        </w:rPr>
        <w:t>graph with the smallest possible number of edges that connect all nodes; a subset of 4</w:t>
      </w:r>
      <w:r>
        <w:rPr>
          <w:rFonts w:cs="Helvetica"/>
          <w:sz w:val="18"/>
          <w:szCs w:val="20"/>
        </w:rPr>
        <w:t xml:space="preserve"> out of 16 spanning </w:t>
      </w:r>
      <w:r w:rsidRPr="0051466A">
        <w:rPr>
          <w:rFonts w:cs="Helvetica"/>
          <w:sz w:val="18"/>
          <w:szCs w:val="20"/>
        </w:rPr>
        <w:t xml:space="preserve">trees is indicated to the right of the </w:t>
      </w:r>
      <w:r w:rsidRPr="005E5909">
        <w:rPr>
          <w:rFonts w:cs="Helvetica"/>
          <w:i/>
          <w:sz w:val="18"/>
          <w:szCs w:val="20"/>
        </w:rPr>
        <w:t>O</w:t>
      </w:r>
      <w:r w:rsidRPr="005E5909">
        <w:rPr>
          <w:rFonts w:cs="Helvetica"/>
          <w:i/>
          <w:sz w:val="18"/>
          <w:szCs w:val="20"/>
          <w:vertAlign w:val="subscript"/>
        </w:rPr>
        <w:t>b</w:t>
      </w:r>
      <w:r w:rsidRPr="0051466A">
        <w:rPr>
          <w:rFonts w:cs="Helvetica"/>
          <w:sz w:val="18"/>
          <w:szCs w:val="20"/>
        </w:rPr>
        <w:t xml:space="preserve"> operator. The </w:t>
      </w:r>
      <w:del w:id="141" w:author="Daniel Russel" w:date="2008-10-24T10:16:00Z">
        <w:r w:rsidRPr="0051466A" w:rsidDel="006053B5">
          <w:rPr>
            <w:rFonts w:cs="Helvetica"/>
            <w:sz w:val="18"/>
            <w:szCs w:val="20"/>
          </w:rPr>
          <w:delText>“</w:delText>
        </w:r>
      </w:del>
      <w:r w:rsidRPr="0051466A">
        <w:rPr>
          <w:rFonts w:cs="Helvetica"/>
          <w:sz w:val="18"/>
          <w:szCs w:val="20"/>
        </w:rPr>
        <w:t>min</w:t>
      </w:r>
      <w:r w:rsidRPr="0051466A">
        <w:rPr>
          <w:rFonts w:cs="Helvetica"/>
          <w:sz w:val="18"/>
          <w:szCs w:val="20"/>
        </w:rPr>
        <w:t>i</w:t>
      </w:r>
      <w:r w:rsidRPr="0051466A">
        <w:rPr>
          <w:rFonts w:cs="Helvetica"/>
          <w:sz w:val="18"/>
          <w:szCs w:val="20"/>
        </w:rPr>
        <w:t xml:space="preserve">mal spanning </w:t>
      </w:r>
      <w:r>
        <w:rPr>
          <w:rFonts w:cs="Helvetica"/>
          <w:sz w:val="18"/>
          <w:szCs w:val="20"/>
        </w:rPr>
        <w:t>tree</w:t>
      </w:r>
      <w:del w:id="142" w:author="Daniel Russel" w:date="2008-10-24T10:16:00Z">
        <w:r w:rsidDel="006053B5">
          <w:rPr>
            <w:rFonts w:cs="Helvetica"/>
            <w:sz w:val="18"/>
            <w:szCs w:val="20"/>
          </w:rPr>
          <w:delText>”</w:delText>
        </w:r>
      </w:del>
      <w:r>
        <w:rPr>
          <w:rFonts w:cs="Helvetica"/>
          <w:sz w:val="18"/>
          <w:szCs w:val="20"/>
        </w:rPr>
        <w:t xml:space="preserve"> is the spanning tree with </w:t>
      </w:r>
      <w:r w:rsidRPr="0051466A">
        <w:rPr>
          <w:rFonts w:cs="Helvetica"/>
          <w:sz w:val="18"/>
          <w:szCs w:val="20"/>
        </w:rPr>
        <w:t>the m</w:t>
      </w:r>
      <w:r>
        <w:rPr>
          <w:rFonts w:cs="Helvetica"/>
          <w:sz w:val="18"/>
          <w:szCs w:val="20"/>
        </w:rPr>
        <w:t>inimal sum of edge weights (</w:t>
      </w:r>
      <w:r w:rsidRPr="005E5909">
        <w:rPr>
          <w:rFonts w:cs="Helvetica"/>
          <w:i/>
          <w:sz w:val="18"/>
          <w:szCs w:val="20"/>
        </w:rPr>
        <w:t>ie</w:t>
      </w:r>
      <w:r w:rsidRPr="0051466A">
        <w:rPr>
          <w:rFonts w:cs="Helvetica"/>
          <w:sz w:val="18"/>
          <w:szCs w:val="20"/>
        </w:rPr>
        <w:t xml:space="preserve">, restraints </w:t>
      </w:r>
      <w:del w:id="143" w:author="Daniel Russel" w:date="2008-10-24T10:16:00Z">
        <w:r w:rsidRPr="0051466A" w:rsidDel="006053B5">
          <w:rPr>
            <w:rFonts w:cs="Helvetica"/>
            <w:sz w:val="18"/>
            <w:szCs w:val="20"/>
          </w:rPr>
          <w:delText>violations</w:delText>
        </w:r>
      </w:del>
      <w:ins w:id="144" w:author="Daniel Russel" w:date="2008-10-24T10:16:00Z">
        <w:r w:rsidR="006053B5">
          <w:rPr>
            <w:rFonts w:cs="Helvetica"/>
            <w:sz w:val="18"/>
            <w:szCs w:val="20"/>
          </w:rPr>
          <w:t>score</w:t>
        </w:r>
      </w:ins>
      <w:r w:rsidRPr="0051466A">
        <w:rPr>
          <w:rFonts w:cs="Helvetica"/>
          <w:sz w:val="18"/>
          <w:szCs w:val="20"/>
        </w:rPr>
        <w:t>). The sample aff</w:t>
      </w:r>
      <w:r>
        <w:rPr>
          <w:rFonts w:cs="Helvetica"/>
          <w:sz w:val="18"/>
          <w:szCs w:val="20"/>
        </w:rPr>
        <w:t>inity purification i</w:t>
      </w:r>
      <w:r>
        <w:rPr>
          <w:rFonts w:cs="Helvetica"/>
          <w:sz w:val="18"/>
          <w:szCs w:val="20"/>
        </w:rPr>
        <w:t>m</w:t>
      </w:r>
      <w:r>
        <w:rPr>
          <w:rFonts w:cs="Helvetica"/>
          <w:sz w:val="18"/>
          <w:szCs w:val="20"/>
        </w:rPr>
        <w:t xml:space="preserve">plies that </w:t>
      </w:r>
      <w:r w:rsidRPr="0051466A">
        <w:rPr>
          <w:rFonts w:cs="Helvetica"/>
          <w:sz w:val="18"/>
          <w:szCs w:val="20"/>
        </w:rPr>
        <w:t>at least three of the following six possible types of interactions mus</w:t>
      </w:r>
      <w:r>
        <w:rPr>
          <w:rFonts w:cs="Helvetica"/>
          <w:sz w:val="18"/>
          <w:szCs w:val="20"/>
        </w:rPr>
        <w:t xml:space="preserve">t occur: blue-red, blue-yellow, </w:t>
      </w:r>
      <w:r w:rsidRPr="0051466A">
        <w:rPr>
          <w:rFonts w:cs="Helvetica"/>
          <w:sz w:val="18"/>
          <w:szCs w:val="20"/>
        </w:rPr>
        <w:t>blue-green, red-green, red-yellow, an</w:t>
      </w:r>
      <w:r>
        <w:rPr>
          <w:rFonts w:cs="Helvetica"/>
          <w:sz w:val="18"/>
          <w:szCs w:val="20"/>
        </w:rPr>
        <w:t>d yellow-green. In addition, (i</w:t>
      </w:r>
      <w:r w:rsidRPr="0051466A">
        <w:rPr>
          <w:rFonts w:cs="Helvetica"/>
          <w:sz w:val="18"/>
          <w:szCs w:val="20"/>
        </w:rPr>
        <w:t>) the three se</w:t>
      </w:r>
      <w:r>
        <w:rPr>
          <w:rFonts w:cs="Helvetica"/>
          <w:sz w:val="18"/>
          <w:szCs w:val="20"/>
        </w:rPr>
        <w:t xml:space="preserve">lected interactions must </w:t>
      </w:r>
      <w:r w:rsidRPr="0051466A">
        <w:rPr>
          <w:rFonts w:cs="Helvetica"/>
          <w:sz w:val="18"/>
          <w:szCs w:val="20"/>
        </w:rPr>
        <w:t>form a spanning t</w:t>
      </w:r>
      <w:r>
        <w:rPr>
          <w:rFonts w:cs="Helvetica"/>
          <w:sz w:val="18"/>
          <w:szCs w:val="20"/>
        </w:rPr>
        <w:t>ree of the composite graph; (ii</w:t>
      </w:r>
      <w:r w:rsidRPr="0051466A">
        <w:rPr>
          <w:rFonts w:cs="Helvetica"/>
          <w:sz w:val="18"/>
          <w:szCs w:val="20"/>
        </w:rPr>
        <w:t>) each type of interaction</w:t>
      </w:r>
      <w:r>
        <w:rPr>
          <w:rFonts w:cs="Helvetica"/>
          <w:sz w:val="18"/>
          <w:szCs w:val="20"/>
        </w:rPr>
        <w:t xml:space="preserve"> can involve either copy of the green protein; and (iii</w:t>
      </w:r>
      <w:r w:rsidRPr="0051466A">
        <w:rPr>
          <w:rFonts w:cs="Helvetica"/>
          <w:sz w:val="18"/>
          <w:szCs w:val="20"/>
        </w:rPr>
        <w:t>) each protein can interact through any of its bea</w:t>
      </w:r>
      <w:r>
        <w:rPr>
          <w:rFonts w:cs="Helvetica"/>
          <w:sz w:val="18"/>
          <w:szCs w:val="20"/>
        </w:rPr>
        <w:t>ds. These co</w:t>
      </w:r>
      <w:r>
        <w:rPr>
          <w:rFonts w:cs="Helvetica"/>
          <w:sz w:val="18"/>
          <w:szCs w:val="20"/>
        </w:rPr>
        <w:t>n</w:t>
      </w:r>
      <w:r>
        <w:rPr>
          <w:rFonts w:cs="Helvetica"/>
          <w:sz w:val="18"/>
          <w:szCs w:val="20"/>
        </w:rPr>
        <w:t xml:space="preserve">siderations can be </w:t>
      </w:r>
      <w:r w:rsidRPr="0051466A">
        <w:rPr>
          <w:rFonts w:cs="Helvetica"/>
          <w:sz w:val="18"/>
          <w:szCs w:val="20"/>
        </w:rPr>
        <w:t>encoded through a tree-like evaluation of the conditional restraint. At the to</w:t>
      </w:r>
      <w:r>
        <w:rPr>
          <w:rFonts w:cs="Helvetica"/>
          <w:sz w:val="18"/>
          <w:szCs w:val="20"/>
        </w:rPr>
        <w:t xml:space="preserve">p level, all possible bead-bead </w:t>
      </w:r>
      <w:r w:rsidRPr="0051466A">
        <w:rPr>
          <w:rFonts w:cs="Helvetica"/>
          <w:sz w:val="18"/>
          <w:szCs w:val="20"/>
        </w:rPr>
        <w:t>intera</w:t>
      </w:r>
      <w:r w:rsidRPr="0051466A">
        <w:rPr>
          <w:rFonts w:cs="Helvetica"/>
          <w:sz w:val="18"/>
          <w:szCs w:val="20"/>
        </w:rPr>
        <w:t>c</w:t>
      </w:r>
      <w:r w:rsidRPr="0051466A">
        <w:rPr>
          <w:rFonts w:cs="Helvetica"/>
          <w:sz w:val="18"/>
          <w:szCs w:val="20"/>
        </w:rPr>
        <w:t>tions between all protein copies are clustered by protein types. Ea</w:t>
      </w:r>
      <w:r>
        <w:rPr>
          <w:rFonts w:cs="Helvetica"/>
          <w:sz w:val="18"/>
          <w:szCs w:val="20"/>
        </w:rPr>
        <w:t xml:space="preserve">ch alternative bead interaction </w:t>
      </w:r>
      <w:r w:rsidRPr="0051466A">
        <w:rPr>
          <w:rFonts w:cs="Helvetica"/>
          <w:sz w:val="18"/>
          <w:szCs w:val="20"/>
        </w:rPr>
        <w:t>can be restrained by a restraint co</w:t>
      </w:r>
      <w:r w:rsidRPr="0051466A">
        <w:rPr>
          <w:rFonts w:cs="Helvetica"/>
          <w:sz w:val="18"/>
          <w:szCs w:val="20"/>
        </w:rPr>
        <w:t>r</w:t>
      </w:r>
      <w:r w:rsidRPr="0051466A">
        <w:rPr>
          <w:rFonts w:cs="Helvetica"/>
          <w:sz w:val="18"/>
          <w:szCs w:val="20"/>
        </w:rPr>
        <w:t>responding to a harmonic upper bo</w:t>
      </w:r>
      <w:r>
        <w:rPr>
          <w:rFonts w:cs="Helvetica"/>
          <w:sz w:val="18"/>
          <w:szCs w:val="20"/>
        </w:rPr>
        <w:t xml:space="preserve">und on the distance between the </w:t>
      </w:r>
      <w:r w:rsidRPr="0051466A">
        <w:rPr>
          <w:rFonts w:cs="Helvetica"/>
          <w:sz w:val="18"/>
          <w:szCs w:val="20"/>
        </w:rPr>
        <w:t>beads; these are termed “optional restraints” because only a subset is selecte</w:t>
      </w:r>
      <w:r>
        <w:rPr>
          <w:rFonts w:cs="Helvetica"/>
          <w:sz w:val="18"/>
          <w:szCs w:val="20"/>
        </w:rPr>
        <w:t xml:space="preserve">d for contribution to the final </w:t>
      </w:r>
      <w:r w:rsidRPr="0051466A">
        <w:rPr>
          <w:rFonts w:cs="Helvetica"/>
          <w:sz w:val="18"/>
          <w:szCs w:val="20"/>
        </w:rPr>
        <w:t>value of the conditional restraint. Next, an operator function (</w:t>
      </w:r>
      <w:r w:rsidRPr="00902E5C">
        <w:rPr>
          <w:rFonts w:cs="Helvetica"/>
          <w:i/>
          <w:sz w:val="18"/>
          <w:szCs w:val="20"/>
        </w:rPr>
        <w:t>O</w:t>
      </w:r>
      <w:r w:rsidRPr="00902E5C">
        <w:rPr>
          <w:rFonts w:cs="Helvetica"/>
          <w:i/>
          <w:sz w:val="18"/>
          <w:szCs w:val="20"/>
          <w:vertAlign w:val="subscript"/>
        </w:rPr>
        <w:t>a</w:t>
      </w:r>
      <w:r w:rsidRPr="0051466A">
        <w:rPr>
          <w:rFonts w:cs="Helvetica"/>
          <w:sz w:val="18"/>
          <w:szCs w:val="20"/>
        </w:rPr>
        <w:t>) selects o</w:t>
      </w:r>
      <w:r>
        <w:rPr>
          <w:rFonts w:cs="Helvetica"/>
          <w:sz w:val="18"/>
          <w:szCs w:val="20"/>
        </w:rPr>
        <w:t xml:space="preserve">nly the least violated optional </w:t>
      </w:r>
      <w:r w:rsidRPr="0051466A">
        <w:rPr>
          <w:rFonts w:cs="Helvetica"/>
          <w:sz w:val="18"/>
          <w:szCs w:val="20"/>
        </w:rPr>
        <w:t>restraint from each interaction type, resulting in six restraints (thick red lines) at</w:t>
      </w:r>
      <w:r>
        <w:rPr>
          <w:rFonts w:cs="Helvetica"/>
          <w:sz w:val="18"/>
          <w:szCs w:val="20"/>
        </w:rPr>
        <w:t xml:space="preserve"> the middle level of the </w:t>
      </w:r>
      <w:r w:rsidRPr="0051466A">
        <w:rPr>
          <w:rFonts w:cs="Helvetica"/>
          <w:sz w:val="18"/>
          <w:szCs w:val="20"/>
        </w:rPr>
        <w:t>tree. Finally, a minimal spanning tree operator (</w:t>
      </w:r>
      <w:r w:rsidRPr="00902E5C">
        <w:rPr>
          <w:rFonts w:cs="Helvetica"/>
          <w:i/>
          <w:sz w:val="18"/>
          <w:szCs w:val="20"/>
        </w:rPr>
        <w:t>O</w:t>
      </w:r>
      <w:r w:rsidRPr="00902E5C">
        <w:rPr>
          <w:rFonts w:cs="Helvetica"/>
          <w:i/>
          <w:sz w:val="18"/>
          <w:szCs w:val="20"/>
          <w:vertAlign w:val="subscript"/>
        </w:rPr>
        <w:t>b</w:t>
      </w:r>
      <w:r w:rsidRPr="0051466A">
        <w:rPr>
          <w:rFonts w:cs="Helvetica"/>
          <w:sz w:val="18"/>
          <w:szCs w:val="20"/>
        </w:rPr>
        <w:t>) finds the minimal spa</w:t>
      </w:r>
      <w:r>
        <w:rPr>
          <w:rFonts w:cs="Helvetica"/>
          <w:sz w:val="18"/>
          <w:szCs w:val="20"/>
        </w:rPr>
        <w:t xml:space="preserve">nning tree corresponding to the </w:t>
      </w:r>
      <w:r w:rsidRPr="0051466A">
        <w:rPr>
          <w:rFonts w:cs="Helvetica"/>
          <w:sz w:val="18"/>
          <w:szCs w:val="20"/>
        </w:rPr>
        <w:t>combination of three restraints that are most consistent with the affinity purifi</w:t>
      </w:r>
      <w:r>
        <w:rPr>
          <w:rFonts w:cs="Helvetica"/>
          <w:sz w:val="18"/>
          <w:szCs w:val="20"/>
        </w:rPr>
        <w:t xml:space="preserve">cation (thick red lines). The </w:t>
      </w:r>
      <w:r w:rsidRPr="0051466A">
        <w:rPr>
          <w:rFonts w:cs="Helvetica"/>
          <w:sz w:val="18"/>
          <w:szCs w:val="20"/>
        </w:rPr>
        <w:t>whole restraint evaluation process is executed at each optimization s</w:t>
      </w:r>
      <w:r>
        <w:rPr>
          <w:rFonts w:cs="Helvetica"/>
          <w:sz w:val="18"/>
          <w:szCs w:val="20"/>
        </w:rPr>
        <w:t xml:space="preserve">tep on the basis of the current </w:t>
      </w:r>
      <w:r w:rsidRPr="0051466A">
        <w:rPr>
          <w:rFonts w:cs="Helvetica"/>
          <w:sz w:val="18"/>
          <w:szCs w:val="20"/>
        </w:rPr>
        <w:t>configuration, thus resulting in possibly different subsets of selected optio</w:t>
      </w:r>
      <w:r>
        <w:rPr>
          <w:rFonts w:cs="Helvetica"/>
          <w:sz w:val="18"/>
          <w:szCs w:val="20"/>
        </w:rPr>
        <w:t>nal restraints at each step</w:t>
      </w:r>
      <w:r w:rsidRPr="0051466A">
        <w:rPr>
          <w:rFonts w:cs="Helvetica"/>
          <w:sz w:val="18"/>
          <w:szCs w:val="20"/>
        </w:rPr>
        <w:t>.</w:t>
      </w:r>
      <w:r>
        <w:rPr>
          <w:rFonts w:cs="Helvetica"/>
          <w:sz w:val="18"/>
          <w:szCs w:val="20"/>
        </w:rPr>
        <w:t xml:space="preserve"> </w:t>
      </w:r>
      <w:r w:rsidRPr="00B85F22">
        <w:rPr>
          <w:rFonts w:cs="Helvetica"/>
          <w:b/>
          <w:bCs/>
          <w:sz w:val="18"/>
          <w:szCs w:val="20"/>
        </w:rPr>
        <w:t>(f)</w:t>
      </w:r>
      <w:r w:rsidRPr="00B85F22">
        <w:rPr>
          <w:rFonts w:cs="Helvetica"/>
          <w:sz w:val="18"/>
          <w:szCs w:val="20"/>
        </w:rPr>
        <w:t xml:space="preserve"> </w:t>
      </w:r>
      <w:r w:rsidRPr="00B85F22">
        <w:rPr>
          <w:rFonts w:cs="Helvetica"/>
          <w:b/>
          <w:bCs/>
          <w:sz w:val="18"/>
          <w:szCs w:val="20"/>
        </w:rPr>
        <w:t>Hierarchy of restraints.</w:t>
      </w:r>
      <w:r w:rsidRPr="00B85F22">
        <w:rPr>
          <w:rFonts w:cs="Helvetica"/>
          <w:sz w:val="18"/>
          <w:szCs w:val="20"/>
        </w:rPr>
        <w:t xml:space="preserve"> Spatial restraints can be im</w:t>
      </w:r>
      <w:r>
        <w:rPr>
          <w:rFonts w:cs="Helvetica"/>
          <w:sz w:val="18"/>
          <w:szCs w:val="20"/>
        </w:rPr>
        <w:t xml:space="preserve">posed on </w:t>
      </w:r>
      <w:r w:rsidRPr="00B85F22">
        <w:rPr>
          <w:rFonts w:cs="Helvetica"/>
          <w:sz w:val="18"/>
          <w:szCs w:val="20"/>
        </w:rPr>
        <w:t>components at any level of the structural hierarchy.</w:t>
      </w:r>
    </w:p>
    <w:p w:rsidR="0061463B" w:rsidRDefault="0061463B" w:rsidP="00936BCD">
      <w:pPr>
        <w:widowControl w:val="0"/>
        <w:numPr>
          <w:ins w:id="145" w:author="Jeremy" w:date="2008-10-24T13:51:00Z"/>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rPr>
          <w:ins w:id="146" w:author="Jeremy" w:date="2008-10-24T13:51:00Z"/>
          <w:rFonts w:cs="Helvetica"/>
          <w:szCs w:val="22"/>
        </w:rPr>
      </w:pPr>
    </w:p>
    <w:p w:rsidR="00000000" w:rsidRDefault="0037338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rPr>
          <w:del w:id="147" w:author="Jeremy" w:date="2008-10-24T13:50:00Z"/>
          <w:rFonts w:cs="Helvetica"/>
          <w:i/>
          <w:szCs w:val="22"/>
          <w:rPrChange w:id="148" w:author="Jeremy" w:date="2008-10-24T14:03:00Z">
            <w:rPr>
              <w:del w:id="149" w:author="Jeremy" w:date="2008-10-24T13:50:00Z"/>
              <w:rFonts w:cs="Helvetica"/>
              <w:szCs w:val="22"/>
            </w:rPr>
          </w:rPrChange>
        </w:rPr>
        <w:pPrChange w:id="150" w:author="Jeremy" w:date="2008-10-24T13:48: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pPrChange>
      </w:pPr>
      <w:del w:id="151" w:author="Jeremy" w:date="2008-10-24T13:50:00Z">
        <w:r w:rsidRPr="00373381">
          <w:rPr>
            <w:rFonts w:cs="Helvetica"/>
            <w:i/>
            <w:szCs w:val="22"/>
            <w:rPrChange w:id="152" w:author="Jeremy" w:date="2008-10-24T14:03:00Z">
              <w:rPr>
                <w:rFonts w:cs="Helvetica"/>
                <w:szCs w:val="22"/>
              </w:rPr>
            </w:rPrChange>
          </w:rPr>
          <w:delText>the optimization process. At each optimization step, only the most likely interpretation is chosen. Formally, the selection of the best data interpretation is achieved through the activation of optional restraints by operator functions that evaluate all optional restraints based on the current assembly structure and return the subset of restraints that lead to the smallest total restraint violation.</w:delText>
        </w:r>
      </w:del>
    </w:p>
    <w:p w:rsidR="00000000" w:rsidRDefault="0037338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rPr>
          <w:del w:id="153" w:author="Jeremy" w:date="2008-10-24T13:50:00Z"/>
          <w:rFonts w:cs="Helvetica"/>
          <w:i/>
          <w:szCs w:val="22"/>
          <w:rPrChange w:id="154" w:author="Jeremy" w:date="2008-10-24T14:03:00Z">
            <w:rPr>
              <w:del w:id="155" w:author="Jeremy" w:date="2008-10-24T13:50:00Z"/>
              <w:rFonts w:cs="Helvetica"/>
              <w:szCs w:val="22"/>
            </w:rPr>
          </w:rPrChange>
        </w:rPr>
        <w:pPrChange w:id="156" w:author="Jeremy" w:date="2008-10-24T13:48: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pPrChange>
      </w:pPr>
      <w:del w:id="157" w:author="Jeremy" w:date="2008-10-24T13:50:00Z">
        <w:r w:rsidRPr="00373381">
          <w:rPr>
            <w:rFonts w:cs="Helvetica"/>
            <w:b/>
            <w:bCs/>
            <w:i/>
            <w:szCs w:val="22"/>
            <w:rPrChange w:id="158" w:author="Jeremy" w:date="2008-10-24T14:03:00Z">
              <w:rPr>
                <w:rFonts w:cs="Helvetica"/>
                <w:b/>
                <w:bCs/>
                <w:szCs w:val="22"/>
              </w:rPr>
            </w:rPrChange>
          </w:rPr>
          <w:delText>Optimization methods.</w:delText>
        </w:r>
        <w:r w:rsidRPr="00373381">
          <w:rPr>
            <w:rFonts w:cs="Helvetica"/>
            <w:i/>
            <w:szCs w:val="22"/>
            <w:rPrChange w:id="159" w:author="Jeremy" w:date="2008-10-24T14:03:00Z">
              <w:rPr>
                <w:rFonts w:cs="Helvetica"/>
                <w:szCs w:val="22"/>
              </w:rPr>
            </w:rPrChange>
          </w:rPr>
          <w:delText xml:space="preserve"> It is crucial to have access to multiple optimization methods that work best with specific scoring functions, which in turn depend on the representation of the modeled system. We are currently using optimization methods implemented in IMP</w:delText>
        </w:r>
        <w:r w:rsidRPr="00373381" w:rsidDel="0061463B">
          <w:rPr>
            <w:rFonts w:cs="Helvetica"/>
            <w:i/>
            <w:szCs w:val="22"/>
            <w:vertAlign w:val="superscript"/>
            <w:rPrChange w:id="160" w:author="Jeremy" w:date="2008-10-24T14:03:00Z">
              <w:rPr>
                <w:rFonts w:cs="Helvetica"/>
                <w:szCs w:val="22"/>
                <w:vertAlign w:val="superscript"/>
              </w:rPr>
            </w:rPrChange>
          </w:rPr>
          <w:fldChar w:fldCharType="begin"/>
        </w:r>
        <w:r w:rsidRPr="00373381">
          <w:rPr>
            <w:rFonts w:cs="Helvetica"/>
            <w:i/>
            <w:szCs w:val="22"/>
            <w:vertAlign w:val="superscript"/>
            <w:rPrChange w:id="161" w:author="Jeremy" w:date="2008-10-24T14:03:00Z">
              <w:rPr>
                <w:rFonts w:cs="Helvetica"/>
                <w:szCs w:val="22"/>
                <w:vertAlign w:val="superscript"/>
              </w:rPr>
            </w:rPrChange>
          </w:rPr>
          <w:delInstrText xml:space="preserve"> ADDIN EN.CITE &lt;EndNote&gt;&lt;Cite ExcludeYear="1"&gt;&lt;Author&gt;Russel&lt;/Author&gt;&lt;RecNum&gt;984&lt;/RecNum&gt;&lt;record&gt;&lt;rec-number&gt;984&lt;/rec-number&gt;&lt;foreign-keys&gt;&lt;key app="EN" db-id="0fvxsaxd9xvdxweda2ax9vd09vw0zatefpd2"&gt;984&lt;/key&gt;&lt;/foreign-keys&gt;&lt;ref-type name="Unpublished Work"&gt;34&lt;/ref-type&gt;&lt;contributors&gt;&lt;authors&gt;&lt;author&gt;Russel, D.&lt;/author&gt;&lt;author&gt;Webb, B.&lt;/author&gt;&lt;author&gt;Lasker, K.&lt;/author&gt;&lt;author&gt;Forster, F.&lt;/author&gt;&lt;author&gt;Peterson, B.&lt;/author&gt;&lt;author&gt;Sali, A.&lt;/author&gt;&lt;/authors&gt;&lt;/contributors&gt;&lt;titles&gt;&lt;title&gt;IMP: A platform for integrative modeling of structure and dynamics&lt;/title&gt;&lt;/titles&gt;&lt;dates&gt;&lt;year&gt;2008&lt;/year&gt;&lt;/dates&gt;&lt;urls&gt;&lt;related-urls&gt;&lt;url&gt;http://www.salilab.org/imp&lt;/url&gt;&lt;/related-urls&gt;&lt;/urls&gt;&lt;/record&gt;&lt;/Cite&gt;&lt;/EndNote&gt;</w:delInstrText>
        </w:r>
        <w:r w:rsidRPr="00373381" w:rsidDel="0061463B">
          <w:rPr>
            <w:rFonts w:cs="Helvetica"/>
            <w:i/>
            <w:szCs w:val="22"/>
            <w:vertAlign w:val="superscript"/>
            <w:rPrChange w:id="162" w:author="Jeremy" w:date="2008-10-24T14:03:00Z">
              <w:rPr>
                <w:rFonts w:cs="Helvetica"/>
                <w:szCs w:val="22"/>
                <w:vertAlign w:val="superscript"/>
              </w:rPr>
            </w:rPrChange>
          </w:rPr>
          <w:fldChar w:fldCharType="separate"/>
        </w:r>
        <w:r w:rsidRPr="00373381">
          <w:rPr>
            <w:rFonts w:cs="Helvetica"/>
            <w:i/>
            <w:noProof/>
            <w:szCs w:val="22"/>
            <w:vertAlign w:val="superscript"/>
            <w:rPrChange w:id="163" w:author="Jeremy" w:date="2008-10-24T14:03:00Z">
              <w:rPr>
                <w:rFonts w:cs="Helvetica"/>
                <w:noProof/>
                <w:szCs w:val="22"/>
                <w:vertAlign w:val="superscript"/>
              </w:rPr>
            </w:rPrChange>
          </w:rPr>
          <w:delText>71</w:delText>
        </w:r>
        <w:r w:rsidRPr="00373381" w:rsidDel="0061463B">
          <w:rPr>
            <w:rFonts w:cs="Helvetica"/>
            <w:i/>
            <w:szCs w:val="22"/>
            <w:vertAlign w:val="superscript"/>
            <w:rPrChange w:id="164" w:author="Jeremy" w:date="2008-10-24T14:03:00Z">
              <w:rPr>
                <w:rFonts w:cs="Helvetica"/>
                <w:szCs w:val="22"/>
                <w:vertAlign w:val="superscript"/>
              </w:rPr>
            </w:rPrChange>
          </w:rPr>
          <w:fldChar w:fldCharType="end"/>
        </w:r>
        <w:r w:rsidRPr="00373381">
          <w:rPr>
            <w:rFonts w:cs="Helvetica"/>
            <w:i/>
            <w:szCs w:val="22"/>
            <w:rPrChange w:id="165" w:author="Jeremy" w:date="2008-10-24T14:03:00Z">
              <w:rPr>
                <w:rFonts w:cs="Helvetica"/>
                <w:szCs w:val="22"/>
              </w:rPr>
            </w:rPrChange>
          </w:rPr>
          <w:delText xml:space="preserve"> and MODELLER</w:delText>
        </w:r>
        <w:r w:rsidRPr="00373381" w:rsidDel="0061463B">
          <w:rPr>
            <w:rFonts w:cs="Helvetica"/>
            <w:i/>
            <w:szCs w:val="22"/>
            <w:vertAlign w:val="superscript"/>
            <w:rPrChange w:id="166" w:author="Jeremy" w:date="2008-10-24T14:03:00Z">
              <w:rPr>
                <w:rFonts w:cs="Helvetica"/>
                <w:szCs w:val="22"/>
                <w:vertAlign w:val="superscript"/>
              </w:rPr>
            </w:rPrChange>
          </w:rPr>
          <w:fldChar w:fldCharType="begin"/>
        </w:r>
        <w:r w:rsidRPr="00373381">
          <w:rPr>
            <w:rFonts w:cs="Helvetica"/>
            <w:i/>
            <w:szCs w:val="22"/>
            <w:vertAlign w:val="superscript"/>
            <w:rPrChange w:id="167" w:author="Jeremy" w:date="2008-10-24T14:03:00Z">
              <w:rPr>
                <w:rFonts w:cs="Helvetica"/>
                <w:szCs w:val="22"/>
                <w:vertAlign w:val="superscript"/>
              </w:rPr>
            </w:rPrChange>
          </w:rPr>
          <w:delInstrText xml:space="preserve"> ADDIN EN.CITE &lt;EndNote&gt;&lt;Cite&gt;&lt;Author&gt;Sali&lt;/Author&gt;&lt;Year&gt;1993&lt;/Year&gt;&lt;RecNum&gt;280&lt;/RecNum&gt;&lt;record&gt;&lt;rec-number&gt;280&lt;/rec-number&gt;&lt;foreign-keys&gt;&lt;key app="EN" db-id="0fvxsaxd9xvdxweda2ax9vd09vw0zatefpd2"&gt;280&lt;/key&gt;&lt;/foreign-keys&gt;&lt;ref-type name="Journal Article"&gt;17&lt;/ref-type&gt;&lt;contributors&gt;&lt;authors&gt;&lt;author&gt;Sali, A.&lt;/author&gt;&lt;author&gt;Blundell, T. L.&lt;/author&gt;&lt;/authors&gt;&lt;/contributors&gt;&lt;auth-address&gt;Department of Crystallography, Birkbeck College, London, England.&lt;/auth-address&gt;&lt;titles&gt;&lt;title&gt;Comparative protein modelling by satisfaction of spatial restraints&lt;/title&gt;&lt;secondary-title&gt;J Mol Biol&lt;/secondary-title&gt;&lt;alt-title&gt;Journal of molecular biology&lt;/alt-title&gt;&lt;/titles&gt;&lt;periodical&gt;&lt;full-title&gt;J Mol Biol&lt;/full-title&gt;&lt;/periodical&gt;&lt;alt-periodical&gt;&lt;full-title&gt;Journal of Molecular Biology&lt;/full-title&gt;&lt;/alt-periodical&gt;&lt;pages&gt;779-815&lt;/pages&gt;&lt;volume&gt;234&lt;/volume&gt;&lt;number&gt;3&lt;/number&gt;&lt;keywords&gt;&lt;keyword&gt;Amino Acid Sequence&lt;/keyword&gt;&lt;keyword&gt;Animals&lt;/keyword&gt;&lt;keyword&gt;Enzymes/chemistry&lt;/keyword&gt;&lt;keyword&gt;Humans&lt;/keyword&gt;&lt;keyword&gt;Kallikreins/chemistry&lt;/keyword&gt;&lt;keyword&gt;*Mathematics&lt;/keyword&gt;&lt;keyword&gt;*Models, Theoretical&lt;/keyword&gt;&lt;keyword&gt;Molecular Sequence Data&lt;/keyword&gt;&lt;keyword&gt;Pancreatic Elastase/chemistry&lt;/keyword&gt;&lt;keyword&gt;Probability&lt;/keyword&gt;&lt;keyword&gt;*Protein Conformation&lt;/keyword&gt;&lt;keyword&gt;Proteins/*chemistry&lt;/keyword&gt;&lt;keyword&gt;Sequence Homology, Amino Acid&lt;/keyword&gt;&lt;keyword&gt;Software&lt;/keyword&gt;&lt;keyword&gt;Thermodynamics&lt;/keyword&gt;&lt;keyword&gt;Tissue Kallikreins&lt;/keyword&gt;&lt;keyword&gt;Trypsin/chemistry&lt;/keyword&gt;&lt;/keywords&gt;&lt;dates&gt;&lt;year&gt;1993&lt;/year&gt;&lt;pub-dates&gt;&lt;date&gt;Dec 5&lt;/date&gt;&lt;/pub-dates&gt;&lt;/dates&gt;&lt;isbn&gt;0022-2836 (Print)&lt;/isbn&gt;&lt;label&gt;8254673&lt;/label&gt;&lt;urls&gt;&lt;related-urls&gt;&lt;url&gt;http://www.ncbi.nlm.nih.gov/entrez/query.fcgi?cmd=Retrieve&amp;amp;db=PubMed&amp;amp;dopt=Citation&amp;amp;list_uids=8254673 &lt;/url&gt;&lt;/related-urls&gt;&lt;/urls&gt;&lt;language&gt;eng&lt;/language&gt;&lt;/record&gt;&lt;/Cite&gt;&lt;/EndNote&gt;</w:delInstrText>
        </w:r>
        <w:r w:rsidRPr="00373381" w:rsidDel="0061463B">
          <w:rPr>
            <w:rFonts w:cs="Helvetica"/>
            <w:i/>
            <w:szCs w:val="22"/>
            <w:vertAlign w:val="superscript"/>
            <w:rPrChange w:id="168" w:author="Jeremy" w:date="2008-10-24T14:03:00Z">
              <w:rPr>
                <w:rFonts w:cs="Helvetica"/>
                <w:szCs w:val="22"/>
                <w:vertAlign w:val="superscript"/>
              </w:rPr>
            </w:rPrChange>
          </w:rPr>
          <w:fldChar w:fldCharType="separate"/>
        </w:r>
        <w:r w:rsidRPr="00373381">
          <w:rPr>
            <w:rFonts w:cs="Helvetica"/>
            <w:i/>
            <w:noProof/>
            <w:szCs w:val="22"/>
            <w:vertAlign w:val="superscript"/>
            <w:rPrChange w:id="169" w:author="Jeremy" w:date="2008-10-24T14:03:00Z">
              <w:rPr>
                <w:rFonts w:cs="Helvetica"/>
                <w:noProof/>
                <w:szCs w:val="22"/>
                <w:vertAlign w:val="superscript"/>
              </w:rPr>
            </w:rPrChange>
          </w:rPr>
          <w:delText>19</w:delText>
        </w:r>
        <w:r w:rsidRPr="00373381" w:rsidDel="0061463B">
          <w:rPr>
            <w:rFonts w:cs="Helvetica"/>
            <w:i/>
            <w:szCs w:val="22"/>
            <w:vertAlign w:val="superscript"/>
            <w:rPrChange w:id="170" w:author="Jeremy" w:date="2008-10-24T14:03:00Z">
              <w:rPr>
                <w:rFonts w:cs="Helvetica"/>
                <w:szCs w:val="22"/>
                <w:vertAlign w:val="superscript"/>
              </w:rPr>
            </w:rPrChange>
          </w:rPr>
          <w:fldChar w:fldCharType="end"/>
        </w:r>
        <w:r w:rsidRPr="00373381">
          <w:rPr>
            <w:rFonts w:cs="Helvetica"/>
            <w:i/>
            <w:szCs w:val="22"/>
            <w:rPrChange w:id="171" w:author="Jeremy" w:date="2008-10-24T14:03:00Z">
              <w:rPr>
                <w:rFonts w:cs="Helvetica"/>
                <w:szCs w:val="22"/>
              </w:rPr>
            </w:rPrChange>
          </w:rPr>
          <w:delText>, including simple conjugate gradient</w:delText>
        </w:r>
        <w:r w:rsidRPr="00373381" w:rsidDel="0061463B">
          <w:rPr>
            <w:rFonts w:cs="Helvetica"/>
            <w:i/>
            <w:szCs w:val="14"/>
            <w:vertAlign w:val="superscript"/>
            <w:rPrChange w:id="172" w:author="Jeremy" w:date="2008-10-24T14:03:00Z">
              <w:rPr>
                <w:rFonts w:cs="Helvetica"/>
                <w:szCs w:val="14"/>
                <w:vertAlign w:val="superscript"/>
              </w:rPr>
            </w:rPrChange>
          </w:rPr>
          <w:fldChar w:fldCharType="begin"/>
        </w:r>
        <w:r w:rsidRPr="00373381">
          <w:rPr>
            <w:rFonts w:cs="Helvetica"/>
            <w:i/>
            <w:szCs w:val="14"/>
            <w:vertAlign w:val="superscript"/>
            <w:rPrChange w:id="173" w:author="Jeremy" w:date="2008-10-24T14:03:00Z">
              <w:rPr>
                <w:rFonts w:cs="Helvetica"/>
                <w:szCs w:val="14"/>
                <w:vertAlign w:val="superscript"/>
              </w:rPr>
            </w:rPrChange>
          </w:rPr>
          <w:delInstrText xml:space="preserve"> ADDIN EN.CITE &lt;EndNote&gt;&lt;Cite&gt;&lt;Author&gt;Shanno&lt;/Author&gt;&lt;Year&gt;1980&lt;/Year&gt;&lt;RecNum&gt;1082&lt;/RecNum&gt;&lt;record&gt;&lt;rec-number&gt;1082&lt;/rec-number&gt;&lt;foreign-keys&gt;&lt;key app="EN" db-id="0fvxsaxd9xvdxweda2ax9vd09vw0zatefpd2"&gt;1082&lt;/key&gt;&lt;/foreign-keys&gt;&lt;ref-type name="Journal Article"&gt;17&lt;/ref-type&gt;&lt;contributors&gt;&lt;authors&gt;&lt;author&gt;Shanno, D.F.&lt;/author&gt;&lt;author&gt;Phua, K.H.&lt;/author&gt;&lt;/authors&gt;&lt;/contributors&gt;&lt;titles&gt;&lt;title&gt;Minimization of Unconstrained Multivariate Functions&lt;/title&gt;&lt;secondary-title&gt;ACM Transactions on Mathematical Software&lt;/secondary-title&gt;&lt;/titles&gt;&lt;periodical&gt;&lt;full-title&gt;ACM Transactions on Mathematical Software&lt;/full-title&gt;&lt;/periodical&gt;&lt;pages&gt;5&lt;/pages&gt;&lt;volume&gt;6&lt;/volume&gt;&lt;number&gt;4&lt;/number&gt;&lt;section&gt;618&lt;/section&gt;&lt;dates&gt;&lt;year&gt;1980&lt;/year&gt;&lt;pub-dates&gt;&lt;date&gt;December 1980&lt;/date&gt;&lt;/pub-dates&gt;&lt;/dates&gt;&lt;urls&gt;&lt;/urls&gt;&lt;/record&gt;&lt;/Cite&gt;&lt;/EndNote&gt;</w:delInstrText>
        </w:r>
        <w:r w:rsidRPr="00373381" w:rsidDel="0061463B">
          <w:rPr>
            <w:rFonts w:cs="Helvetica"/>
            <w:i/>
            <w:szCs w:val="14"/>
            <w:vertAlign w:val="superscript"/>
            <w:rPrChange w:id="174" w:author="Jeremy" w:date="2008-10-24T14:03:00Z">
              <w:rPr>
                <w:rFonts w:cs="Helvetica"/>
                <w:szCs w:val="14"/>
                <w:vertAlign w:val="superscript"/>
              </w:rPr>
            </w:rPrChange>
          </w:rPr>
          <w:fldChar w:fldCharType="separate"/>
        </w:r>
        <w:r w:rsidRPr="00373381">
          <w:rPr>
            <w:rFonts w:cs="Helvetica"/>
            <w:i/>
            <w:noProof/>
            <w:szCs w:val="14"/>
            <w:vertAlign w:val="superscript"/>
            <w:rPrChange w:id="175" w:author="Jeremy" w:date="2008-10-24T14:03:00Z">
              <w:rPr>
                <w:rFonts w:cs="Helvetica"/>
                <w:noProof/>
                <w:szCs w:val="14"/>
                <w:vertAlign w:val="superscript"/>
              </w:rPr>
            </w:rPrChange>
          </w:rPr>
          <w:delText>72</w:delText>
        </w:r>
        <w:r w:rsidRPr="00373381" w:rsidDel="0061463B">
          <w:rPr>
            <w:rFonts w:cs="Helvetica"/>
            <w:i/>
            <w:szCs w:val="14"/>
            <w:vertAlign w:val="superscript"/>
            <w:rPrChange w:id="176" w:author="Jeremy" w:date="2008-10-24T14:03:00Z">
              <w:rPr>
                <w:rFonts w:cs="Helvetica"/>
                <w:szCs w:val="14"/>
                <w:vertAlign w:val="superscript"/>
              </w:rPr>
            </w:rPrChange>
          </w:rPr>
          <w:fldChar w:fldCharType="end"/>
        </w:r>
        <w:r w:rsidRPr="00373381">
          <w:rPr>
            <w:rFonts w:cs="Helvetica"/>
            <w:i/>
            <w:szCs w:val="22"/>
            <w:rPrChange w:id="177" w:author="Jeremy" w:date="2008-10-24T14:03:00Z">
              <w:rPr>
                <w:rFonts w:cs="Helvetica"/>
                <w:szCs w:val="22"/>
              </w:rPr>
            </w:rPrChange>
          </w:rPr>
          <w:delText xml:space="preserve"> and molecular dynamics optimizers</w:delText>
        </w:r>
        <w:r w:rsidRPr="00373381" w:rsidDel="0061463B">
          <w:rPr>
            <w:rFonts w:cs="Helvetica"/>
            <w:i/>
            <w:szCs w:val="14"/>
            <w:vertAlign w:val="superscript"/>
            <w:rPrChange w:id="178" w:author="Jeremy" w:date="2008-10-24T14:03:00Z">
              <w:rPr>
                <w:rFonts w:cs="Helvetica"/>
                <w:szCs w:val="14"/>
                <w:vertAlign w:val="superscript"/>
              </w:rPr>
            </w:rPrChange>
          </w:rPr>
          <w:fldChar w:fldCharType="begin"/>
        </w:r>
        <w:r w:rsidRPr="00373381">
          <w:rPr>
            <w:rFonts w:cs="Helvetica"/>
            <w:i/>
            <w:szCs w:val="14"/>
            <w:vertAlign w:val="superscript"/>
            <w:rPrChange w:id="179" w:author="Jeremy" w:date="2008-10-24T14:03:00Z">
              <w:rPr>
                <w:rFonts w:cs="Helvetica"/>
                <w:szCs w:val="14"/>
                <w:vertAlign w:val="superscript"/>
              </w:rPr>
            </w:rPrChange>
          </w:rPr>
          <w:delInstrText xml:space="preserve"> ADDIN EN.CITE &lt;EndNote&gt;&lt;Cite&gt;&lt;Author&gt;MacKerell&lt;/Author&gt;&lt;Year&gt;1998&lt;/Year&gt;&lt;RecNum&gt;1179&lt;/RecNum&gt;&lt;record&gt;&lt;rec-number&gt;1179&lt;/rec-number&gt;&lt;foreign-keys&gt;&lt;key app="EN" db-id="0fvxsaxd9xvdxweda2ax9vd09vw0zatefpd2"&gt;1179&lt;/key&gt;&lt;/foreign-keys&gt;&lt;ref-type name="Journal Article"&gt;17&lt;/ref-type&gt;&lt;contributors&gt;&lt;authors&gt;&lt;author&gt;MacKerell, A. D.&lt;/author&gt;&lt;author&gt;Bashford, D.&lt;/author&gt;&lt;author&gt;Bellott, M.&lt;/author&gt;&lt;author&gt;Dunbrack, R. L.&lt;/author&gt;&lt;author&gt;Evanseck, J. D.&lt;/author&gt;&lt;author&gt;Field, M. J.&lt;/author&gt;&lt;author&gt;Fischer, S.&lt;/author&gt;&lt;author&gt;Gao, J.&lt;/author&gt;&lt;author&gt;Guo, H.&lt;/author&gt;&lt;author&gt;Ha, S.&lt;/author&gt;&lt;author&gt;Joseph-McCarthy, D.&lt;/author&gt;&lt;author&gt;Kuchnir, L.&lt;/author&gt;&lt;author&gt;Kuczera, K.&lt;/author&gt;&lt;author&gt;Lau, F. T. K.&lt;/author&gt;&lt;author&gt;Mattos, C.&lt;/author&gt;&lt;author&gt;Michnick, S.&lt;/author&gt;&lt;author&gt;Ngo, T.&lt;/author&gt;&lt;author&gt;Nguyen, D. T.&lt;/author&gt;&lt;author&gt;Prodhom, B.&lt;/author&gt;&lt;author&gt;Reiher, W. E.&lt;/author&gt;&lt;author&gt;Roux, B&lt;/author&gt;&lt;author&gt;Schlenkrich, M.&lt;/author&gt;&lt;author&gt;Smith, J. C.&lt;/author&gt;&lt;author&gt;Stote, R.&lt;/author&gt;&lt;author&gt;Straub, J.&lt;/author&gt;&lt;author&gt;Watanabe, M.&lt;/author&gt;&lt;author&gt;Wiorkiewicz-Kucera, J.&lt;/author&gt;&lt;author&gt;Yin, D.&lt;/author&gt;&lt;author&gt;Karplus, M.&lt;/author&gt;&lt;/authors&gt;&lt;/contributors&gt;&lt;titles&gt;&lt;title&gt;All-atom empirical potential for molecular modelling and dynamics studies of proteins&lt;/title&gt;&lt;secondary-title&gt;J. Chem. Phys.&lt;/secondary-title&gt;&lt;/titles&gt;&lt;periodical&gt;&lt;full-title&gt;J. Chem. Phys.&lt;/full-title&gt;&lt;/periodical&gt;&lt;pages&gt;3586-3616&lt;/pages&gt;&lt;volume&gt;102&lt;/volume&gt;&lt;number&gt;102&lt;/number&gt;&lt;section&gt;3586&lt;/section&gt;&lt;dates&gt;&lt;year&gt;1998&lt;/year&gt;&lt;/dates&gt;&lt;label&gt;MACK0198&lt;/label&gt;&lt;urls&gt;&lt;/urls&gt;&lt;/record&gt;&lt;/Cite&gt;&lt;/EndNote&gt;</w:delInstrText>
        </w:r>
        <w:r w:rsidRPr="00373381" w:rsidDel="0061463B">
          <w:rPr>
            <w:rFonts w:cs="Helvetica"/>
            <w:i/>
            <w:szCs w:val="14"/>
            <w:vertAlign w:val="superscript"/>
            <w:rPrChange w:id="180" w:author="Jeremy" w:date="2008-10-24T14:03:00Z">
              <w:rPr>
                <w:rFonts w:cs="Helvetica"/>
                <w:szCs w:val="14"/>
                <w:vertAlign w:val="superscript"/>
              </w:rPr>
            </w:rPrChange>
          </w:rPr>
          <w:fldChar w:fldCharType="separate"/>
        </w:r>
        <w:r w:rsidRPr="00373381">
          <w:rPr>
            <w:rFonts w:cs="Helvetica"/>
            <w:i/>
            <w:noProof/>
            <w:szCs w:val="14"/>
            <w:vertAlign w:val="superscript"/>
            <w:rPrChange w:id="181" w:author="Jeremy" w:date="2008-10-24T14:03:00Z">
              <w:rPr>
                <w:rFonts w:cs="Helvetica"/>
                <w:noProof/>
                <w:szCs w:val="14"/>
                <w:vertAlign w:val="superscript"/>
              </w:rPr>
            </w:rPrChange>
          </w:rPr>
          <w:delText>73</w:delText>
        </w:r>
        <w:r w:rsidRPr="00373381" w:rsidDel="0061463B">
          <w:rPr>
            <w:rFonts w:cs="Helvetica"/>
            <w:i/>
            <w:szCs w:val="14"/>
            <w:vertAlign w:val="superscript"/>
            <w:rPrChange w:id="182" w:author="Jeremy" w:date="2008-10-24T14:03:00Z">
              <w:rPr>
                <w:rFonts w:cs="Helvetica"/>
                <w:szCs w:val="14"/>
                <w:vertAlign w:val="superscript"/>
              </w:rPr>
            </w:rPrChange>
          </w:rPr>
          <w:fldChar w:fldCharType="end"/>
        </w:r>
        <w:r w:rsidRPr="00373381">
          <w:rPr>
            <w:rFonts w:cs="Helvetica"/>
            <w:i/>
            <w:szCs w:val="22"/>
            <w:rPrChange w:id="183" w:author="Jeremy" w:date="2008-10-24T14:03:00Z">
              <w:rPr>
                <w:rFonts w:cs="Helvetica"/>
                <w:szCs w:val="22"/>
              </w:rPr>
            </w:rPrChange>
          </w:rPr>
          <w:delText xml:space="preserve"> as well as more sophisticated schemes, such as self-guided Langevin dynamics</w:delText>
        </w:r>
        <w:r w:rsidRPr="00373381" w:rsidDel="0061463B">
          <w:rPr>
            <w:rFonts w:cs="Helvetica"/>
            <w:i/>
            <w:szCs w:val="14"/>
            <w:vertAlign w:val="superscript"/>
            <w:rPrChange w:id="184" w:author="Jeremy" w:date="2008-10-24T14:03:00Z">
              <w:rPr>
                <w:rFonts w:cs="Helvetica"/>
                <w:szCs w:val="14"/>
                <w:vertAlign w:val="superscript"/>
              </w:rPr>
            </w:rPrChange>
          </w:rPr>
          <w:fldChar w:fldCharType="begin">
            <w:fldData xml:space="preserve">PEVuZE5vdGU+PENpdGU+PEF1dGhvcj5XdTwvQXV0aG9yPjxZZWFyPjIwMDM8L1llYXI+PFJlY051
bT4xMTgxPC9SZWNOdW0+PHJlY29yZD48cmVjLW51bWJlcj4xMTgxPC9yZWMtbnVtYmVyPjxmb3Jl
aWduLWtleXM+PGtleSBhcHA9IkVOIiBkYi1pZD0iMGZ2eHNheGQ5eHZkeHdlZGEyYXg5dmQwOXZ3
MHphdGVmcGQyIj4xMTgxPC9rZXk+PC9mb3JlaWduLWtleXM+PHJlZi10eXBlIG5hbWU9IkpvdXJu
YWwgQXJ0aWNsZSI+MTc8L3JlZi10eXBlPjxjb250cmlidXRvcnM+PGF1dGhvcnM+PGF1dGhvcj5X
dSwgWC48L2F1dGhvcj48YXV0aG9yPkJyb29rcywgQi4gUi48L2F1dGhvcj48L2F1dGhvcnM+PC9j
b250cmlidXRvcnM+PHRpdGxlcz48dGl0bGU+U2VsZi1ndWlkZWQgTGFuZ2V2aW4gZHluYW1pY3Mg
c2ltdWxhdGlvbiBtZXRob2Q8L3RpdGxlPjxzZWNvbmRhcnktdGl0bGU+MzgxPC9zZWNvbmRhcnkt
dGl0bGU+PC90aXRsZXM+PHBlcmlvZGljYWw+PGZ1bGwtdGl0bGU+MzgxPC9mdWxsLXRpdGxlPjwv
cGVyaW9kaWNhbD48cGFnZXM+NTEyLTUxODwvcGFnZXM+PHZvbHVtZT4zODE8L3ZvbHVtZT48c2Vj
dGlvbj41MTI8L3NlY3Rpb24+PGRhdGVzPjx5ZWFyPjIwMDM8L3llYXI+PC9kYXRlcz48bGFiZWw+
V1UwMTAzPC9sYWJlbD48dXJscz48L3VybHM+PC9yZWNvcmQ+PC9DaXRlPjxDaXRlPjxBdXRob3I+
V3U8L0F1dGhvcj48WWVhcj4xOTk5PC9ZZWFyPjxSZWNOdW0+MjYwPC9SZWNOdW0+PHJlY29yZD48
cmVjLW51bWJlcj4yNjA8L3JlYy1udW1iZXI+PGZvcmVpZ24ta2V5cz48a2V5IGFwcD0iRU4iIGRi
LWlkPSIwZnZ4c2F4ZDl4dmR4d2VkYTJheDl2ZDA5dncwemF0ZWZwZDIiPjI2MDwva2V5PjwvZm9y
ZWlnbi1rZXlzPjxyZWYtdHlwZSBuYW1lPSJKb3VybmFsIEFydGljbGUiPjE3PC9yZWYtdHlwZT48
Y29udHJpYnV0b3JzPjxhdXRob3JzPjxhdXRob3I+V3UsIEcuPC9hdXRob3I+PGF1dGhvcj5GaXNl
ciwgQS48L2F1dGhvcj48YXV0aG9yPnRlciBLdWlsZSwgQi48L2F1dGhvcj48YXV0aG9yPlNhbGks
IEEuPC9hdXRob3I+PGF1dGhvcj5NdWxsZXIsIE0uPC9hdXRob3I+PC9hdXRob3JzPjwvY29udHJp
YnV0b3JzPjxhdXRoLWFkZHJlc3M+VGhlIFJvY2tlZmVsbGVyIFVuaXZlcnNpdHksIE5ldyBZb3Jr
LCBOWSAxMDAyMSwgVVNBLiB3dWdAcm9ja3ZheC5yb2NrZmVsbGVyLmVkdTwvYXV0aC1hZGRyZXNz
Pjx0aXRsZXM+PHRpdGxlPkNvbnZlcmdlbnQgZXZvbHV0aW9uIG9mIFRyaWNob21vbmFzIHZhZ2lu
YWxpcyBsYWN0YXRlIGRlaHlkcm9nZW5hc2UgZnJvbSBtYWxhdGUgZGVoeWRyb2dlbmFzZTwvdGl0
bGU+PHNlY29uZGFyeS10aXRsZT5Qcm9jIE5hdGwgQWNhZCBTY2kgVSBTIEE8L3NlY29uZGFyeS10
aXRsZT48YWx0LXRpdGxlPlByb2NlZWRpbmdzIG9mIHRoZSBOYXRpb25hbCBBY2FkZW15IG9mIFNj
aWVuY2VzIG9mIHRoZSBVbml0ZWQgU3RhdGVzIG9mIEFtZXJpY2E8L2FsdC10aXRsZT48L3RpdGxl
cz48cGVyaW9kaWNhbD48ZnVsbC10aXRsZT5Qcm9jIE5hdGwgQWNhZCBTY2kgVSBTIEE8L2Z1bGwt
dGl0bGU+PC9wZXJpb2RpY2FsPjxwYWdlcz42Mjg1LTkwPC9wYWdlcz48dm9sdW1lPjk2PC92b2x1
bWU+PG51bWJlcj4xMTwvbnVtYmVyPjxrZXl3b3Jkcz48a2V5d29yZD5BbWlubyBBY2lkIFNlcXVl
bmNlPC9rZXl3b3JkPjxrZXl3b3JkPkFuaW1hbHM8L2tleXdvcmQ+PGtleXdvcmQ+QmFjdGVyaWEv
ZW56eW1vbG9neTwva2V5d29yZD48a2V5d29yZD5CaW5kaW5nIFNpdGVzPC9rZXl3b3JkPjxrZXl3
b3JkPipFdm9sdXRpb24sIE1vbGVjdWxhcjwva2V5d29yZD48a2V5d29yZD5MLUxhY3RhdGUgRGVo
eWRyb2dlbmFzZS9jaGVtaXN0cnkvKmdlbmV0aWNzPC9rZXl3b3JkPjxrZXl3b3JkPk1hbGF0ZSBE
ZWh5ZHJvZ2VuYXNlL2NoZW1pc3RyeS8qZ2VuZXRpY3M8L2tleXdvcmQ+PGtleXdvcmQ+TWljZTwv
a2V5d29yZD48a2V5d29yZD5Nb2xlY3VsYXIgU2VxdWVuY2UgRGF0YTwva2V5d29yZD48a2V5d29y
ZD4qUGh5bG9nZW55PC9rZXl3b3JkPjxrZXl3b3JkPlBsYW50cy9lbnp5bW9sb2d5PC9rZXl3b3Jk
PjxrZXl3b3JkPlByb3RlaW4gQ29uZm9ybWF0aW9uPC9rZXl3b3JkPjxrZXl3b3JkPlNlcXVlbmNl
IEFsaWdubWVudDwva2V5d29yZD48a2V5d29yZD5TZXF1ZW5jZSBIb21vbG9neSwgQW1pbm8gQWNp
ZDwva2V5d29yZD48a2V5d29yZD5UcmljaG9tb25hcyB2YWdpbmFsaXMvY2xhc3NpZmljYXRpb24v
KmVuenltb2xvZ3kvKmdlbmV0aWNzPC9rZXl3b3JkPjwva2V5d29yZHM+PGRhdGVzPjx5ZWFyPjE5
OTk8L3llYXI+PHB1Yi1kYXRlcz48ZGF0ZT5NYXkgMjU8L2RhdGU+PC9wdWItZGF0ZXM+PC9kYXRl
cz48aXNibj4wMDI3LTg0MjQgKFByaW50KTwvaXNibj48bGFiZWw+MTAzMzk1Nzk8L2xhYmVsPjx1
cmxzPjxyZWxhdGVkLXVybHM+PHVybD5odHRwOi8vd3d3Lm5jYmkubmxtLm5paC5nb3YvZW50cmV6
L3F1ZXJ5LmZjZ2k/Y21kPVJldHJpZXZlJmFtcDtkYj1QdWJNZWQmYW1wO2RvcHQ9Q2l0YXRpb24m
YW1wO2xpc3RfdWlkcz0xMDMzOTU3OSA8L3VybD48L3JlbGF0ZWQtdXJscz48L3VybHM+PGxhbmd1
YWdlPmVuZzwvbGFuZ3VhZ2U+PC9yZWNvcmQ+PC9DaXRlPjwvRW5kTm90ZT4A
</w:fldData>
          </w:fldChar>
        </w:r>
        <w:r w:rsidRPr="00373381">
          <w:rPr>
            <w:rFonts w:cs="Helvetica"/>
            <w:i/>
            <w:szCs w:val="14"/>
            <w:vertAlign w:val="superscript"/>
            <w:rPrChange w:id="185" w:author="Jeremy" w:date="2008-10-24T14:03:00Z">
              <w:rPr>
                <w:rFonts w:cs="Helvetica"/>
                <w:szCs w:val="14"/>
                <w:vertAlign w:val="superscript"/>
              </w:rPr>
            </w:rPrChange>
          </w:rPr>
          <w:delInstrText xml:space="preserve"> ADDIN EN.CITE </w:delInstrText>
        </w:r>
        <w:r w:rsidRPr="00373381" w:rsidDel="0061463B">
          <w:rPr>
            <w:rFonts w:cs="Helvetica"/>
            <w:i/>
            <w:szCs w:val="14"/>
            <w:vertAlign w:val="superscript"/>
            <w:rPrChange w:id="186" w:author="Jeremy" w:date="2008-10-24T14:03:00Z">
              <w:rPr>
                <w:rFonts w:cs="Helvetica"/>
                <w:szCs w:val="14"/>
                <w:vertAlign w:val="superscript"/>
              </w:rPr>
            </w:rPrChange>
          </w:rPr>
          <w:fldChar w:fldCharType="begin">
            <w:fldData xml:space="preserve">PEVuZE5vdGU+PENpdGU+PEF1dGhvcj5XdTwvQXV0aG9yPjxZZWFyPjIwMDM8L1llYXI+PFJlY051
bT4xMTgxPC9SZWNOdW0+PHJlY29yZD48cmVjLW51bWJlcj4xMTgxPC9yZWMtbnVtYmVyPjxmb3Jl
aWduLWtleXM+PGtleSBhcHA9IkVOIiBkYi1pZD0iMGZ2eHNheGQ5eHZkeHdlZGEyYXg5dmQwOXZ3
MHphdGVmcGQyIj4xMTgxPC9rZXk+PC9mb3JlaWduLWtleXM+PHJlZi10eXBlIG5hbWU9IkpvdXJu
YWwgQXJ0aWNsZSI+MTc8L3JlZi10eXBlPjxjb250cmlidXRvcnM+PGF1dGhvcnM+PGF1dGhvcj5X
dSwgWC48L2F1dGhvcj48YXV0aG9yPkJyb29rcywgQi4gUi48L2F1dGhvcj48L2F1dGhvcnM+PC9j
b250cmlidXRvcnM+PHRpdGxlcz48dGl0bGU+U2VsZi1ndWlkZWQgTGFuZ2V2aW4gZHluYW1pY3Mg
c2ltdWxhdGlvbiBtZXRob2Q8L3RpdGxlPjxzZWNvbmRhcnktdGl0bGU+MzgxPC9zZWNvbmRhcnkt
dGl0bGU+PC90aXRsZXM+PHBlcmlvZGljYWw+PGZ1bGwtdGl0bGU+MzgxPC9mdWxsLXRpdGxlPjwv
cGVyaW9kaWNhbD48cGFnZXM+NTEyLTUxODwvcGFnZXM+PHZvbHVtZT4zODE8L3ZvbHVtZT48c2Vj
dGlvbj41MTI8L3NlY3Rpb24+PGRhdGVzPjx5ZWFyPjIwMDM8L3llYXI+PC9kYXRlcz48bGFiZWw+
V1UwMTAzPC9sYWJlbD48dXJscz48L3VybHM+PC9yZWNvcmQ+PC9DaXRlPjxDaXRlPjxBdXRob3I+
V3U8L0F1dGhvcj48WWVhcj4xOTk5PC9ZZWFyPjxSZWNOdW0+MjYwPC9SZWNOdW0+PHJlY29yZD48
cmVjLW51bWJlcj4yNjA8L3JlYy1udW1iZXI+PGZvcmVpZ24ta2V5cz48a2V5IGFwcD0iRU4iIGRi
LWlkPSIwZnZ4c2F4ZDl4dmR4d2VkYTJheDl2ZDA5dncwemF0ZWZwZDIiPjI2MDwva2V5PjwvZm9y
ZWlnbi1rZXlzPjxyZWYtdHlwZSBuYW1lPSJKb3VybmFsIEFydGljbGUiPjE3PC9yZWYtdHlwZT48
Y29udHJpYnV0b3JzPjxhdXRob3JzPjxhdXRob3I+V3UsIEcuPC9hdXRob3I+PGF1dGhvcj5GaXNl
ciwgQS48L2F1dGhvcj48YXV0aG9yPnRlciBLdWlsZSwgQi48L2F1dGhvcj48YXV0aG9yPlNhbGks
IEEuPC9hdXRob3I+PGF1dGhvcj5NdWxsZXIsIE0uPC9hdXRob3I+PC9hdXRob3JzPjwvY29udHJp
YnV0b3JzPjxhdXRoLWFkZHJlc3M+VGhlIFJvY2tlZmVsbGVyIFVuaXZlcnNpdHksIE5ldyBZb3Jr
LCBOWSAxMDAyMSwgVVNBLiB3dWdAcm9ja3ZheC5yb2NrZmVsbGVyLmVkdTwvYXV0aC1hZGRyZXNz
Pjx0aXRsZXM+PHRpdGxlPkNvbnZlcmdlbnQgZXZvbHV0aW9uIG9mIFRyaWNob21vbmFzIHZhZ2lu
YWxpcyBsYWN0YXRlIGRlaHlkcm9nZW5hc2UgZnJvbSBtYWxhdGUgZGVoeWRyb2dlbmFzZTwvdGl0
bGU+PHNlY29uZGFyeS10aXRsZT5Qcm9jIE5hdGwgQWNhZCBTY2kgVSBTIEE8L3NlY29uZGFyeS10
aXRsZT48YWx0LXRpdGxlPlByb2NlZWRpbmdzIG9mIHRoZSBOYXRpb25hbCBBY2FkZW15IG9mIFNj
aWVuY2VzIG9mIHRoZSBVbml0ZWQgU3RhdGVzIG9mIEFtZXJpY2E8L2FsdC10aXRsZT48L3RpdGxl
cz48cGVyaW9kaWNhbD48ZnVsbC10aXRsZT5Qcm9jIE5hdGwgQWNhZCBTY2kgVSBTIEE8L2Z1bGwt
dGl0bGU+PC9wZXJpb2RpY2FsPjxwYWdlcz42Mjg1LTkwPC9wYWdlcz48dm9sdW1lPjk2PC92b2x1
bWU+PG51bWJlcj4xMTwvbnVtYmVyPjxrZXl3b3Jkcz48a2V5d29yZD5BbWlubyBBY2lkIFNlcXVl
bmNlPC9rZXl3b3JkPjxrZXl3b3JkPkFuaW1hbHM8L2tleXdvcmQ+PGtleXdvcmQ+QmFjdGVyaWEv
ZW56eW1vbG9neTwva2V5d29yZD48a2V5d29yZD5CaW5kaW5nIFNpdGVzPC9rZXl3b3JkPjxrZXl3
b3JkPipFdm9sdXRpb24sIE1vbGVjdWxhcjwva2V5d29yZD48a2V5d29yZD5MLUxhY3RhdGUgRGVo
eWRyb2dlbmFzZS9jaGVtaXN0cnkvKmdlbmV0aWNzPC9rZXl3b3JkPjxrZXl3b3JkPk1hbGF0ZSBE
ZWh5ZHJvZ2VuYXNlL2NoZW1pc3RyeS8qZ2VuZXRpY3M8L2tleXdvcmQ+PGtleXdvcmQ+TWljZTwv
a2V5d29yZD48a2V5d29yZD5Nb2xlY3VsYXIgU2VxdWVuY2UgRGF0YTwva2V5d29yZD48a2V5d29y
ZD4qUGh5bG9nZW55PC9rZXl3b3JkPjxrZXl3b3JkPlBsYW50cy9lbnp5bW9sb2d5PC9rZXl3b3Jk
PjxrZXl3b3JkPlByb3RlaW4gQ29uZm9ybWF0aW9uPC9rZXl3b3JkPjxrZXl3b3JkPlNlcXVlbmNl
IEFsaWdubWVudDwva2V5d29yZD48a2V5d29yZD5TZXF1ZW5jZSBIb21vbG9neSwgQW1pbm8gQWNp
ZDwva2V5d29yZD48a2V5d29yZD5UcmljaG9tb25hcyB2YWdpbmFsaXMvY2xhc3NpZmljYXRpb24v
KmVuenltb2xvZ3kvKmdlbmV0aWNzPC9rZXl3b3JkPjwva2V5d29yZHM+PGRhdGVzPjx5ZWFyPjE5
OTk8L3llYXI+PHB1Yi1kYXRlcz48ZGF0ZT5NYXkgMjU8L2RhdGU+PC9wdWItZGF0ZXM+PC9kYXRl
cz48aXNibj4wMDI3LTg0MjQgKFByaW50KTwvaXNibj48bGFiZWw+MTAzMzk1Nzk8L2xhYmVsPjx1
cmxzPjxyZWxhdGVkLXVybHM+PHVybD5odHRwOi8vd3d3Lm5jYmkubmxtLm5paC5nb3YvZW50cmV6
L3F1ZXJ5LmZjZ2k/Y21kPVJldHJpZXZlJmFtcDtkYj1QdWJNZWQmYW1wO2RvcHQ9Q2l0YXRpb24m
YW1wO2xpc3RfdWlkcz0xMDMzOTU3OSA8L3VybD48L3JlbGF0ZWQtdXJscz48L3VybHM+PGxhbmd1
YWdlPmVuZzwvbGFuZ3VhZ2U+PC9yZWNvcmQ+PC9DaXRlPjwvRW5kTm90ZT4A
</w:fldData>
          </w:fldChar>
        </w:r>
        <w:r w:rsidRPr="00373381">
          <w:rPr>
            <w:rFonts w:cs="Helvetica"/>
            <w:i/>
            <w:szCs w:val="14"/>
            <w:vertAlign w:val="superscript"/>
            <w:rPrChange w:id="187" w:author="Jeremy" w:date="2008-10-24T14:03:00Z">
              <w:rPr>
                <w:rFonts w:cs="Helvetica"/>
                <w:szCs w:val="14"/>
                <w:vertAlign w:val="superscript"/>
              </w:rPr>
            </w:rPrChange>
          </w:rPr>
          <w:delInstrText xml:space="preserve"> ADDIN EN.CITE.DATA </w:delInstrText>
        </w:r>
      </w:del>
      <w:r w:rsidR="00417E30" w:rsidRPr="00373381">
        <w:rPr>
          <w:rFonts w:cs="Helvetica"/>
          <w:i/>
          <w:szCs w:val="14"/>
          <w:vertAlign w:val="superscript"/>
        </w:rPr>
      </w:r>
      <w:del w:id="188" w:author="Jeremy" w:date="2008-10-24T13:50:00Z">
        <w:r w:rsidRPr="00373381" w:rsidDel="0061463B">
          <w:rPr>
            <w:rFonts w:cs="Helvetica"/>
            <w:i/>
            <w:szCs w:val="14"/>
            <w:vertAlign w:val="superscript"/>
            <w:rPrChange w:id="189" w:author="Jeremy" w:date="2008-10-24T14:03:00Z">
              <w:rPr>
                <w:rFonts w:cs="Helvetica"/>
                <w:szCs w:val="14"/>
                <w:vertAlign w:val="superscript"/>
              </w:rPr>
            </w:rPrChange>
          </w:rPr>
          <w:fldChar w:fldCharType="end"/>
        </w:r>
      </w:del>
      <w:r w:rsidR="00417E30" w:rsidRPr="00373381">
        <w:rPr>
          <w:rFonts w:cs="Helvetica"/>
          <w:i/>
          <w:szCs w:val="14"/>
          <w:vertAlign w:val="superscript"/>
        </w:rPr>
      </w:r>
      <w:del w:id="190" w:author="Jeremy" w:date="2008-10-24T13:50:00Z">
        <w:r w:rsidRPr="00373381" w:rsidDel="0061463B">
          <w:rPr>
            <w:rFonts w:cs="Helvetica"/>
            <w:i/>
            <w:szCs w:val="14"/>
            <w:vertAlign w:val="superscript"/>
            <w:rPrChange w:id="191" w:author="Jeremy" w:date="2008-10-24T14:03:00Z">
              <w:rPr>
                <w:rFonts w:cs="Helvetica"/>
                <w:szCs w:val="14"/>
                <w:vertAlign w:val="superscript"/>
              </w:rPr>
            </w:rPrChange>
          </w:rPr>
          <w:fldChar w:fldCharType="separate"/>
        </w:r>
        <w:r w:rsidRPr="00373381">
          <w:rPr>
            <w:rFonts w:cs="Helvetica"/>
            <w:i/>
            <w:noProof/>
            <w:szCs w:val="14"/>
            <w:vertAlign w:val="superscript"/>
            <w:rPrChange w:id="192" w:author="Jeremy" w:date="2008-10-24T14:03:00Z">
              <w:rPr>
                <w:rFonts w:cs="Helvetica"/>
                <w:noProof/>
                <w:szCs w:val="14"/>
                <w:vertAlign w:val="superscript"/>
              </w:rPr>
            </w:rPrChange>
          </w:rPr>
          <w:delText>74,75</w:delText>
        </w:r>
        <w:r w:rsidRPr="00373381" w:rsidDel="0061463B">
          <w:rPr>
            <w:rFonts w:cs="Helvetica"/>
            <w:i/>
            <w:szCs w:val="14"/>
            <w:vertAlign w:val="superscript"/>
            <w:rPrChange w:id="193" w:author="Jeremy" w:date="2008-10-24T14:03:00Z">
              <w:rPr>
                <w:rFonts w:cs="Helvetica"/>
                <w:szCs w:val="14"/>
                <w:vertAlign w:val="superscript"/>
              </w:rPr>
            </w:rPrChange>
          </w:rPr>
          <w:fldChar w:fldCharType="end"/>
        </w:r>
        <w:r w:rsidRPr="00373381">
          <w:rPr>
            <w:rFonts w:cs="Helvetica"/>
            <w:i/>
            <w:szCs w:val="22"/>
            <w:rPrChange w:id="194" w:author="Jeremy" w:date="2008-10-24T14:03:00Z">
              <w:rPr>
                <w:rFonts w:cs="Helvetica"/>
                <w:szCs w:val="22"/>
              </w:rPr>
            </w:rPrChange>
          </w:rPr>
          <w:delText xml:space="preserve"> and the replica exchange method</w:delText>
        </w:r>
        <w:r w:rsidRPr="00373381" w:rsidDel="0061463B">
          <w:rPr>
            <w:rFonts w:cs="Helvetica"/>
            <w:i/>
            <w:szCs w:val="14"/>
            <w:vertAlign w:val="superscript"/>
            <w:rPrChange w:id="195" w:author="Jeremy" w:date="2008-10-24T14:03:00Z">
              <w:rPr>
                <w:rFonts w:cs="Helvetica"/>
                <w:szCs w:val="14"/>
                <w:vertAlign w:val="superscript"/>
              </w:rPr>
            </w:rPrChange>
          </w:rPr>
          <w:fldChar w:fldCharType="begin"/>
        </w:r>
        <w:r w:rsidRPr="00373381">
          <w:rPr>
            <w:rFonts w:cs="Helvetica"/>
            <w:i/>
            <w:szCs w:val="14"/>
            <w:vertAlign w:val="superscript"/>
            <w:rPrChange w:id="196" w:author="Jeremy" w:date="2008-10-24T14:03:00Z">
              <w:rPr>
                <w:rFonts w:cs="Helvetica"/>
                <w:szCs w:val="14"/>
                <w:vertAlign w:val="superscript"/>
              </w:rPr>
            </w:rPrChange>
          </w:rPr>
          <w:delInstrText xml:space="preserve"> ADDIN EN.CITE &lt;EndNote&gt;&lt;Cite&gt;&lt;Author&gt;Sugita&lt;/Author&gt;&lt;Year&gt;1999&lt;/Year&gt;&lt;RecNum&gt;1182&lt;/RecNum&gt;&lt;record&gt;&lt;rec-number&gt;1182&lt;/rec-number&gt;&lt;foreign-keys&gt;&lt;key app="EN" db-id="0fvxsaxd9xvdxweda2ax9vd09vw0zatefpd2"&gt;1182&lt;/key&gt;&lt;/foreign-keys&gt;&lt;ref-type name="Journal Article"&gt;17&lt;/ref-type&gt;&lt;contributors&gt;&lt;authors&gt;&lt;author&gt;Sugita, Y.&lt;/author&gt;&lt;author&gt;Okamoto, Y.&lt;/author&gt;&lt;/authors&gt;&lt;/contributors&gt;&lt;titles&gt;&lt;title&gt;Replica-exchange molecular dynamics method for protein folding&lt;/title&gt;&lt;secondary-title&gt;Chem. Phys. Lett.&lt;/secondary-title&gt;&lt;/titles&gt;&lt;periodical&gt;&lt;full-title&gt;Chem. Phys. Lett.&lt;/full-title&gt;&lt;/periodical&gt;&lt;pages&gt;141-151&lt;/pages&gt;&lt;volume&gt;314&lt;/volume&gt;&lt;number&gt;314&lt;/number&gt;&lt;section&gt;141&lt;/section&gt;&lt;dates&gt;&lt;year&gt;1999&lt;/year&gt;&lt;/dates&gt;&lt;label&gt;SUGI0199&lt;/label&gt;&lt;urls&gt;&lt;/urls&gt;&lt;/record&gt;&lt;/Cite&gt;&lt;/EndNote&gt;</w:delInstrText>
        </w:r>
        <w:r w:rsidRPr="00373381" w:rsidDel="0061463B">
          <w:rPr>
            <w:rFonts w:cs="Helvetica"/>
            <w:i/>
            <w:szCs w:val="14"/>
            <w:vertAlign w:val="superscript"/>
            <w:rPrChange w:id="197" w:author="Jeremy" w:date="2008-10-24T14:03:00Z">
              <w:rPr>
                <w:rFonts w:cs="Helvetica"/>
                <w:szCs w:val="14"/>
                <w:vertAlign w:val="superscript"/>
              </w:rPr>
            </w:rPrChange>
          </w:rPr>
          <w:fldChar w:fldCharType="separate"/>
        </w:r>
        <w:r w:rsidRPr="00373381">
          <w:rPr>
            <w:rFonts w:cs="Helvetica"/>
            <w:i/>
            <w:noProof/>
            <w:szCs w:val="14"/>
            <w:vertAlign w:val="superscript"/>
            <w:rPrChange w:id="198" w:author="Jeremy" w:date="2008-10-24T14:03:00Z">
              <w:rPr>
                <w:rFonts w:cs="Helvetica"/>
                <w:noProof/>
                <w:szCs w:val="14"/>
                <w:vertAlign w:val="superscript"/>
              </w:rPr>
            </w:rPrChange>
          </w:rPr>
          <w:delText>76</w:delText>
        </w:r>
        <w:r w:rsidRPr="00373381" w:rsidDel="0061463B">
          <w:rPr>
            <w:rFonts w:cs="Helvetica"/>
            <w:i/>
            <w:szCs w:val="14"/>
            <w:vertAlign w:val="superscript"/>
            <w:rPrChange w:id="199" w:author="Jeremy" w:date="2008-10-24T14:03:00Z">
              <w:rPr>
                <w:rFonts w:cs="Helvetica"/>
                <w:szCs w:val="14"/>
                <w:vertAlign w:val="superscript"/>
              </w:rPr>
            </w:rPrChange>
          </w:rPr>
          <w:fldChar w:fldCharType="end"/>
        </w:r>
        <w:r w:rsidRPr="00373381">
          <w:rPr>
            <w:rFonts w:cs="Helvetica"/>
            <w:i/>
            <w:szCs w:val="22"/>
            <w:rPrChange w:id="200" w:author="Jeremy" w:date="2008-10-24T14:03:00Z">
              <w:rPr>
                <w:rFonts w:cs="Helvetica"/>
                <w:szCs w:val="22"/>
              </w:rPr>
            </w:rPrChange>
          </w:rPr>
          <w:delText>; all of these methods can refine positions of the individual particles as well as treat subsets of particles as rigid bodies.</w:delText>
        </w:r>
      </w:del>
    </w:p>
    <w:p w:rsidR="00000000" w:rsidRDefault="0037338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rPr>
          <w:del w:id="201" w:author="Jeremy" w:date="2008-10-24T13:50:00Z"/>
          <w:rFonts w:cs="Helvetica"/>
          <w:i/>
          <w:szCs w:val="22"/>
          <w:rPrChange w:id="202" w:author="Jeremy" w:date="2008-10-24T14:03:00Z">
            <w:rPr>
              <w:del w:id="203" w:author="Jeremy" w:date="2008-10-24T13:50:00Z"/>
              <w:rFonts w:cs="Helvetica"/>
              <w:szCs w:val="22"/>
            </w:rPr>
          </w:rPrChange>
        </w:rPr>
        <w:pPrChange w:id="204" w:author="Jeremy" w:date="2008-10-24T13:48: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pPrChange>
      </w:pPr>
      <w:del w:id="205" w:author="Jeremy" w:date="2008-10-24T13:50:00Z">
        <w:r w:rsidRPr="00373381">
          <w:rPr>
            <w:rFonts w:cs="Helvetica"/>
            <w:b/>
            <w:bCs/>
            <w:i/>
            <w:szCs w:val="22"/>
            <w:rPrChange w:id="206" w:author="Jeremy" w:date="2008-10-24T14:03:00Z">
              <w:rPr>
                <w:rFonts w:cs="Helvetica"/>
                <w:b/>
                <w:bCs/>
                <w:szCs w:val="22"/>
              </w:rPr>
            </w:rPrChange>
          </w:rPr>
          <w:delText>Outcomes.</w:delText>
        </w:r>
        <w:r w:rsidRPr="00373381">
          <w:rPr>
            <w:rFonts w:cs="Helvetica"/>
            <w:i/>
            <w:szCs w:val="22"/>
            <w:rPrChange w:id="207" w:author="Jeremy" w:date="2008-10-24T14:03:00Z">
              <w:rPr>
                <w:rFonts w:cs="Helvetica"/>
                <w:szCs w:val="22"/>
              </w:rPr>
            </w:rPrChange>
          </w:rPr>
          <w:delText xml:space="preserve"> There are three possible outcomes of the calculation. First, if only a single model satisfies all the input information, there is probably sufficient data for prediction of the unique native state. Second, if different models are consistent with the input information, the data are insufficient to define the single native state or there are multiple native structures. If the number of distinct models is small, the structural differences between the models may suggest additional experiments to narrow down the possible solutions. Third, if no models satisfy all input information, the data or their interpretation in terms of the restraints are incorrect.</w:delText>
        </w:r>
      </w:del>
    </w:p>
    <w:p w:rsidR="00000000" w:rsidRDefault="00373381">
      <w:pPr>
        <w:widowControl w:val="0"/>
        <w:numPr>
          <w:ins w:id="208" w:author="Jeremy" w:date="2008-10-24T13:48:00Z"/>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rPr>
          <w:del w:id="209" w:author="Jeremy" w:date="2008-10-24T13:50:00Z"/>
          <w:rFonts w:cs="Helvetica"/>
          <w:i/>
          <w:szCs w:val="22"/>
          <w:rPrChange w:id="210" w:author="Jeremy" w:date="2008-10-24T14:03:00Z">
            <w:rPr>
              <w:del w:id="211" w:author="Jeremy" w:date="2008-10-24T13:50:00Z"/>
              <w:rFonts w:cs="Helvetica"/>
              <w:szCs w:val="22"/>
            </w:rPr>
          </w:rPrChange>
        </w:rPr>
        <w:pPrChange w:id="212" w:author="Jeremy" w:date="2008-10-24T13:48: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pPrChange>
      </w:pPr>
      <w:del w:id="213" w:author="Jeremy" w:date="2008-10-24T13:50:00Z">
        <w:r w:rsidRPr="00373381">
          <w:rPr>
            <w:rFonts w:cs="Helvetica"/>
            <w:b/>
            <w:bCs/>
            <w:i/>
            <w:szCs w:val="22"/>
            <w:rPrChange w:id="214" w:author="Jeremy" w:date="2008-10-24T14:03:00Z">
              <w:rPr>
                <w:rFonts w:cs="Helvetica"/>
                <w:b/>
                <w:bCs/>
                <w:szCs w:val="22"/>
              </w:rPr>
            </w:rPrChange>
          </w:rPr>
          <w:delText>Estimating accuracy.</w:delText>
        </w:r>
        <w:r w:rsidRPr="00373381">
          <w:rPr>
            <w:rFonts w:cs="Helvetica"/>
            <w:i/>
            <w:szCs w:val="22"/>
            <w:rPrChange w:id="215" w:author="Jeremy" w:date="2008-10-24T14:03:00Z">
              <w:rPr>
                <w:rFonts w:cs="Helvetica"/>
                <w:szCs w:val="22"/>
              </w:rPr>
            </w:rPrChange>
          </w:rPr>
          <w:delText xml:space="preserve"> Estimating the accuracy of a structure is important and difficult. The accuracy of a model is defined as the difference between the model and the real structure. Therefore, it is impossible to know with certainty the accuracy of the proposed structure. Nevertheless, our confidence can be increased based on five considerations: (i) self-consistency of the experimental data; (ii) structural similarity among the configurations in the ensemble that satisfy the input restraints; (iii) simulations where a native structure is assumed, corresponding restraints simulated from it, and the resulting calculated structure compared with the assumed native structure; (iv) confirmatory spatial data that were not used in the calculation of the structure (</w:delText>
        </w:r>
        <w:r w:rsidR="00877F24" w:rsidRPr="00062041" w:rsidDel="0061463B">
          <w:rPr>
            <w:rFonts w:cs="Helvetica"/>
            <w:i/>
            <w:iCs/>
            <w:szCs w:val="22"/>
          </w:rPr>
          <w:delText>eg</w:delText>
        </w:r>
        <w:r w:rsidRPr="00373381">
          <w:rPr>
            <w:rFonts w:cs="Helvetica"/>
            <w:i/>
            <w:szCs w:val="22"/>
            <w:rPrChange w:id="216" w:author="Jeremy" w:date="2008-10-24T14:03:00Z">
              <w:rPr>
                <w:rFonts w:cs="Helvetica"/>
                <w:szCs w:val="22"/>
              </w:rPr>
            </w:rPrChange>
          </w:rPr>
          <w:delText>, criterion similar to the crystallographic free R-factor</w:delText>
        </w:r>
        <w:r w:rsidRPr="00373381" w:rsidDel="0061463B">
          <w:rPr>
            <w:rFonts w:cs="Helvetica"/>
            <w:i/>
            <w:szCs w:val="14"/>
            <w:vertAlign w:val="superscript"/>
            <w:rPrChange w:id="217" w:author="Jeremy" w:date="2008-10-24T14:03:00Z">
              <w:rPr>
                <w:rFonts w:cs="Helvetica"/>
                <w:szCs w:val="14"/>
                <w:vertAlign w:val="superscript"/>
              </w:rPr>
            </w:rPrChange>
          </w:rPr>
          <w:fldChar w:fldCharType="begin"/>
        </w:r>
        <w:r w:rsidRPr="00373381">
          <w:rPr>
            <w:rFonts w:cs="Helvetica"/>
            <w:i/>
            <w:szCs w:val="14"/>
            <w:vertAlign w:val="superscript"/>
            <w:rPrChange w:id="218" w:author="Jeremy" w:date="2008-10-24T14:03:00Z">
              <w:rPr>
                <w:rFonts w:cs="Helvetica"/>
                <w:szCs w:val="14"/>
                <w:vertAlign w:val="superscript"/>
              </w:rPr>
            </w:rPrChange>
          </w:rPr>
          <w:delInstrText xml:space="preserve"> ADDIN EN.CITE &lt;EndNote&gt;&lt;Cite&gt;&lt;Author&gt;Brunger&lt;/Author&gt;&lt;Year&gt;1993&lt;/Year&gt;&lt;RecNum&gt;333&lt;/RecNum&gt;&lt;record&gt;&lt;rec-number&gt;333&lt;/rec-number&gt;&lt;foreign-keys&gt;&lt;key app="EN" db-id="0fvxsaxd9xvdxweda2ax9vd09vw0zatefpd2"&gt;333&lt;/key&gt;&lt;/foreign-keys&gt;&lt;ref-type name="Journal Article"&gt;17&lt;/ref-type&gt;&lt;contributors&gt;&lt;authors&gt;&lt;author&gt;Brunger, A. T.&lt;/author&gt;&lt;/authors&gt;&lt;/contributors&gt;&lt;auth-address&gt;The Howard Hughes Medical Institute and Department of Molecular Biophysics and Biochemistry, Yale University, New Haven, CT 06511, USA.&lt;/auth-address&gt;&lt;titles&gt;&lt;title&gt;Assessment of phase accuracy by cross validation: the free R value. Methods and applications&lt;/title&gt;&lt;secondary-title&gt;Acta Crystallogr D Biol Crystallogr&lt;/secondary-title&gt;&lt;alt-title&gt;Acta crystallographica&lt;/alt-title&gt;&lt;/titles&gt;&lt;periodical&gt;&lt;full-title&gt;Acta Crystallogr D Biol Crystallogr&lt;/full-title&gt;&lt;/periodical&gt;&lt;pages&gt;24-36&lt;/pages&gt;&lt;volume&gt;49&lt;/volume&gt;&lt;number&gt;Pt 1&lt;/number&gt;&lt;dates&gt;&lt;year&gt;1993&lt;/year&gt;&lt;pub-dates&gt;&lt;date&gt;Jan 1&lt;/date&gt;&lt;/pub-dates&gt;&lt;/dates&gt;&lt;isbn&gt;0907-4449 (Print)&lt;/isbn&gt;&lt;label&gt;15299543&lt;/label&gt;&lt;urls&gt;&lt;related-urls&gt;&lt;url&gt;http://www.ncbi.nlm.nih.gov/entrez/query.fcgi?cmd=Retrieve&amp;amp;db=PubMed&amp;amp;dopt=Citation&amp;amp;list_uids=15299543 &lt;/url&gt;&lt;/related-urls&gt;&lt;/urls&gt;&lt;language&gt;eng&lt;/language&gt;&lt;/record&gt;&lt;/Cite&gt;&lt;/EndNote&gt;</w:delInstrText>
        </w:r>
        <w:r w:rsidRPr="00373381" w:rsidDel="0061463B">
          <w:rPr>
            <w:rFonts w:cs="Helvetica"/>
            <w:i/>
            <w:szCs w:val="14"/>
            <w:vertAlign w:val="superscript"/>
            <w:rPrChange w:id="219" w:author="Jeremy" w:date="2008-10-24T14:03:00Z">
              <w:rPr>
                <w:rFonts w:cs="Helvetica"/>
                <w:szCs w:val="14"/>
                <w:vertAlign w:val="superscript"/>
              </w:rPr>
            </w:rPrChange>
          </w:rPr>
          <w:fldChar w:fldCharType="separate"/>
        </w:r>
        <w:r w:rsidRPr="00373381">
          <w:rPr>
            <w:rFonts w:cs="Helvetica"/>
            <w:i/>
            <w:noProof/>
            <w:szCs w:val="14"/>
            <w:vertAlign w:val="superscript"/>
            <w:rPrChange w:id="220" w:author="Jeremy" w:date="2008-10-24T14:03:00Z">
              <w:rPr>
                <w:rFonts w:cs="Helvetica"/>
                <w:noProof/>
                <w:szCs w:val="14"/>
                <w:vertAlign w:val="superscript"/>
              </w:rPr>
            </w:rPrChange>
          </w:rPr>
          <w:delText>77</w:delText>
        </w:r>
        <w:r w:rsidRPr="00373381" w:rsidDel="0061463B">
          <w:rPr>
            <w:rFonts w:cs="Helvetica"/>
            <w:i/>
            <w:szCs w:val="14"/>
            <w:vertAlign w:val="superscript"/>
            <w:rPrChange w:id="221" w:author="Jeremy" w:date="2008-10-24T14:03:00Z">
              <w:rPr>
                <w:rFonts w:cs="Helvetica"/>
                <w:szCs w:val="14"/>
                <w:vertAlign w:val="superscript"/>
              </w:rPr>
            </w:rPrChange>
          </w:rPr>
          <w:fldChar w:fldCharType="end"/>
        </w:r>
        <w:r w:rsidRPr="00373381">
          <w:rPr>
            <w:rFonts w:cs="Helvetica"/>
            <w:i/>
            <w:szCs w:val="22"/>
            <w:rPrChange w:id="222" w:author="Jeremy" w:date="2008-10-24T14:03:00Z">
              <w:rPr>
                <w:rFonts w:cs="Helvetica"/>
                <w:szCs w:val="22"/>
              </w:rPr>
            </w:rPrChange>
          </w:rPr>
          <w:delText xml:space="preserve"> can be used to assess both the model accuracy and the harmony among the input restraints); and (v) patterns emerging from a mapping of independent and unused data on the structure that are unlikely to occur by chance.</w:delText>
        </w:r>
      </w:del>
    </w:p>
    <w:p w:rsidR="00000000" w:rsidRDefault="00373381">
      <w:pPr>
        <w:widowControl w:val="0"/>
        <w:numPr>
          <w:ins w:id="223" w:author="Unknown"/>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rPr>
          <w:rFonts w:cs="Helvetica"/>
          <w:b/>
          <w:bCs/>
          <w:i/>
          <w:rPrChange w:id="224" w:author="Jeremy" w:date="2008-10-24T14:03:00Z">
            <w:rPr>
              <w:rFonts w:cs="Helvetica"/>
              <w:b/>
              <w:bCs/>
            </w:rPr>
          </w:rPrChange>
        </w:rPr>
        <w:pPrChange w:id="225" w:author="Jeremy" w:date="2008-10-24T13:48: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pPrChange>
      </w:pPr>
      <w:r w:rsidRPr="00373381">
        <w:rPr>
          <w:rFonts w:cs="Helvetica"/>
          <w:b/>
          <w:bCs/>
          <w:i/>
          <w:rPrChange w:id="226" w:author="Jeremy" w:date="2008-10-24T14:03:00Z">
            <w:rPr>
              <w:rFonts w:cs="Helvetica"/>
              <w:b/>
              <w:bCs/>
            </w:rPr>
          </w:rPrChange>
        </w:rPr>
        <w:t xml:space="preserve">C.2 Software engineering of IMP </w:t>
      </w:r>
    </w:p>
    <w:p w:rsidR="00000000" w:rsidRDefault="00877F24">
      <w:pPr>
        <w:pStyle w:val="BodyText"/>
        <w:spacing w:after="0"/>
        <w:jc w:val="both"/>
        <w:rPr>
          <w:rFonts w:ascii="Arial" w:hAnsi="Arial"/>
          <w:sz w:val="22"/>
        </w:rPr>
        <w:pPrChange w:id="227" w:author="Jeremy" w:date="2008-10-24T13:48:00Z">
          <w:pPr>
            <w:pStyle w:val="BodyText"/>
            <w:jc w:val="both"/>
          </w:pPr>
        </w:pPrChange>
      </w:pPr>
      <w:r w:rsidRPr="00542BF8">
        <w:rPr>
          <w:rFonts w:ascii="Arial" w:hAnsi="Arial"/>
          <w:sz w:val="22"/>
        </w:rPr>
        <w:t xml:space="preserve">We have </w:t>
      </w:r>
      <w:r>
        <w:rPr>
          <w:rFonts w:ascii="Arial" w:hAnsi="Arial"/>
          <w:sz w:val="22"/>
        </w:rPr>
        <w:t xml:space="preserve">already </w:t>
      </w:r>
      <w:r w:rsidRPr="00542BF8">
        <w:rPr>
          <w:rFonts w:ascii="Arial" w:hAnsi="Arial"/>
          <w:sz w:val="22"/>
        </w:rPr>
        <w:t>designed and implemented much of</w:t>
      </w:r>
      <w:r>
        <w:rPr>
          <w:rFonts w:ascii="Arial" w:hAnsi="Arial"/>
          <w:sz w:val="22"/>
        </w:rPr>
        <w:t xml:space="preserve"> the core functionality of IMP</w:t>
      </w:r>
      <w:del w:id="228" w:author="Daniel Russel" w:date="2008-10-24T16:41:00Z">
        <w:r w:rsidDel="0024514A">
          <w:rPr>
            <w:rFonts w:ascii="Arial" w:hAnsi="Arial"/>
            <w:sz w:val="22"/>
          </w:rPr>
          <w:delText>, in C++ and Python</w:delText>
        </w:r>
      </w:del>
      <w:r>
        <w:rPr>
          <w:rFonts w:ascii="Arial" w:hAnsi="Arial"/>
          <w:sz w:val="22"/>
        </w:rPr>
        <w:t>. Conceptually, this kernel</w:t>
      </w:r>
      <w:r w:rsidRPr="00542BF8">
        <w:rPr>
          <w:rFonts w:ascii="Arial" w:hAnsi="Arial"/>
          <w:sz w:val="22"/>
        </w:rPr>
        <w:t xml:space="preserve"> code is centered on a </w:t>
      </w:r>
      <w:r w:rsidRPr="00542BF8">
        <w:rPr>
          <w:rFonts w:ascii="Arial" w:hAnsi="Arial"/>
          <w:i/>
          <w:sz w:val="22"/>
        </w:rPr>
        <w:t>Model</w:t>
      </w:r>
      <w:r w:rsidRPr="00542BF8">
        <w:rPr>
          <w:rFonts w:ascii="Arial" w:hAnsi="Arial"/>
          <w:sz w:val="22"/>
        </w:rPr>
        <w:t xml:space="preserve">, which is a collection of </w:t>
      </w:r>
      <w:r w:rsidRPr="00542BF8">
        <w:rPr>
          <w:rFonts w:ascii="Arial" w:hAnsi="Arial"/>
          <w:i/>
          <w:sz w:val="22"/>
        </w:rPr>
        <w:t>Particles</w:t>
      </w:r>
      <w:r w:rsidRPr="00542BF8">
        <w:rPr>
          <w:rFonts w:ascii="Arial" w:hAnsi="Arial"/>
          <w:sz w:val="22"/>
        </w:rPr>
        <w:t xml:space="preserve"> and associated </w:t>
      </w:r>
      <w:r w:rsidRPr="00542BF8">
        <w:rPr>
          <w:rFonts w:ascii="Arial" w:hAnsi="Arial"/>
          <w:i/>
          <w:sz w:val="22"/>
        </w:rPr>
        <w:t>Restraints</w:t>
      </w:r>
      <w:r w:rsidRPr="00542BF8">
        <w:rPr>
          <w:rFonts w:ascii="Arial" w:hAnsi="Arial"/>
          <w:sz w:val="22"/>
        </w:rPr>
        <w:t xml:space="preserve">. Each </w:t>
      </w:r>
      <w:r w:rsidRPr="00542BF8">
        <w:rPr>
          <w:rFonts w:ascii="Arial" w:hAnsi="Arial"/>
          <w:i/>
          <w:sz w:val="22"/>
        </w:rPr>
        <w:t>Particle</w:t>
      </w:r>
      <w:r w:rsidRPr="00542BF8">
        <w:rPr>
          <w:rFonts w:ascii="Arial" w:hAnsi="Arial"/>
          <w:sz w:val="22"/>
        </w:rPr>
        <w:t xml:space="preserve"> has a number of user-specified attributes, such as </w:t>
      </w:r>
      <w:r w:rsidRPr="00542BF8">
        <w:rPr>
          <w:rFonts w:ascii="Arial" w:hAnsi="Arial"/>
          <w:i/>
          <w:sz w:val="22"/>
        </w:rPr>
        <w:t>x</w:t>
      </w:r>
      <w:r w:rsidRPr="00542BF8">
        <w:rPr>
          <w:rFonts w:ascii="Arial" w:hAnsi="Arial"/>
          <w:sz w:val="22"/>
        </w:rPr>
        <w:t xml:space="preserve">, </w:t>
      </w:r>
      <w:r w:rsidRPr="00542BF8">
        <w:rPr>
          <w:rFonts w:ascii="Arial" w:hAnsi="Arial"/>
          <w:i/>
          <w:sz w:val="22"/>
        </w:rPr>
        <w:t>y</w:t>
      </w:r>
      <w:r w:rsidRPr="00542BF8">
        <w:rPr>
          <w:rFonts w:ascii="Arial" w:hAnsi="Arial"/>
          <w:sz w:val="22"/>
        </w:rPr>
        <w:t xml:space="preserve">, and </w:t>
      </w:r>
      <w:r w:rsidRPr="00542BF8">
        <w:rPr>
          <w:rFonts w:ascii="Arial" w:hAnsi="Arial"/>
          <w:i/>
          <w:sz w:val="22"/>
        </w:rPr>
        <w:t>z</w:t>
      </w:r>
      <w:r w:rsidRPr="00542BF8">
        <w:rPr>
          <w:rFonts w:ascii="Arial" w:hAnsi="Arial"/>
          <w:sz w:val="22"/>
        </w:rPr>
        <w:t xml:space="preserve"> coordinates. Each </w:t>
      </w:r>
      <w:r w:rsidRPr="00542BF8">
        <w:rPr>
          <w:rFonts w:ascii="Arial" w:hAnsi="Arial"/>
          <w:i/>
          <w:sz w:val="22"/>
        </w:rPr>
        <w:t>Restraint</w:t>
      </w:r>
      <w:r w:rsidRPr="00542BF8">
        <w:rPr>
          <w:rFonts w:ascii="Arial" w:hAnsi="Arial"/>
          <w:sz w:val="22"/>
        </w:rPr>
        <w:t xml:space="preserve"> computes a score using the attributes of some subset of the </w:t>
      </w:r>
      <w:r w:rsidRPr="00542BF8">
        <w:rPr>
          <w:rFonts w:ascii="Arial" w:hAnsi="Arial"/>
          <w:i/>
          <w:sz w:val="22"/>
        </w:rPr>
        <w:t>Particles</w:t>
      </w:r>
      <w:r w:rsidRPr="00542BF8">
        <w:rPr>
          <w:rFonts w:ascii="Arial" w:hAnsi="Arial"/>
          <w:sz w:val="22"/>
        </w:rPr>
        <w:t xml:space="preserve">, such as penalizing a pair of </w:t>
      </w:r>
      <w:r w:rsidRPr="00542BF8">
        <w:rPr>
          <w:rFonts w:ascii="Arial" w:hAnsi="Arial"/>
          <w:i/>
          <w:sz w:val="22"/>
        </w:rPr>
        <w:t>Particles</w:t>
      </w:r>
      <w:r w:rsidRPr="00542BF8">
        <w:rPr>
          <w:rFonts w:ascii="Arial" w:hAnsi="Arial"/>
          <w:sz w:val="22"/>
        </w:rPr>
        <w:t xml:space="preserve"> for being too far apart. Optimizers then search for values of the attributes that minimize the sum of the scores of the </w:t>
      </w:r>
      <w:r w:rsidRPr="00542BF8">
        <w:rPr>
          <w:rFonts w:ascii="Arial" w:hAnsi="Arial"/>
          <w:i/>
          <w:sz w:val="22"/>
        </w:rPr>
        <w:t>Restraints</w:t>
      </w:r>
      <w:r w:rsidRPr="00542BF8">
        <w:rPr>
          <w:rFonts w:ascii="Arial" w:hAnsi="Arial"/>
          <w:sz w:val="22"/>
        </w:rPr>
        <w:t xml:space="preserve">. Such a </w:t>
      </w:r>
      <w:r>
        <w:rPr>
          <w:rFonts w:ascii="Arial" w:hAnsi="Arial"/>
          <w:sz w:val="22"/>
        </w:rPr>
        <w:t xml:space="preserve">modular </w:t>
      </w:r>
      <w:r w:rsidRPr="00542BF8">
        <w:rPr>
          <w:rFonts w:ascii="Arial" w:hAnsi="Arial"/>
          <w:sz w:val="22"/>
        </w:rPr>
        <w:t xml:space="preserve">framework easily incorporates a wide variety of </w:t>
      </w:r>
      <w:r>
        <w:rPr>
          <w:rFonts w:ascii="Arial" w:hAnsi="Arial"/>
          <w:sz w:val="22"/>
        </w:rPr>
        <w:t>system representations, restraints, and optimization schemes.</w:t>
      </w:r>
      <w:ins w:id="229" w:author="Daniel Russel" w:date="2008-10-24T16:41:00Z">
        <w:r w:rsidR="0024514A">
          <w:rPr>
            <w:rFonts w:ascii="Arial" w:hAnsi="Arial"/>
            <w:sz w:val="22"/>
          </w:rPr>
          <w:t xml:space="preserve"> The library can be used from either C++ or Python.</w:t>
        </w:r>
      </w:ins>
    </w:p>
    <w:p w:rsidR="00877F24" w:rsidRPr="00542BF8" w:rsidRDefault="00DA0204" w:rsidP="00877F24">
      <w:pPr>
        <w:pStyle w:val="BodyText"/>
        <w:jc w:val="both"/>
        <w:rPr>
          <w:rFonts w:ascii="Arial" w:hAnsi="Arial"/>
          <w:sz w:val="22"/>
        </w:rPr>
      </w:pPr>
      <w:ins w:id="230" w:author="Daniel Russel" w:date="2008-10-24T16:42:00Z">
        <w:r>
          <w:rPr>
            <w:rFonts w:ascii="Arial" w:hAnsi="Arial"/>
            <w:sz w:val="22"/>
          </w:rPr>
          <w:t xml:space="preserve">The IMP framework is designed to address a variety of modeling problems. </w:t>
        </w:r>
      </w:ins>
      <w:del w:id="231" w:author="Daniel Russel" w:date="2008-10-24T16:42:00Z">
        <w:r w:rsidR="00877F24" w:rsidRPr="00542BF8" w:rsidDel="00DA0204">
          <w:rPr>
            <w:rFonts w:ascii="Arial" w:hAnsi="Arial"/>
            <w:sz w:val="22"/>
          </w:rPr>
          <w:delText xml:space="preserve">We are </w:delText>
        </w:r>
        <w:r w:rsidR="00877F24" w:rsidDel="00DA0204">
          <w:rPr>
            <w:rFonts w:ascii="Arial" w:hAnsi="Arial"/>
            <w:sz w:val="22"/>
          </w:rPr>
          <w:delText>addressing a</w:delText>
        </w:r>
        <w:r w:rsidR="00877F24" w:rsidRPr="00542BF8" w:rsidDel="00DA0204">
          <w:rPr>
            <w:rFonts w:ascii="Arial" w:hAnsi="Arial"/>
            <w:sz w:val="22"/>
          </w:rPr>
          <w:delText xml:space="preserve"> number of </w:delText>
        </w:r>
        <w:r w:rsidR="00877F24" w:rsidDel="00DA0204">
          <w:rPr>
            <w:rFonts w:ascii="Arial" w:hAnsi="Arial"/>
            <w:sz w:val="22"/>
          </w:rPr>
          <w:delText xml:space="preserve">modeling problems within the IMP framework. </w:delText>
        </w:r>
      </w:del>
      <w:r w:rsidR="00877F24">
        <w:rPr>
          <w:rFonts w:ascii="Arial" w:hAnsi="Arial"/>
          <w:sz w:val="22"/>
        </w:rPr>
        <w:t>Some e</w:t>
      </w:r>
      <w:r w:rsidR="00877F24" w:rsidRPr="00542BF8">
        <w:rPr>
          <w:rFonts w:ascii="Arial" w:hAnsi="Arial"/>
          <w:sz w:val="22"/>
        </w:rPr>
        <w:t xml:space="preserve">xamples </w:t>
      </w:r>
      <w:r w:rsidR="00877F24">
        <w:rPr>
          <w:rFonts w:ascii="Arial" w:hAnsi="Arial"/>
          <w:sz w:val="22"/>
        </w:rPr>
        <w:t>include</w:t>
      </w:r>
      <w:r w:rsidR="00877F24" w:rsidRPr="00542BF8">
        <w:rPr>
          <w:rFonts w:ascii="Arial" w:hAnsi="Arial"/>
          <w:sz w:val="22"/>
        </w:rPr>
        <w:t xml:space="preserve"> (i) deve</w:t>
      </w:r>
      <w:r w:rsidR="00877F24" w:rsidRPr="00542BF8">
        <w:rPr>
          <w:rFonts w:ascii="Arial" w:hAnsi="Arial"/>
          <w:sz w:val="22"/>
        </w:rPr>
        <w:t>l</w:t>
      </w:r>
      <w:r w:rsidR="00877F24" w:rsidRPr="00542BF8">
        <w:rPr>
          <w:rFonts w:ascii="Arial" w:hAnsi="Arial"/>
          <w:sz w:val="22"/>
        </w:rPr>
        <w:t>oping methods for integrated fitting into cryo-EM maps and</w:t>
      </w:r>
      <w:r w:rsidR="00877F24">
        <w:rPr>
          <w:rFonts w:ascii="Arial" w:hAnsi="Arial"/>
          <w:sz w:val="22"/>
        </w:rPr>
        <w:t xml:space="preserve"> protein structure modeling</w:t>
      </w:r>
      <w:r w:rsidR="00373381">
        <w:rPr>
          <w:rFonts w:ascii="Arial" w:hAnsi="Arial"/>
          <w:sz w:val="22"/>
        </w:rPr>
        <w:fldChar w:fldCharType="begin">
          <w:fldData xml:space="preserve">RTxkbm9OZXQ8PmlDZXQ8PnVBaHRyb1Q+cG88ZkEvdHVvaD5yWTxhZT5yMDI1MC88ZVlyYTw+ZVJO
Y211Mj4yMC88ZVJOY211PD5lcm9jZHI8PmVyLWN1bmJtcmUyPjIwLzxlci1jdW5ibXJlPD5vZmVy
Z2ktbmVrc3k8PmVrIHlwYT1wRSIiTmQgLWJkaSI9cjBhZjk5d2E1eHo1bTUyZXd6cHBmd3RycjB4
ZDVzc3c1OXgwPiIwMjwyay95ZTw+Zi9yb2llbmdrLXllPnNyPGZldC1weSBlYW5lbSI9b0pydWFu
IGxyQWl0bGMiZTE+PDdyL2ZldC1weT5lYzxub3J0Yml0dXJvPnNhPHR1b2hzcjw+dWFodHJvVD5w
byxmTSA8LmEvdHVvaD5yYTx0dW9oPnJhQmVrLHJNICAuLkwvPHVhaHRybzw+dWFodHJvSj5obyxu
QiA8LmEvdHVvaD5yYTx0dW9oPnJoQ3VpICwuVy88dWFodHJvPD51YWh0cm9TPmxhLGlBIDwuYS90
dW9oPnIvPHVhaHRybz5zLzxvY3RuaXJ1Ym90c3I8PnVhaHRhLWRkZXJzc0Q+cGVyYW10bmUgdGZv
QiBvaWhwcmFhbWVjdHVjaWxhUyBpY25lZWMsc0MgbGFmaXJvaW4gYW5JdHN0aXR1IGVvZiBydVFu
YWl0YXRpdGV2QiBvaWVtaWRhYyBsZVJlc3JhaGMgLGlNc3NvaSBuYUIgeWVHZW50bmNlIGhhSGxs
ICwwNiAwNjFodFMgcnRlZSx0UyBpdWV0TiA3NEQyICxuVXZpcmVpc3l0byAgZmFDaWxvZm5yYWkg
LGFTIG5yRm5haWNjcyxvQyAgQTQ5NDEsM1UgQVM8LmEvdHUtaGRhcmRzZT5zdDx0aWVsPnN0PHRp
ZWxTPnJ0Y3V1dGFyIGxoY3JhY2FldGlyYXppdG5vbyAgZm9jcG1ub25lc3RvICBmcnB0b2llIG5z
YWVzYm1pbHNlYiAgeW9jcG1yYXRhdmkgZW9tZWRpbGduYSBkbmUgZWx0Y29yIG5yY295bS1jaW9y
Y3Nwbzx5dC90aWVsPD5lc29jZG5yYS15aXRsdD5lIEp0U3VydGNCIG9pPGxzL2Nlbm9hZHlydC10
aWVsPD5sYS10aXRsdD5lb0pydWFuIGxmb3MgcnRjdXV0YXIgbGlibG9nbzx5YS90bHQtdGllbDw+
dC90aWVsPnNwPGdhc2UxPjE5Mi0zMC88YXBlZz5zdjxsb211PmU0MTw5di9sb211PmVuPG11ZWI+
cjwybi9tdWViPnJrPHllb3dkcj5zazx5ZW93ZHIqPnJDb3lsZWNlcnRub00gY2lvcmNzcG88eWsv
eWVvd2RyPD5la3d5cm8+ZE0qZG9sZSxzTSBsb2NlbHVyYS88ZWt3eXJvPmRrPHllb3dkcio+clB0
b2llIG5vQ2Zucm9hbWl0bm8vPGVrd3lybz5kazx5ZW93ZHJTPnFlZXVjbiBlbEFnaW1ubmU8dGsv
eWVvd2RyPD5rL3llb3dkcj5zZDx0YXNlPD5leXJhMj4wMDw1eS9hZT5ycDxidWQtdGFzZTw+YWRl
dEY+YmUvPGFkZXQ8PnAvYnVkLXRhc2U8PmQvdGFzZTw+c2luYjE+NDAtNzQ4NzcoIHJQbmkpdC88
c2luYjw+YWxlYj5sNTE4NjIxNTMvPGFsZWI+bHU8bHI+c3I8bGV0YWRldS1scj5zdTxscmg+dHQ6
cC8vd3cud2NuaWJuLm1sbi5oaWcudm9lL3RuZXIvenVxcmUueWNmaWdjP2RtUj10ZWlydmUmZW1h
O3BiZFA9YnVlTSZkbWE7cG9kdHBDPXRpdGFvaSZubWE7cGlsdHN1X2RpPXM1MTg2MjE1MzwgdS9s
cjw+ci9sZXRhZGV1LWxyPnMvPHJ1c2w8PmFsZ25hdWVnZT5nbi88YWxnbmF1ZWc8PnIvY2Vybz5k
LzxpQ2V0PD5pQ2V0PD51QWh0cm9UPnBvPGZBL3R1b2g+clk8YWU+cjAyNjAvPGVZcmE8PmVSTmNt
dTE+OTgvPGVSTmNtdTw+ZXJvY2RyPD5lci1jdW5ibXJlMT45OC88ZXItY3VuYm1yZTw+b2Zlcmdp
LW5la3N5PD5layB5cGE9cEUiIk5kIC1iZGkiPXIwYWY5OXdhNXh6NW01MmV3enBwZnd0cnIweGQ1
c3N3NTl4MD4iODE8OWsveWU8PmYvcm9pZW5nay15ZT5zcjxmZXQtcHkgZWFuZW0iPW9KcnVhbiBs
ckFpdGxjImUxPjw3ci9mZXQtcHk+ZWM8bm9ydGJpdHVybz5zYTx0dW9oc3I8PnVhaHRyb1Q+cG8s
Zk0gPC5hL3R1b2g+cmE8dHVvaD5yYUJlayxyTSAgLi5MLzx1YWh0cm88PnVhaHRyb00+cmFpdFIt
bmVtbyAsLk1BIDwuYS90dW9oPnJhPHR1b2g+cmhDdWkgLC5XLzx1YWh0cm88PnVhaHRyb1M+bGEs
aUEgPC5hL3R1b2g+ci88dWFodHJvPnMvPG9jdG5pcnVib3Rzcjw+dWFodGEtZGRlcnNzRD5wZXJh
bXRuZSB0Zm9CIG9paHByYWFtZWN0dWNpbGFTIGljbmVlYyxzQyBsYWZpcm9pbiBhbkl0c3RpdHUg
ZW9mIHJ1UW5haXRhdGl0ZXZCIG9pZW1pZGFjIGxlUmVzcmFoYyAsQlEsMzEgMDcgMHQ0IGh0U2Vy
dGUgLHVTdGkgZTA1QjMgLG5VdmlyZWlzeXRvICBmYUNpbG9mbnJhaWEgIHRhUyBuckZuYWljY3Ms
b1MgbmFGIGFyY25zaW9jICxBQzkgMTQzNDItNTUsMlUgQVM8LmEvdHUtaGRhcmRzZT5zdDx0aWVs
PnN0PHRpZWxSPmZlbmltZW5lIHRmb3Agb3JldG5pcyBydGN1dXRlciBzeWJpIGV0YXJpdGV2YyBt
b2FwYXJpdGV2bSBkb2xlbmkgZ25hIGRyQ295TUVkIG5laXN5dGYgdGlpdGduLzxpdGx0PmVzPGNl
bm9hZHlydC10aWVsSj5NIGxvQiBvaTxscy9jZW5vYWR5cnQtdGllbDw+bGEtdGl0bHQ+ZW9KcnVh
biBsZm9tIGxvY2VsdXJhYiBvaW9seWcvPGxhLXRpdGx0PmUvPGl0bHRzZTw+ZXBpcmRvY2lsYTw+
dWZsbHQtdGllbEo+TSBsb0Igb2k8bGYvbHUtbGl0bHQ+ZS88ZXBpcmRvY2lsYTw+YXBlZz5zNjE1
NTYtPDhwL2dhc2U8Pm92dWxlbTM+NzUvPG92dWxlbTw+dW5ibXJlNT4vPHVuYm1yZTw+ZWt3eXJv
c2Q8PmVrd3lybz5kbUFuaSBvY0FkaVMgcWVldWNuPGVrL3llb3dkcjw+ZWt3eXJvPmRyQ295bGVj
ZXJ0bm9NIGNpb3Jjc3BvPHlrL3llb3dkcjw+ZWt3eXJvPmRNKmRvbGUsc00gbG9jZWx1cmEvPGVr
d3lybz5kazx5ZW93ZHJNPmxvY2VsdXJhUyBxZWV1Y24gZWFEYXQvPGVrd3lybz5kazx5ZW93ZHJQ
PmFsdG5WIHJpc3VzZWMvZWhpbXRzeXIvPGVrd3lybz5kazx5ZW93ZHIqPnJQdG9pZSBub0NmbnJv
YW1pdG5vLzxla3d5cm8+ZGs8eWVvd2RyUz5mb3d0cmE8ZWsveWVvd2RyPD5la3d5cm8+ZGlWYXIg
bHJQdG9pZXNuKi9oY21lc2lydC95ZWdlbml0c2MvPGVrd3lybz5kLzxla3d5cm9zZDw+YWRldD5z
eTxhZT5yMDI2MC88ZXlyYTw+dXAtYmFkZXQ+c2Q8dGE+ZXBBIHI0MS88YWRldDw+cC9idWQtdGFz
ZTw+ZC90YXNlPD5zaW5iMD4yMC0yODI2MyggclBuaSl0LzxzaW5iPD5hbGViPmw2MTk0MjA3MC88
YWxlYj5sdTxscj5zcjxsZXRhZGV1LWxyPnN1PGxyaD50dDpwLy93dy53Y25pYm4ubWxuLmhpZy52
b2UvdG5lci96dXFyZS55Y2ZpZ2M/ZG1SPXRlaXJ2ZSZlbWE7cGJkUD1idWVNJmRtYTtwb2R0cEM9
dGl0YW9pJm5tYTtwaWx0c3VfZGk9czYxOTQyMDcwPCB1L2xyPD5yL2xldGFkZXUtbHI+cy88cnVz
bDw+YWxnbmF1ZWdlPmduLzxhbGduYXVlZzw+ci9jZXJvPmQvPGlDZXQ8PmlDZXQ8PnVBaHRyb1Q+
cG88ZkEvdHVvaD5yWTxhZT5yMDI4MC88ZVlyYTw+ZVJOY211MT4xNjwyUi9jZXVOPm1yPGNlcm8+
ZHI8Y2VuLW11ZWI+cjYxMjEvPGVyLWN1bmJtcmU8Pm9mZXJnaS1uZWtzeTw+ZWsgeXBhPXBFIiJO
ZCAtYmRpIj1yMGFmOTl3YTV4ejVtNTJld3pwcGZ3dHJyMHhkNXNzdzU5eDA+IjYxMjEvPGVrPnkv
PG9mZXJnaS1uZWtzeTw+ZXItZnl0ZXBuIG1hPWVKInVvbnJsYUEgdHJjaWVsPiI3MS88ZXItZnl0
ZXA8Pm9jdG5pcnVib3Rzcjw+dWFodHJvPnNhPHR1b2g+cm9UZnAgLC5NLzx1YWh0cm88PnVhaHRy
b0w+c2FlayxySyA8LmEvdHVvaD5yYTx0dW9oPnJlV2JiICwuQi88dWFodHJvPD51YWh0cm9XPmxv
c2ZubyAsLkgvPHVhaHRybzw+dWFodHJvQz5paCx1VyA8LmEvdHVvaD5yYTx0dW9oPnJhU2lsICwu
QS88dWFodHJvPD5hL3R1b2hzcjw+Yy9ub3J0Yml0dXJvPnNhPHR1LWhkYXJkc2U+c2NTb2hsb28g
IGZyQ3N5YXRsbGdvYXJocCx5QiByaWJrY2Uga29DbGxnZSxlVSBpbmV2c3J0aSB5Zm9MIG5vb2Qs
bk0gbGF0ZVMgcnRlZSx0TCBub29kIG5DV0UxNyBYSCAsblV0aWRlSyBuaWRnbW8gLi5tb3RmcGNA
eXJ0c2Iua2JhLi5ja3UvPHVhaHRhLWRkZXJzczw+aXRsdHNlPD5pdGx0PmVyUHRvaWUgbnRzdXJ0
Y3J1IGVpZnR0bmkgZ25hIGRlcmlmZW5lbXRuZyBpdWVkIGR5YmMgeXItb01FZCBuZWlzeXQvPGl0
bHQ+ZXM8Y2Vub2FkeXJ0LXRpZWxTPnJ0Y3V1dGVyLzxlc29jZG5yYS15aXRsdD5lLzxpdGx0c2U8
PmFwZWc+czkyLTUwMzw3cC9nYXNlPD5vdnVsZW0xPjw2di9sb211PmVuPG11ZWI+cjwybi9tdWVi
PnJrPHllb3dkcj5zazx5ZW93ZHIqPnJDb3lsZWNlcnRub00gY2lvcmNzcG88eWsveWVvd2RyPD5l
a3d5cm8+ZHJHRW8gTHJQdG9pZS9uaGNtZXNpcnQ8eWsveWVvd2RyPD5la3d5cm8+ZE0qZG9sZSxz
TSBsb2NlbHVyYS88ZWt3eXJvPmRrPHllb3dkck0+bm9ldEMgcmFvbE0gdGVvaDxkay95ZW93ZHI8
PmVrd3lybz5kZVB0cGRpIGVsRW5vYWdpdG5vRiBjYW90IHJ1VGMvZWhpbXRzeXIvPGVrd3lybz5k
azx5ZW93ZHIqPnJQdG9pZSBudFN1cnRjcnUsZVQgcmVpdHJhPHlrL3llb3dkcjw+ay95ZW93ZHI+
c2Q8dGFzZTw+ZXlyYTI+MDA8OHkvYWU+cnA8YnVkLXRhc2U8PmFkZXRGPmJlLzxhZGV0PD5wL2J1
ZC10YXNlPD5kL3Rhc2U8PmNhZWNzc29pLW51bj5tODE3Mjg1MDIvPGNhZWNzc29pLW51bj5tdTxs
cj5zcjxsZXRhZGV1LWxyPnN1PGxyaD50dDpwLy93dy53Y25pYm4ubWxuLmhpZy52b2UvdG5lci96
dXFyZS55Y2ZpZ2M/ZG1SPXRlaXJ2ZSZlbWE7cGJkUD1idWVNJmRtYTtwb2R0cEM9dGl0YW9pJm5t
YTtwaWx0c3VfZGk9czgxNzI4NTAyPCB1L2xyPD5yL2xldGFkZXUtbHI+cy88cnVzbDw+ci9jZXJv
PmQvPGlDZXQ8PmlDZXQ8PnVBaHRyb1Q+cG88ZkEvdHVvaD5yWTxhZT5yMDI1MC88ZVlyYTw+ZVJO
Y211MT41OS88ZVJOY211PD5lcm9jZHI8PmVyLWN1bmJtcmUxPjU5Lzxlci1jdW5ibXJlPD5vZmVy
Z2ktbmVrc3k8PmVrIHlwYT1wRSIiTmQgLWJkaSI9cjBhZjk5d2E1eHo1bTUyZXd6cHBmd3RycjB4
ZDVzc3c1OXgwPiI5MTw1ay95ZTw+Zi9yb2llbmdrLXllPnNyPGZldC1weSBlYW5lbSI9b0pydWFu
IGxyQWl0bGMiZTE+PDdyL2ZldC1weT5lYzxub3J0Yml0dXJvPnNhPHR1b2hzcjw+dWFodHJvVD5w
byxmTSA8LmEvdHVvaD5yYTx0dW9oPnJhU2lsICwuQS88dWFodHJvPD5hL3R1b2hzcjw+Yy9ub3J0
Yml0dXJvPnNhPHR1LWhkYXJkc2U+c2VEYXB0cmVtdG5vICBmaUJwb2FobXJjYXVlaXRhYyBsY1Nl
aWNuc2UgLG5VdmlyZWlzeXRvICBmYUNpbG9mbnJhaVMgbmFGIGFyY25zaW9jICxhUyBuckZuYWlj
Y3Msb0MgIEE0OTQxLDNVIEFTPC5hL3R1LWhkYXJkc2U+c3Q8dGllbD5zdDx0aWVsQz5tb2liaW5n
bmUgZWx0Y29yIG5pbXJjc29vY3lwYSBkbmMgbW9hcGFyaXRldnAgb3JldG5pcyBydGN1dXRlcm0g
ZG9sZW5pPGd0L3RpZWw8PmVzb2NkbnJhLXlpdGx0PmV1Q3JyTyBpcCBudFN1cnRjQiBvaTxscy9j
ZW5vYWR5cnQtdGllbDw+bGEtdGl0bHQ+ZXVDcnJuZSB0cG9uaW9pIG5uaXMgcnRjdXV0YXIgbGli
bG9nbzx5YS90bHQtdGllbDw+dC90aWVsPnNwPGdhc2U1Pjg3OC08NXAvZ2FzZTw+b3Z1bGVtMT48
NXYvbG9tdT5lbjxtdWViPnI8NW4vbXVlYj5yazx5ZW93ZHI+c2s8eWVvd2RyKj5yQ295bGVjZXJ0
bm9NIGNpb3Jjc3BvPHlrL3llb3dkcjw+ZWt3eXJvPmRyQ3N5YXRsbGdvYXJocCx5WCBSLXlhLzxl
a3d5cm8+ZGs8eWVvd2RyKj5vTWVkc2wgLG9NZWx1Y2FsPHJrL3llb3dkcjw+ZWt3eXJvPmRQKm9y
ZXRuaUMgbm9vZm1ydGFvaTxuay95ZW93ZHI8PmsveWVvd2RyPnNkPHRhc2U8PmV5cmEyPjAwPDV5
L2FlPnJwPGJ1ZC10YXNlPD5hZGV0Tz50Yy88YWRldDw+cC9idWQtdGFzZTw+ZC90YXNlPD5zaW5i
MD41OS05NDRYMCggclBuaSl0LzxzaW5iPD5hbGViPmw2MTExMDgwNS88YWxlYj5sdTxscj5zcjxs
ZXRhZGV1LWxyPnN1PGxyaD50dDpwLy93dy53Y25pYm4ubWxuLmhpZy52b2UvdG5lci96dXFyZS55
Y2ZpZ2M/ZG1SPXRlaXJ2ZSZlbWE7cGJkUD1idWVNJmRtYTtwb2R0cEM9dGl0YW9pJm5tYTtwaWx0
c3VfZGk9czYxMTEwODA1PCB1L2xyPD5yL2xldGFkZXUtbHI+cy88cnVzbDw+YWxnbmF1ZWdlPmdu
LzxhbGduYXVlZzw+ci9jZXJvPmQvPGlDZXQ8PkUvZG5vTmV0AD5=
</w:fldData>
        </w:fldChar>
      </w:r>
      <w:r w:rsidR="00602911">
        <w:rPr>
          <w:rFonts w:ascii="Arial" w:hAnsi="Arial"/>
          <w:sz w:val="22"/>
        </w:rPr>
        <w:instrText xml:space="preserve"> ADDIN EN.CITE </w:instrText>
      </w:r>
      <w:r w:rsidR="00373381">
        <w:rPr>
          <w:rFonts w:ascii="Arial" w:hAnsi="Arial"/>
          <w:sz w:val="22"/>
        </w:rPr>
        <w:fldChar w:fldCharType="begin">
          <w:fldData xml:space="preserve">RTxkbm9OZXQ8PmlDZXQ8PnVBaHRyb1Q+cG88ZkEvdHVvaD5yWTxhZT5yMDI1MC88ZVlyYTw+ZVJO
Y211Mj4yMC88ZVJOY211PD5lcm9jZHI8PmVyLWN1bmJtcmUyPjIwLzxlci1jdW5ibXJlPD5vZmVy
Z2ktbmVrc3k8PmVrIHlwYT1wRSIiTmQgLWJkaSI9cjBhZjk5d2E1eHo1bTUyZXd6cHBmd3RycjB4
ZDVzc3c1OXgwPiIwMjwyay95ZTw+Zi9yb2llbmdrLXllPnNyPGZldC1weSBlYW5lbSI9b0pydWFu
IGxyQWl0bGMiZTE+PDdyL2ZldC1weT5lYzxub3J0Yml0dXJvPnNhPHR1b2hzcjw+dWFodHJvVD5w
byxmTSA8LmEvdHVvaD5yYTx0dW9oPnJhQmVrLHJNICAuLkwvPHVhaHRybzw+dWFodHJvSj5obyxu
QiA8LmEvdHVvaD5yYTx0dW9oPnJoQ3VpICwuVy88dWFodHJvPD51YWh0cm9TPmxhLGlBIDwuYS90
dW9oPnIvPHVhaHRybz5zLzxvY3RuaXJ1Ym90c3I8PnVhaHRhLWRkZXJzc0Q+cGVyYW10bmUgdGZv
QiBvaWhwcmFhbWVjdHVjaWxhUyBpY25lZWMsc0MgbGFmaXJvaW4gYW5JdHN0aXR1IGVvZiBydVFu
YWl0YXRpdGV2QiBvaWVtaWRhYyBsZVJlc3JhaGMgLGlNc3NvaSBuYUIgeWVHZW50bmNlIGhhSGxs
ICwwNiAwNjFodFMgcnRlZSx0UyBpdWV0TiA3NEQyICxuVXZpcmVpc3l0byAgZmFDaWxvZm5yYWkg
LGFTIG5yRm5haWNjcyxvQyAgQTQ5NDEsM1UgQVM8LmEvdHUtaGRhcmRzZT5zdDx0aWVsPnN0PHRp
ZWxTPnJ0Y3V1dGFyIGxoY3JhY2FldGlyYXppdG5vbyAgZm9jcG1ub25lc3RvICBmcnB0b2llIG5z
YWVzYm1pbHNlYiAgeW9jcG1yYXRhdmkgZW9tZWRpbGduYSBkbmUgZWx0Y29yIG5yY295bS1jaW9y
Y3Nwbzx5dC90aWVsPD5lc29jZG5yYS15aXRsdD5lIEp0U3VydGNCIG9pPGxzL2Nlbm9hZHlydC10
aWVsPD5sYS10aXRsdD5lb0pydWFuIGxmb3MgcnRjdXV0YXIgbGlibG9nbzx5YS90bHQtdGllbDw+
dC90aWVsPnNwPGdhc2UxPjE5Mi0zMC88YXBlZz5zdjxsb211PmU0MTw5di9sb211PmVuPG11ZWI+
cjwybi9tdWViPnJrPHllb3dkcj5zazx5ZW93ZHIqPnJDb3lsZWNlcnRub00gY2lvcmNzcG88eWsv
eWVvd2RyPD5la3d5cm8+ZE0qZG9sZSxzTSBsb2NlbHVyYS88ZWt3eXJvPmRrPHllb3dkcio+clB0
b2llIG5vQ2Zucm9hbWl0bm8vPGVrd3lybz5kazx5ZW93ZHJTPnFlZXVjbiBlbEFnaW1ubmU8dGsv
eWVvd2RyPD5rL3llb3dkcj5zZDx0YXNlPD5leXJhMj4wMDw1eS9hZT5ycDxidWQtdGFzZTw+YWRl
dEY+YmUvPGFkZXQ8PnAvYnVkLXRhc2U8PmQvdGFzZTw+c2luYjE+NDAtNzQ4NzcoIHJQbmkpdC88
c2luYjw+YWxlYj5sNTE4NjIxNTMvPGFsZWI+bHU8bHI+c3I8bGV0YWRldS1scj5zdTxscmg+dHQ6
cC8vd3cud2NuaWJuLm1sbi5oaWcudm9lL3RuZXIvenVxcmUueWNmaWdjP2RtUj10ZWlydmUmZW1h
O3BiZFA9YnVlTSZkbWE7cG9kdHBDPXRpdGFvaSZubWE7cGlsdHN1X2RpPXM1MTg2MjE1MzwgdS9s
cjw+ci9sZXRhZGV1LWxyPnMvPHJ1c2w8PmFsZ25hdWVnZT5nbi88YWxnbmF1ZWc8PnIvY2Vybz5k
LzxpQ2V0PD5pQ2V0PD51QWh0cm9UPnBvPGZBL3R1b2g+clk8YWU+cjAyNjAvPGVZcmE8PmVSTmNt
dTE+OTgvPGVSTmNtdTw+ZXJvY2RyPD5lci1jdW5ibXJlMT45OC88ZXItY3VuYm1yZTw+b2Zlcmdp
LW5la3N5PD5layB5cGE9cEUiIk5kIC1iZGkiPXIwYWY5OXdhNXh6NW01MmV3enBwZnd0cnIweGQ1
c3N3NTl4MD4iODE8OWsveWU8PmYvcm9pZW5nay15ZT5zcjxmZXQtcHkgZWFuZW0iPW9KcnVhbiBs
ckFpdGxjImUxPjw3ci9mZXQtcHk+ZWM8bm9ydGJpdHVybz5zYTx0dW9oc3I8PnVhaHRyb1Q+cG8s
Zk0gPC5hL3R1b2g+cmE8dHVvaD5yYUJlayxyTSAgLi5MLzx1YWh0cm88PnVhaHRyb00+cmFpdFIt
bmVtbyAsLk1BIDwuYS90dW9oPnJhPHR1b2g+cmhDdWkgLC5XLzx1YWh0cm88PnVhaHRyb1M+bGEs
aUEgPC5hL3R1b2g+ci88dWFodHJvPnMvPG9jdG5pcnVib3Rzcjw+dWFodGEtZGRlcnNzRD5wZXJh
bXRuZSB0Zm9CIG9paHByYWFtZWN0dWNpbGFTIGljbmVlYyxzQyBsYWZpcm9pbiBhbkl0c3RpdHUg
ZW9mIHJ1UW5haXRhdGl0ZXZCIG9pZW1pZGFjIGxlUmVzcmFoYyAsQlEsMzEgMDcgMHQ0IGh0U2Vy
dGUgLHVTdGkgZTA1QjMgLG5VdmlyZWlzeXRvICBmYUNpbG9mbnJhaWEgIHRhUyBuckZuYWljY3Ms
b1MgbmFGIGFyY25zaW9jICxBQzkgMTQzNDItNTUsMlUgQVM8LmEvdHUtaGRhcmRzZT5zdDx0aWVs
PnN0PHRpZWxSPmZlbmltZW5lIHRmb3Agb3JldG5pcyBydGN1dXRlciBzeWJpIGV0YXJpdGV2YyBt
b2FwYXJpdGV2bSBkb2xlbmkgZ25hIGRyQ295TUVkIG5laXN5dGYgdGlpdGduLzxpdGx0PmVzPGNl
bm9hZHlydC10aWVsSj5NIGxvQiBvaTxscy9jZW5vYWR5cnQtdGllbDw+bGEtdGl0bHQ+ZW9KcnVh
biBsZm9tIGxvY2VsdXJhYiBvaW9seWcvPGxhLXRpdGx0PmUvPGl0bHRzZTw+ZXBpcmRvY2lsYTw+
dWZsbHQtdGllbEo+TSBsb0Igb2k8bGYvbHUtbGl0bHQ+ZS88ZXBpcmRvY2lsYTw+YXBlZz5zNjE1
NTYtPDhwL2dhc2U8Pm92dWxlbTM+NzUvPG92dWxlbTw+dW5ibXJlNT4vPHVuYm1yZTw+ZWt3eXJv
c2Q8PmVrd3lybz5kbUFuaSBvY0FkaVMgcWVldWNuPGVrL3llb3dkcjw+ZWt3eXJvPmRyQ295bGVj
ZXJ0bm9NIGNpb3Jjc3BvPHlrL3llb3dkcjw+ZWt3eXJvPmRNKmRvbGUsc00gbG9jZWx1cmEvPGVr
d3lybz5kazx5ZW93ZHJNPmxvY2VsdXJhUyBxZWV1Y24gZWFEYXQvPGVrd3lybz5kazx5ZW93ZHJQ
PmFsdG5WIHJpc3VzZWMvZWhpbXRzeXIvPGVrd3lybz5kazx5ZW93ZHIqPnJQdG9pZSBub0NmbnJv
YW1pdG5vLzxla3d5cm8+ZGs8eWVvd2RyUz5mb3d0cmE8ZWsveWVvd2RyPD5la3d5cm8+ZGlWYXIg
bHJQdG9pZXNuKi9oY21lc2lydC95ZWdlbml0c2MvPGVrd3lybz5kLzxla3d5cm9zZDw+YWRldD5z
eTxhZT5yMDI2MC88ZXlyYTw+dXAtYmFkZXQ+c2Q8dGE+ZXBBIHI0MS88YWRldDw+cC9idWQtdGFz
ZTw+ZC90YXNlPD5zaW5iMD4yMC0yODI2MyggclBuaSl0LzxzaW5iPD5hbGViPmw2MTk0MjA3MC88
YWxlYj5sdTxscj5zcjxsZXRhZGV1LWxyPnN1PGxyaD50dDpwLy93dy53Y25pYm4ubWxuLmhpZy52
b2UvdG5lci96dXFyZS55Y2ZpZ2M/ZG1SPXRlaXJ2ZSZlbWE7cGJkUD1idWVNJmRtYTtwb2R0cEM9
dGl0YW9pJm5tYTtwaWx0c3VfZGk9czYxOTQyMDcwPCB1L2xyPD5yL2xldGFkZXUtbHI+cy88cnVz
bDw+YWxnbmF1ZWdlPmduLzxhbGduYXVlZzw+ci9jZXJvPmQvPGlDZXQ8PmlDZXQ8PnVBaHRyb1Q+
cG88ZkEvdHVvaD5yWTxhZT5yMDI4MC88ZVlyYTw+ZVJOY211MT4xNjwyUi9jZXVOPm1yPGNlcm8+
ZHI8Y2VuLW11ZWI+cjYxMjEvPGVyLWN1bmJtcmU8Pm9mZXJnaS1uZWtzeTw+ZWsgeXBhPXBFIiJO
ZCAtYmRpIj1yMGFmOTl3YTV4ejVtNTJld3pwcGZ3dHJyMHhkNXNzdzU5eDA+IjYxMjEvPGVrPnkv
PG9mZXJnaS1uZWtzeTw+ZXItZnl0ZXBuIG1hPWVKInVvbnJsYUEgdHJjaWVsPiI3MS88ZXItZnl0
ZXA8Pm9jdG5pcnVib3Rzcjw+dWFodHJvPnNhPHR1b2g+cm9UZnAgLC5NLzx1YWh0cm88PnVhaHRy
b0w+c2FlayxySyA8LmEvdHVvaD5yYTx0dW9oPnJlV2JiICwuQi88dWFodHJvPD51YWh0cm9XPmxv
c2ZubyAsLkgvPHVhaHRybzw+dWFodHJvQz5paCx1VyA8LmEvdHVvaD5yYTx0dW9oPnJhU2lsICwu
QS88dWFodHJvPD5hL3R1b2hzcjw+Yy9ub3J0Yml0dXJvPnNhPHR1LWhkYXJkc2U+c2NTb2hsb28g
IGZyQ3N5YXRsbGdvYXJocCx5QiByaWJrY2Uga29DbGxnZSxlVSBpbmV2c3J0aSB5Zm9MIG5vb2Qs
bk0gbGF0ZVMgcnRlZSx0TCBub29kIG5DV0UxNyBYSCAsblV0aWRlSyBuaWRnbW8gLi5tb3RmcGNA
eXJ0c2Iua2JhLi5ja3UvPHVhaHRhLWRkZXJzczw+aXRsdHNlPD5pdGx0PmVyUHRvaWUgbnRzdXJ0
Y3J1IGVpZnR0bmkgZ25hIGRlcmlmZW5lbXRuZyBpdWVkIGR5YmMgeXItb01FZCBuZWlzeXQvPGl0
bHQ+ZXM8Y2Vub2FkeXJ0LXRpZWxTPnJ0Y3V1dGVyLzxlc29jZG5yYS15aXRsdD5lLzxpdGx0c2U8
PmFwZWc+czkyLTUwMzw3cC9nYXNlPD5vdnVsZW0xPjw2di9sb211PmVuPG11ZWI+cjwybi9tdWVi
PnJrPHllb3dkcj5zazx5ZW93ZHIqPnJDb3lsZWNlcnRub00gY2lvcmNzcG88eWsveWVvd2RyPD5l
a3d5cm8+ZHJHRW8gTHJQdG9pZS9uaGNtZXNpcnQ8eWsveWVvd2RyPD5la3d5cm8+ZE0qZG9sZSxz
TSBsb2NlbHVyYS88ZWt3eXJvPmRrPHllb3dkck0+bm9ldEMgcmFvbE0gdGVvaDxkay95ZW93ZHI8
PmVrd3lybz5kZVB0cGRpIGVsRW5vYWdpdG5vRiBjYW90IHJ1VGMvZWhpbXRzeXIvPGVrd3lybz5k
azx5ZW93ZHIqPnJQdG9pZSBudFN1cnRjcnUsZVQgcmVpdHJhPHlrL3llb3dkcjw+ay95ZW93ZHI+
c2Q8dGFzZTw+ZXlyYTI+MDA8OHkvYWU+cnA8YnVkLXRhc2U8PmFkZXRGPmJlLzxhZGV0PD5wL2J1
ZC10YXNlPD5kL3Rhc2U8PmNhZWNzc29pLW51bj5tODE3Mjg1MDIvPGNhZWNzc29pLW51bj5tdTxs
cj5zcjxsZXRhZGV1LWxyPnN1PGxyaD50dDpwLy93dy53Y25pYm4ubWxuLmhpZy52b2UvdG5lci96
dXFyZS55Y2ZpZ2M/ZG1SPXRlaXJ2ZSZlbWE7cGJkUD1idWVNJmRtYTtwb2R0cEM9dGl0YW9pJm5t
YTtwaWx0c3VfZGk9czgxNzI4NTAyPCB1L2xyPD5yL2xldGFkZXUtbHI+cy88cnVzbDw+ci9jZXJv
PmQvPGlDZXQ8PmlDZXQ8PnVBaHRyb1Q+cG88ZkEvdHVvaD5yWTxhZT5yMDI1MC88ZVlyYTw+ZVJO
Y211MT41OS88ZVJOY211PD5lcm9jZHI8PmVyLWN1bmJtcmUxPjU5Lzxlci1jdW5ibXJlPD5vZmVy
Z2ktbmVrc3k8PmVrIHlwYT1wRSIiTmQgLWJkaSI9cjBhZjk5d2E1eHo1bTUyZXd6cHBmd3RycjB4
ZDVzc3c1OXgwPiI5MTw1ay95ZTw+Zi9yb2llbmdrLXllPnNyPGZldC1weSBlYW5lbSI9b0pydWFu
IGxyQWl0bGMiZTE+PDdyL2ZldC1weT5lYzxub3J0Yml0dXJvPnNhPHR1b2hzcjw+dWFodHJvVD5w
byxmTSA8LmEvdHVvaD5yYTx0dW9oPnJhU2lsICwuQS88dWFodHJvPD5hL3R1b2hzcjw+Yy9ub3J0
Yml0dXJvPnNhPHR1LWhkYXJkc2U+c2VEYXB0cmVtdG5vICBmaUJwb2FobXJjYXVlaXRhYyBsY1Nl
aWNuc2UgLG5VdmlyZWlzeXRvICBmYUNpbG9mbnJhaVMgbmFGIGFyY25zaW9jICxhUyBuckZuYWlj
Y3Msb0MgIEE0OTQxLDNVIEFTPC5hL3R1LWhkYXJkc2U+c3Q8dGllbD5zdDx0aWVsQz5tb2liaW5n
bmUgZWx0Y29yIG5pbXJjc29vY3lwYSBkbmMgbW9hcGFyaXRldnAgb3JldG5pcyBydGN1dXRlcm0g
ZG9sZW5pPGd0L3RpZWw8PmVzb2NkbnJhLXlpdGx0PmV1Q3JyTyBpcCBudFN1cnRjQiBvaTxscy9j
ZW5vYWR5cnQtdGllbDw+bGEtdGl0bHQ+ZXVDcnJuZSB0cG9uaW9pIG5uaXMgcnRjdXV0YXIgbGli
bG9nbzx5YS90bHQtdGllbDw+dC90aWVsPnNwPGdhc2U1Pjg3OC08NXAvZ2FzZTw+b3Z1bGVtMT48
NXYvbG9tdT5lbjxtdWViPnI8NW4vbXVlYj5yazx5ZW93ZHI+c2s8eWVvd2RyKj5yQ295bGVjZXJ0
bm9NIGNpb3Jjc3BvPHlrL3llb3dkcjw+ZWt3eXJvPmRyQ3N5YXRsbGdvYXJocCx5WCBSLXlhLzxl
a3d5cm8+ZGs8eWVvd2RyKj5vTWVkc2wgLG9NZWx1Y2FsPHJrL3llb3dkcjw+ZWt3eXJvPmRQKm9y
ZXRuaUMgbm9vZm1ydGFvaTxuay95ZW93ZHI8PmsveWVvd2RyPnNkPHRhc2U8PmV5cmEyPjAwPDV5
L2FlPnJwPGJ1ZC10YXNlPD5hZGV0Tz50Yy88YWRldDw+cC9idWQtdGFzZTw+ZC90YXNlPD5zaW5i
MD41OS05NDRYMCggclBuaSl0LzxzaW5iPD5hbGViPmw2MTExMDgwNS88YWxlYj5sdTxscj5zcjxs
ZXRhZGV1LWxyPnN1PGxyaD50dDpwLy93dy53Y25pYm4ubWxuLmhpZy52b2UvdG5lci96dXFyZS55
Y2ZpZ2M/ZG1SPXRlaXJ2ZSZlbWE7cGJkUD1idWVNJmRtYTtwb2R0cEM9dGl0YW9pJm5tYTtwaWx0
c3VfZGk9czYxMTEwODA1PCB1L2xyPD5yL2xldGFkZXUtbHI+cy88cnVzbDw+YWxnbmF1ZWdlPmdu
LzxhbGduYXVlZzw+ci9jZXJvPmQvPGlDZXQ8PkUvZG5vTmV0AD5=
</w:fldData>
        </w:fldChar>
      </w:r>
      <w:r w:rsidR="00602911">
        <w:rPr>
          <w:rFonts w:ascii="Arial" w:hAnsi="Arial"/>
          <w:sz w:val="22"/>
        </w:rPr>
        <w:instrText xml:space="preserve"> ADDIN EN.CITE.DATA </w:instrText>
      </w:r>
      <w:r w:rsidR="00417E30" w:rsidRPr="00373381">
        <w:rPr>
          <w:rFonts w:ascii="Arial" w:hAnsi="Arial"/>
          <w:sz w:val="22"/>
        </w:rPr>
      </w:r>
      <w:r w:rsidR="00373381">
        <w:rPr>
          <w:rFonts w:ascii="Arial" w:hAnsi="Arial"/>
          <w:sz w:val="22"/>
        </w:rPr>
        <w:fldChar w:fldCharType="end"/>
      </w:r>
      <w:r w:rsidR="00417E30" w:rsidRPr="00373381">
        <w:rPr>
          <w:rFonts w:ascii="Arial" w:hAnsi="Arial"/>
          <w:sz w:val="22"/>
        </w:rPr>
      </w:r>
      <w:r w:rsidR="00373381">
        <w:rPr>
          <w:rFonts w:ascii="Arial" w:hAnsi="Arial"/>
          <w:sz w:val="22"/>
        </w:rPr>
        <w:fldChar w:fldCharType="separate"/>
      </w:r>
      <w:r w:rsidR="00602911" w:rsidRPr="00602911">
        <w:rPr>
          <w:rFonts w:ascii="Arial" w:hAnsi="Arial"/>
          <w:noProof/>
          <w:sz w:val="22"/>
          <w:vertAlign w:val="superscript"/>
        </w:rPr>
        <w:t>5,38,75,76</w:t>
      </w:r>
      <w:r w:rsidR="00373381">
        <w:rPr>
          <w:rFonts w:ascii="Arial" w:hAnsi="Arial"/>
          <w:sz w:val="22"/>
        </w:rPr>
        <w:fldChar w:fldCharType="end"/>
      </w:r>
      <w:r w:rsidR="00877F24" w:rsidRPr="00542BF8">
        <w:rPr>
          <w:rFonts w:ascii="Arial" w:hAnsi="Arial"/>
          <w:sz w:val="22"/>
        </w:rPr>
        <w:t>, (ii) determin</w:t>
      </w:r>
      <w:r w:rsidR="00877F24">
        <w:rPr>
          <w:rFonts w:ascii="Arial" w:hAnsi="Arial"/>
          <w:sz w:val="22"/>
        </w:rPr>
        <w:t>ing the structure of the 26S protea</w:t>
      </w:r>
      <w:r w:rsidR="00877F24" w:rsidRPr="00542BF8">
        <w:rPr>
          <w:rFonts w:ascii="Arial" w:hAnsi="Arial"/>
          <w:sz w:val="22"/>
        </w:rPr>
        <w:t xml:space="preserve">some (Core 2, Project </w:t>
      </w:r>
      <w:r w:rsidR="00877F24">
        <w:rPr>
          <w:rFonts w:ascii="Arial" w:hAnsi="Arial"/>
          <w:sz w:val="22"/>
        </w:rPr>
        <w:t>9</w:t>
      </w:r>
      <w:r w:rsidR="00877F24" w:rsidRPr="00542BF8">
        <w:rPr>
          <w:rFonts w:ascii="Arial" w:hAnsi="Arial"/>
          <w:sz w:val="22"/>
        </w:rPr>
        <w:t xml:space="preserve">), (iii) determining a higher resolution structure of the NPC (Section D.2), as well as (iv) modeling transport through the NPC (Section D.3). </w:t>
      </w:r>
      <w:r w:rsidR="00877F24">
        <w:rPr>
          <w:rFonts w:ascii="Arial" w:hAnsi="Arial"/>
          <w:sz w:val="22"/>
        </w:rPr>
        <w:t>Despite the relative i</w:t>
      </w:r>
      <w:r w:rsidR="00877F24">
        <w:rPr>
          <w:rFonts w:ascii="Arial" w:hAnsi="Arial"/>
          <w:sz w:val="22"/>
        </w:rPr>
        <w:t>m</w:t>
      </w:r>
      <w:r w:rsidR="00877F24">
        <w:rPr>
          <w:rFonts w:ascii="Arial" w:hAnsi="Arial"/>
          <w:sz w:val="22"/>
        </w:rPr>
        <w:t>maturity of the IMP code, s</w:t>
      </w:r>
      <w:r w:rsidR="00877F24" w:rsidRPr="00542BF8">
        <w:rPr>
          <w:rFonts w:ascii="Arial" w:hAnsi="Arial"/>
          <w:sz w:val="22"/>
        </w:rPr>
        <w:t xml:space="preserve">everal other research groups are </w:t>
      </w:r>
      <w:r w:rsidR="00877F24">
        <w:rPr>
          <w:rFonts w:ascii="Arial" w:hAnsi="Arial"/>
          <w:sz w:val="22"/>
        </w:rPr>
        <w:t>a</w:t>
      </w:r>
      <w:r w:rsidR="00A02C53">
        <w:rPr>
          <w:rFonts w:ascii="Arial" w:hAnsi="Arial"/>
          <w:sz w:val="22"/>
        </w:rPr>
        <w:t>l</w:t>
      </w:r>
      <w:r w:rsidR="00877F24">
        <w:rPr>
          <w:rFonts w:ascii="Arial" w:hAnsi="Arial"/>
          <w:sz w:val="22"/>
        </w:rPr>
        <w:t>ready</w:t>
      </w:r>
      <w:r w:rsidR="00877F24" w:rsidRPr="00542BF8">
        <w:rPr>
          <w:rFonts w:ascii="Arial" w:hAnsi="Arial"/>
          <w:sz w:val="22"/>
        </w:rPr>
        <w:t xml:space="preserve"> using </w:t>
      </w:r>
      <w:r w:rsidR="00877F24">
        <w:rPr>
          <w:rFonts w:ascii="Arial" w:hAnsi="Arial"/>
          <w:sz w:val="22"/>
        </w:rPr>
        <w:t>IMP</w:t>
      </w:r>
      <w:r w:rsidR="00877F24" w:rsidRPr="00542BF8">
        <w:rPr>
          <w:rFonts w:ascii="Arial" w:hAnsi="Arial"/>
          <w:sz w:val="22"/>
        </w:rPr>
        <w:t xml:space="preserve"> or contributing </w:t>
      </w:r>
      <w:r w:rsidR="00CD4827">
        <w:rPr>
          <w:rFonts w:ascii="Arial" w:hAnsi="Arial"/>
          <w:sz w:val="22"/>
        </w:rPr>
        <w:t xml:space="preserve">code for </w:t>
      </w:r>
      <w:r w:rsidR="00877F24" w:rsidRPr="00542BF8">
        <w:rPr>
          <w:rFonts w:ascii="Arial" w:hAnsi="Arial"/>
          <w:sz w:val="22"/>
        </w:rPr>
        <w:t xml:space="preserve">new restraints to </w:t>
      </w:r>
      <w:r w:rsidR="00877F24">
        <w:rPr>
          <w:rFonts w:ascii="Arial" w:hAnsi="Arial"/>
          <w:sz w:val="22"/>
        </w:rPr>
        <w:t>it</w:t>
      </w:r>
      <w:r w:rsidR="00877F24" w:rsidRPr="00542BF8">
        <w:rPr>
          <w:rFonts w:ascii="Arial" w:hAnsi="Arial"/>
          <w:sz w:val="22"/>
        </w:rPr>
        <w:t xml:space="preserve"> (</w:t>
      </w:r>
      <w:r w:rsidR="00877F24" w:rsidRPr="00364A79">
        <w:rPr>
          <w:rFonts w:ascii="Arial" w:hAnsi="Arial"/>
          <w:i/>
          <w:sz w:val="22"/>
        </w:rPr>
        <w:t>eg</w:t>
      </w:r>
      <w:r w:rsidR="00877F24" w:rsidRPr="00542BF8">
        <w:rPr>
          <w:rFonts w:ascii="Arial" w:hAnsi="Arial"/>
          <w:sz w:val="22"/>
        </w:rPr>
        <w:t>, Marc Marti-Renom is contributing comparative modeling of RNA systems; Jo</w:t>
      </w:r>
      <w:r w:rsidR="00877F24">
        <w:rPr>
          <w:rFonts w:ascii="Arial" w:hAnsi="Arial"/>
          <w:sz w:val="22"/>
        </w:rPr>
        <w:t>e</w:t>
      </w:r>
      <w:r w:rsidR="00877F24" w:rsidRPr="00542BF8">
        <w:rPr>
          <w:rFonts w:ascii="Arial" w:hAnsi="Arial"/>
          <w:sz w:val="22"/>
        </w:rPr>
        <w:t>rg Gsponer is contributing v</w:t>
      </w:r>
      <w:r w:rsidR="00877F24">
        <w:rPr>
          <w:rFonts w:ascii="Arial" w:hAnsi="Arial"/>
          <w:sz w:val="22"/>
        </w:rPr>
        <w:t>arious NMR data-derived restraints; and Baldo Oliva is contributing distance restraints inferred from analysis of sequence profiles of interacting proteins).</w:t>
      </w:r>
    </w:p>
    <w:p w:rsidR="00000000" w:rsidRDefault="00877F24">
      <w:pPr>
        <w:pStyle w:val="BodyText"/>
        <w:spacing w:after="0"/>
        <w:jc w:val="both"/>
        <w:rPr>
          <w:ins w:id="232" w:author="Jeremy" w:date="2008-10-24T13:49:00Z"/>
          <w:rFonts w:ascii="Arial" w:hAnsi="Arial"/>
          <w:sz w:val="22"/>
        </w:rPr>
        <w:pPrChange w:id="233" w:author="Jeremy" w:date="2008-10-24T13:49:00Z">
          <w:pPr>
            <w:pStyle w:val="BodyText"/>
            <w:jc w:val="both"/>
          </w:pPr>
        </w:pPrChange>
      </w:pPr>
      <w:r w:rsidRPr="00542BF8">
        <w:rPr>
          <w:rFonts w:ascii="Arial" w:hAnsi="Arial"/>
          <w:sz w:val="22"/>
        </w:rPr>
        <w:t xml:space="preserve">IMP software design was initiated by a </w:t>
      </w:r>
      <w:r>
        <w:rPr>
          <w:rFonts w:ascii="Arial" w:hAnsi="Arial"/>
          <w:sz w:val="22"/>
        </w:rPr>
        <w:t xml:space="preserve">short NCDIR </w:t>
      </w:r>
      <w:r w:rsidRPr="00542BF8">
        <w:rPr>
          <w:rFonts w:ascii="Arial" w:hAnsi="Arial"/>
          <w:sz w:val="22"/>
        </w:rPr>
        <w:t>supp</w:t>
      </w:r>
      <w:r>
        <w:rPr>
          <w:rFonts w:ascii="Arial" w:hAnsi="Arial"/>
          <w:sz w:val="22"/>
        </w:rPr>
        <w:t xml:space="preserve">lement grant in year 2 of NCDIR. In parallel, Douglas Sheeley (the NCDIR Program Officer) </w:t>
      </w:r>
      <w:r w:rsidRPr="00542BF8">
        <w:rPr>
          <w:rFonts w:ascii="Arial" w:hAnsi="Arial"/>
          <w:sz w:val="22"/>
        </w:rPr>
        <w:t xml:space="preserve">encouraged </w:t>
      </w:r>
      <w:r>
        <w:rPr>
          <w:rFonts w:ascii="Arial" w:hAnsi="Arial"/>
          <w:sz w:val="22"/>
        </w:rPr>
        <w:t xml:space="preserve">us </w:t>
      </w:r>
      <w:r w:rsidRPr="00542BF8">
        <w:rPr>
          <w:rFonts w:ascii="Arial" w:hAnsi="Arial"/>
          <w:sz w:val="22"/>
        </w:rPr>
        <w:t>to seek independent long-te</w:t>
      </w:r>
      <w:r>
        <w:rPr>
          <w:rFonts w:ascii="Arial" w:hAnsi="Arial"/>
          <w:sz w:val="22"/>
        </w:rPr>
        <w:t xml:space="preserve">rm funding. Therefore, we secured a new </w:t>
      </w:r>
      <w:r w:rsidRPr="00542BF8">
        <w:rPr>
          <w:rFonts w:ascii="Arial" w:hAnsi="Arial"/>
          <w:sz w:val="22"/>
        </w:rPr>
        <w:t>NIH</w:t>
      </w:r>
      <w:r>
        <w:rPr>
          <w:rFonts w:ascii="Arial" w:hAnsi="Arial"/>
          <w:sz w:val="22"/>
        </w:rPr>
        <w:t>/NIGMS</w:t>
      </w:r>
      <w:r w:rsidRPr="00542BF8">
        <w:rPr>
          <w:rFonts w:ascii="Arial" w:hAnsi="Arial"/>
          <w:sz w:val="22"/>
        </w:rPr>
        <w:t xml:space="preserve"> R01 grant (GM083960; A. Sali, PI)</w:t>
      </w:r>
      <w:r>
        <w:rPr>
          <w:rFonts w:ascii="Arial" w:hAnsi="Arial"/>
          <w:sz w:val="22"/>
        </w:rPr>
        <w:t xml:space="preserve"> whose Specific Aims include professional sof</w:t>
      </w:r>
      <w:r>
        <w:rPr>
          <w:rFonts w:ascii="Arial" w:hAnsi="Arial"/>
          <w:sz w:val="22"/>
        </w:rPr>
        <w:t>t</w:t>
      </w:r>
      <w:r>
        <w:rPr>
          <w:rFonts w:ascii="Arial" w:hAnsi="Arial"/>
          <w:sz w:val="22"/>
        </w:rPr>
        <w:t>ware engineering, implementation, testing, bug tracking, version control, documentation, distribution, feature request handling, and user support for IMP. Because these activities are subject of another grant, they are not described in the current proposal. Nevertheless, they are key elements of our overall effort on maximizing the impact of integrative structure determination.</w:t>
      </w:r>
    </w:p>
    <w:p w:rsidR="00000000" w:rsidRDefault="00417E30">
      <w:pPr>
        <w:pStyle w:val="BodyText"/>
        <w:numPr>
          <w:ins w:id="234" w:author="Jeremy" w:date="2008-10-24T13:49:00Z"/>
        </w:numPr>
        <w:spacing w:after="0"/>
        <w:jc w:val="both"/>
        <w:rPr>
          <w:rFonts w:ascii="Arial" w:hAnsi="Arial"/>
          <w:sz w:val="22"/>
        </w:rPr>
        <w:pPrChange w:id="235" w:author="Jeremy" w:date="2008-10-24T13:49:00Z">
          <w:pPr>
            <w:pStyle w:val="BodyText"/>
            <w:jc w:val="both"/>
          </w:pPr>
        </w:pPrChange>
      </w:pPr>
    </w:p>
    <w:p w:rsidR="00000000" w:rsidRDefault="00373381">
      <w:pPr>
        <w:widowControl w:val="0"/>
        <w:tabs>
          <w:tab w:val="left" w:pos="576"/>
        </w:tabs>
        <w:adjustRightInd w:val="0"/>
        <w:spacing w:before="0" w:after="0"/>
        <w:rPr>
          <w:rFonts w:cs="Helvetica"/>
          <w:b/>
          <w:bCs/>
          <w:i/>
          <w:rPrChange w:id="236" w:author="Jeremy" w:date="2008-10-24T14:03:00Z">
            <w:rPr>
              <w:rFonts w:cs="Helvetica"/>
              <w:b/>
              <w:bCs/>
            </w:rPr>
          </w:rPrChange>
        </w:rPr>
        <w:pPrChange w:id="237" w:author="Jeremy" w:date="2008-10-24T13:48:00Z">
          <w:pPr>
            <w:widowControl w:val="0"/>
            <w:tabs>
              <w:tab w:val="left" w:pos="576"/>
            </w:tabs>
            <w:adjustRightInd w:val="0"/>
            <w:spacing w:before="0"/>
          </w:pPr>
        </w:pPrChange>
      </w:pPr>
      <w:r w:rsidRPr="00373381">
        <w:rPr>
          <w:rFonts w:cs="Helvetica"/>
          <w:b/>
          <w:bCs/>
          <w:i/>
          <w:rPrChange w:id="238" w:author="Jeremy" w:date="2008-10-24T14:03:00Z">
            <w:rPr>
              <w:rFonts w:cs="Helvetica"/>
              <w:b/>
              <w:bCs/>
            </w:rPr>
          </w:rPrChange>
        </w:rPr>
        <w:t>C.3 Structural characterization of the nuclear pore complex</w:t>
      </w:r>
    </w:p>
    <w:p w:rsidR="00B719C4" w:rsidRDefault="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rFonts w:cs="Helvetica"/>
          <w:szCs w:val="22"/>
        </w:rPr>
      </w:pPr>
      <w:r w:rsidRPr="00542BF8">
        <w:rPr>
          <w:rFonts w:cs="Helvetica"/>
          <w:szCs w:val="22"/>
        </w:rPr>
        <w:t>Using the approach outlined above, we determined the native configuration of the 456 proteins (nups) in the yeast</w:t>
      </w:r>
      <w:r>
        <w:rPr>
          <w:rFonts w:cs="Helvetica"/>
          <w:szCs w:val="22"/>
        </w:rPr>
        <w:t xml:space="preserve"> NPC, collaborating with NCDIR investigators Michael Rout and Brian Chait at the </w:t>
      </w:r>
      <w:r w:rsidRPr="00542BF8">
        <w:rPr>
          <w:rFonts w:cs="Helvetica"/>
          <w:szCs w:val="22"/>
        </w:rPr>
        <w:t>Rockefeller University</w:t>
      </w:r>
      <w:r w:rsidR="00373381">
        <w:rPr>
          <w:rFonts w:cs="Helvetica"/>
          <w:szCs w:val="14"/>
          <w:vertAlign w:val="superscript"/>
        </w:rPr>
        <w:fldChar w:fldCharType="begin">
          <w:fldData xml:space="preserve">RTxkbm9OZXQ8PmlDZXQ8PnVBaHRyb0E+YmxyZS88dUFodHJvPD5lWXJhMj4wMDw3WS9hZT5yUjxj
ZXVOPm0xMTgzLzxlUk5jbXU8PmVyb2Nkcjw+ZXItY3VuYm1yZTE+MzE8OHIvY2VuLW11ZWI+cmY8
cm9pZW5nay15ZT5zazx5ZWEgcHAiPU5FICJiZGktPWQwImZyOWFhOXh3NTU1emVtejJwd3dwcmYw
dGRyc3h3NTlzMDUieDE+MzE8OGsveWU8PmYvcm9pZW5nay15ZT5zcjxmZXQtcHkgZWFuZW0iPW9K
cnVhbiBsckFpdGxjImUxPjw3ci9mZXQtcHk+ZWM8bm9ydGJpdHVybz5zYTx0dW9oc3I8PnVhaHRy
b0E+YmxyZSAsLkYvPHVhaHRybzw+dWFodHJvRD5rb2R1dm9rc3lhLGFTIDwuYS90dW9oPnJhPHR1
b2g+cmVWbmVvaGZmICwuTE0gPC5hL3R1b2g+cmE8dHVvaD5yaFpuYSxnVyA8LmEvdHVvaD5yYTx0
dW9oPnJpS3BwcmUgLC5KLzx1YWh0cm88PnVhaHRyb0Q+dmVzbyAsLkQvPHVhaHRybzw+dWFodHJv
Uz5wdWFydHAsb0EgPC5hL3R1b2g+cmE8dHVvaD5yYUtuci1pY1NtaGRpLHRPIDwuYS90dW9oPnJh
PHR1b2g+cmlXbGxhaXNtICwuUi88dWFodHJvPD51YWh0cm9DPmFodGkgLC5CVCA8LmEvdHVvaD5y
YTx0dW9oPnJhU2lsICwuQS88dWFodHJvPD51YWh0cm9SPnVvLHRNICAuLlAvPHVhaHRybzw+YS90
dW9oc3I8PmMvbm9ydGJpdHVybz5zYTx0dS1oZGFyZHNlPnNlRGFwdHJlbXRubyAgZmlCZW9nbm5p
ZWVpcmduYSBkblQgZWhhcmVwdHVjaVMgaWNuZWVjLHNhIGRuQyBsYWZpcm9pbiBhbkl0c3RpdHUg
ZW9mIHJ1UW5haXRhdGl0ZXZCIG9pY3NlaWNuc2UgLGlNc3NvaSBuYUIgeUJRLDMxIDA3IDB0NCBo
dFNlcnRlICx1U3RpIGUwNUIzICxuVXZpcmVpc3l0byAgZmFDaWxvZm5yYWlhICB0YVMgbnJGbmFp
Y2NzLG9TIG5hRiBhcmNuc2lvYyAsYUNpbG9mbnJhaTkgMTQ4NTItMzMsMFUgQVM8LmEvdHUtaGRh
cmRzZT5zdDx0aWVsPnN0PHRpZWxUPmVobSBsb2NlbHVyYWEgY3JpaGV0dGNydSBlZm90IGVobiBj
dWVscmFwIHJvIGVvY3BtZWw8eHQvdGllbDw+ZXNvY2RucmEteWl0bHQ+ZWFOdXRlci88ZXNvY2Ru
cmEteWl0bHQ+ZS88aXRsdHNlPD5hcGVnPnM5Ni01MDc8MXAvZ2FzZTw+b3Z1bGVtND4wNS88b3Z1
bGVtPD51bmJtcmU3PjcxPDBuL211ZWI+cmU8aWRpdG5vMj4wMC83MTEzLzwwZS9pZGl0bm88PmVr
d3lyb3NkPD5la3d5cm8+ZGNBaXRldlQgYXJzbm9wdHIgLGVDbGxOIGN1ZWxzdS88ZWt3eXJvPmRr
PHllb3dkckI+bmlpZGduUyB0aXNlLzxla3d5cm8+ZGs8eWVvd2RyQz5sZSBsdU5sY3VlL3NlbWF0
b2JpbG1zLzxla3d5cm8+ZGs8eWVvd2RyQz50eXBvYWxtc20vdGViYWxvc2k8bWsveWVvd2RyPD5l
a3d5cm8+ZHZFbG90dW9pLG5NIGxvY2VsdXJhLzxla3d5cm8+ZGs8eWVvd2RyTT5jYW9yb21lbHVj
YWwgcnVTc2JhdGNuc2VjL2VoaW10c3lybS90ZWJhbG9zaTxtay95ZW93ZHI8PmVrd3lybz5kdU5s
Y2FlIHJuRWV2b2xlcG0vdGViYWxvc2k8bWsveWVvd2RyPD5la3d5cm8+ZHVObGNhZSByb1Blciov
aGNtZXNpcnQveWVtYXRvYmlsbXMqL2x1cnRzYXJ0Y3V1dGVyLzxla3d5cm8+ZGs8eWVvd2RyTj5j
dWVscmFQIHJvIGVvQ3BtZWwgeHJQdG9pZXNuYS9hbnlsaXMvc2hjbWVzaXJ0L3llbWF0b2JpbG1z
dS90bGFydHN1cnRjcnU8ZWsveWVvd2RyPD5la3d5cm8+ZHJQdG9pZSBub0NmbnJvYW1pdG5vLzxl
a3d5cm8+ZGs8eWVvd2RyUz5jYWhjcmFtb2N5c2VjIHJldmVzaWFpL2VoY21lc2lydC95Yyp0eWxv
Z28veWVtYXRvYmlsbXMqL2x1cnRzYXJ0Y3V1dGVyLzxla3d5cm8+ZGs8eWVvd2RyUz5jYWhjcmFt
b2N5c2VjIHJldmVzaWFpPGVrL3llb3dkcjw+ZWt3eXJvPmRyUHRvaWVzbmEvYW55bGlzL3NoY21l
c2lydC95ZW1hdG9iaWxtc3UvdGxhcnRzdXJ0Y3J1PGVrL3llb3dkcjw+ay95ZW93ZHI+c2Q8dGFz
ZTw+ZXlyYTI+MDA8N3kvYWU+cnA8YnVkLXRhc2U8PmFkZXROPnZvMiA8OWQvdGE+ZS88dXAtYmFk
ZXQ+cy88YWRldD5zaTxicz5uNDE2NzQtODYgN0UoZWx0Y29yaW4pYy88c2luYjw+Y2FlY3Nzb2kt
bnVuPm04MTQwNDY2MC88Y2FlY3Nzb2ktbnVuPm11PGxyPnNyPGxldGFkZXUtbHI+c3U8bHJoPnR0
OnAvL3d3Lndjbmlibi5tbG4uaGlnLnZvZS90bmVyL3p1cXJlLnljZmlnYz9kbVI9dGVpcnZlJmVt
YTtwYmRQPWJ1ZU0mZG1hO3BvZHRwQz10aXRhb2kmbm1hO3BpbHRzdV9kaT1zODE0MDQ2NjAvPHJ1
PmwvPGVyYWxldC1kcnVzbDw+dS9scj5zZTxlbHRjb3Jpbi1jZXJvc3J1ZWNuLW11bj50YXJ1MGU0
NjUwWyBpcF1pIyZEeDE7LjAwMTgzbi90YXJ1MGU0NjUwLzxsZWNlcnRub2Npci1zZXVvY3ItZXVu
Pm1sPG5hdWdnYT5lbmU8Z2wvbmF1Z2dhPmUvPGVyb2Nkcjw+Qy90aT5lQzx0aT5lQTx0dW9oPnJs
QWViPHJBL3R1b2g+clk8YWU+cjAyNzAvPGVZcmE8PmVSTmNtdTE+MzE8OVIvY2V1Tj5tcjxjZXJv
PmRyPGNlbi1tdWViPnIxMTkzLzxlci1jdW5ibXJlPD5vZmVyZ2ktbmVrc3k8PmVrIHlwYT1wRSIi
TmQgLWJkaSI9cjBhZjk5d2E1eHo1bTUyZXd6cHBmd3RycjB4ZDVzc3c1OXgwPiIxMTkzLzxlaz55
LzxvZmVyZ2ktbmVrc3k8PmVyLWZ5dGVwbiBtYT1lSiJ1b25ybGFBIHRyY2llbD4iNzEvPGVyLWZ5
dGVwPD5vY3RuaXJ1Ym90c3I8PnVhaHRybz5zYTx0dW9oPnJsQWViLHJGIDwuYS90dW9oPnJhPHR1
b2g+cm9EdWtvZHN2YWtheSAsLlMvPHVhaHRybzw+dWFodHJvVj5lZWhuZm8sZkwgIC4uTS88dWFo
dHJvPD51YWh0cm9aPmFoZ24gLC5XLzx1YWh0cm88PnVhaHRyb0s+cGllcCxySiA8LmEvdHVvaD5y
YTx0dW9oPnJlRG92LHNEIDwuYS90dW9oPnJhPHR1b2g+cnVTcnBwYW90ICwuQS88dWFodHJvPD51
YWh0cm9LPnJhaW5TLWhjaW10ZCAsLk8vPHVhaHRybzw+dWFodHJvVz5saWlsbWEsc1IgPC5hL3R1
b2g+cmE8dHVvaD5yaENpYSx0QiAgLi5ULzx1YWh0cm88PnVhaHRyb1I+dW8sdE0gIC4uUC88dWFo
dHJvPD51YWh0cm9TPmxhLGlBIDwuYS90dW9oPnIvPHVhaHRybz5zLzxvY3RuaXJ1Ym90c3I8PnVh
aHRhLWRkZXJzc0Q+cGVyYW10bmUgdGZvQiBvaW5laWdlbnJlbmkgZ25hIGRoVHJlcGF1ZWl0IGNj
U2VpY25zZSAsbmEgZGFDaWxvZm5yYWlJIHNuaXR1dGV0ZiByb1EgYXV0bnRpdGF2aSBlaUJzb2lj
bmVlYyxzQiBleXNySCBsYSxsUyBpdWV0NSAzMCxCMSAwNyAwdDQgaHRTZXJ0ZSAsblV2aXJlaXN5
dG8gIGZhQ2lsb2ZucmFpYSAgdGFTIG5yRm5haWNjcyxvUyBuYUYgYXJjbnNpb2MgLGFDaWxvZm5y
YWk5IDE0ODUyLTMzLDBVIEFTPC5hL3R1LWhkYXJkc2U+c3Q8dGllbD5zdDx0aWVsRD50ZXJlaW1p
bmdudCBlaGEgY3JpaGV0dGNydXNlbyAgZmFtcmNtb2xvY2VsdXJhYSBzc21lbGJlaTxzdC90aWVs
PD5lc29jZG5yYS15aXRsdD5lYU51dGVyLzxlc29jZG5yYS15aXRsdD5lLzxpdGx0c2U8PmFwZWc+
czg2LTM0OS88YXBlZz5zdjxsb211PmU1NDwwdi9sb211PmVuPG11ZWI+cjE3MDcvPHVuYm1yZTw+
ZGV0aW9pPm4wMjcwMS8vMTAzLzxkZXRpb2k+bms8eWVvd2RyPnNrPHllb3dkckM+bGUgbHVTdnJ2
aWxhLzxla3d5cm8+ZGs8eWVvd2RyQz5tb3VwYXRpdG5vbGFCIG9pb2x5Zy88ZWt3eXJvPmRrPHll
b3dkck0+Y2Fvcm9tZWx1Y2FsIHJ1U3NiYXRjbnNlYS9hbnlsaXMvc2hjbWVzaXJ0L3llbWF0b2Jp
bG1zLzxla3d5cm8+ZGs8eWVvd2RyTT5jaW9yY3Nwbyx5SSBtbW51ZW9lbHRjb3I8bmsveWVvd2Ry
PD5la3d5cm8+ZG9NZWRzbCAsaUJsb2dvY2lsYS88ZWt3eXJvPmRrPHllb3dkck4+Y3VlbHJhUCBy
by9lYyplaGltdHN5ciovZW1hdG9iaWxtc3UvdGxhcnRzdXJ0Y3J1PGVrL3llb3dkcjw+ZWt3eXJv
PmR1TmxjYWUgcm9QZXJDIG1vbHB4ZS88ZWt3eXJvPmRrPHllb3dkclA+b3JldG5pL3NuYWxhc3lz
aSovaGNtZXNpcnQveW0qdGViYWxvc2kvbWx1cnRzYXJ0Y3V1dGVyLzxla3d5cm8+ZGs8eWVvd2Ry
UD5vcmV0bmlCIG5paWRnbi88ZWt3eXJvPmRrPHllb3dkclA+b3JldG1vY2k8c2sveWVvd2RyPD5l
a3d5cm8+ZGFTY2NhaG9yeW1lYyBzZWNlcml2aXNlYWMvZWhpbXRzeXIqL3ljb3RvbHlnbS90ZWJh
bG9zaS9tdSp0bGFydHN1cnRjcnU8ZWsveWVvd2RyPD5la3d5cm8+ZGFTY2NhaG9yeW1lYyBzZWNl
cml2aXNlYS88ZWt3eXJvPmRrPHllb3dkclA+b3JldG5pL3NuYWxhc3lzaWMvZWhpbXRzeXJtL3Rl
YmFsb3NpL21sdXJ0c2FydGN1dXRlci88ZWt3eXJvPmRrPHllb3dkclM+bmVpc2l0aXZ5dGEgZG5T
IGVwaWNpZmljeXQvPGVrd3lybz5kazx5ZW93ZHJVPmNucmVhdG5peXQvPGVrd3lybz5kLzxla3d5
cm9zZDw+YWRldD5zeTxhZT5yMDI3MC88ZXlyYTw+dXAtYmFkZXQ+c2Q8dGE+ZW9OIHY5Mi88YWRl
dDw+cC9idWQtdGFzZTw+ZC90YXNlPD5zaW5iMT43NC02NjQ3OCggbEVjZXJ0bm9jaTwpaS9icz5u
YTxjY3NlaXNub24tbXUxPjA4NjQwNDw1YS9jY3NlaXNub24tbXU8PnJ1c2w8PmVyYWxldC1kcnVz
bDw+cnU+bHRocHQvOncvd3duLmJjLmlsbi5taW4uaG9nL3ZuZXJ0emVxL2V1eXJmLmdjP2ltYz1k
ZVJydGVpZXZhJnBtZDs9YnVQTWJkZWEmcG1kO3BvPXRpQ2F0aXRub2EmcG1sO3NpX3RpdXNkMT0w
ODY0MDQ8NXUvbHI8PnIvbGV0YWRldS1scj5zLzxydXNsPD5sZWNlcnRub2Npci1zZXVvY3ItZXVu
Pm1hbnV0ZXI2MDA0IDRwW2lpJl14IztEMDExLjMwLzhhbnV0ZXI2MDA0PDRlL2VsdGNvcmluLWNl
cm9zcnVlY24tbXU8PmFsZ25hdWVnZT5nbi88YWxnbmF1ZWc8PnIvY2Vybz5kLzxpQ2V0PD5pQ2V0
PD51QWh0cm9EPnZlc28vPHVBaHRybzw+ZVlyYTI+MDA8NFkvYWU+clI8Y2V1Tj5tMDI8NVIvY2V1
Tj5tcjxjZXJvPmRyPGNlbi1tdWViPnIwMjw1ci9jZW4tbXVlYj5yZjxyb2llbmdrLXllPnNrPHll
YSBwcCI9TkUgImJkaS09ZDAiZnI5YWE5eHc1NTV6ZW16MnB3d3ByZjB0ZHJzeHc1OXMwNSJ4Mj41
MC88ZWs+eS88b2ZlcmdpLW5la3N5PD5lci1meXRlcG4gbWE9ZUoidW9ucmxhQSB0cmNpZWw+Ijcx
Lzxlci1meXRlcDw+b2N0bmlydWJvdHNyPD51YWh0cm8+c2E8dHVvaD5yZURvdixzRCA8LmEvdHVv
aD5yYTx0dW9oPnJvRHVrb2RzdmFrYXkgLC5TLzx1YWh0cm88PnVhaHRyb0E+YmxyZSAsLkYvPHVh
aHRybzw+dWFodHJvVz5saWlsbWEsc1IgPC5hL3R1b2g+cmE8dHVvaD5yaENpYSx0QiAgLi5ULzx1
YWh0cm88PnVhaHRyb1M+bGEsaUEgPC5hL3R1b2g+cmE8dHVvaD5yb1J0dSAsLk1QIDwuYS90dW9o
PnIvPHVhaHRybz5zLzxvY3RuaXJ1Ym90c3I8PnVhaHRhLWRkZXJzc0Q+cGVyYW10bmUgdGZvQiBv
aWhwcmFhbWVjdHVjaWxhUyBpY25lZWMsc0MgbGFmaXJvaW4gYW5JdHN0aXR1IGVvZiBydVFuYWl0
YXRpdGV2QiBvaWVtaWRhYyBsZVJlc3JhaGMgLG5VdmlyZWlzeXRvICBmYUNpbG9mbnJhaSAsYVMg
bnJGbmFpY2NzLG9VIEFTPC5hL3R1LWhkYXJkc2U+c3Q8dGllbD5zdDx0aWVsQz5tb29wZW50biBz
Zm9jIGFvZXQgZGV2aXNsY3NlYSBkbm4gY3VlbHJhcCBybyBlb2NwbWVsZXggc2hzcmEgZSBhb2Nt
bW5vbSBsb2NlbHVyYWEgY3JpaGV0dGNydTxldC90aWVsPD5lc29jZG5yYS15aXRsdD5lTFBTb0Ig
b2k8bHMvY2Vub2FkeXJ0LXRpZWw8PmxhLXRpdGx0PmVMUFNvYiBvaW9seWcvPGxhLXRpdGx0PmUv
PGl0bHRzZTw+YXBlZz5zM2UwOC88YXBlZz5zdjxsb211PmU8MnYvbG9tdT5lbjxtdWViPnIyMS88
dW5ibXJlPD5la3d5cm9zZDw+ZWt3eXJvPmRpQmNvZWhpbXRzeXJtL3Rlb2hzZC88ZWt3eXJvPmRr
PHllb3dkckI+b2lvbGlnYWMgbHJUbmFwc3JvPHRrL3llb3dkcjw+ZWt3eXJvPmRlQ2xsTSBtZXJi
bmEvZWVtYXRvYmlsbXMvPGVrd3lybz5kazx5ZW93ZHJDPmxlIGx1TmxjdWUvc2VtYXRvYmlsbXMv
PGVrd3lybz5kazx5ZW93ZHJDPnJobW9zb21vIGVhTXBwbmk8Z2sveWVvd2RyPD5la3d5cm8+ZG9D
dGFkZVYgc2VjaWVsL3NtKnRlYmFsb3NpPG1rL3llb3dkcjw+ZWt3eXJvPmRvQ3BtdHV0YW9pYW4g
bGlCbG9nbzx5ay95ZW93ZHI8PmVrd3lybz5kdkVsb3R1b2ksbk0gbG9jZWx1cmEvPGVrd3lybz5k
azx5ZW93ZHJGPm51YWcgbHJQdG9pZXNuYy9laGltdHN5ci88ZWt3eXJvPmRrPHllb3dkck0+ZG9s
ZSxzQiBvaW9saWdhYzxsay95ZW93ZHI8PmVrd3lybz5kb01lZHNsICxvTWVsdWNhbDxyay95ZW93
ZHI8PmVrd3lybz5kb01lbHVjYWwgcmVTdXFuZWVjRCB0YTxhay95ZW93ZHI8PmVrd3lybz5kdU5s
Y2FlIHJuRWV2b2xlcCovaGNtZXNpcnQ8eWsveWVvd2RyPD5la3d5cm8+ZHVObGNhZSByb1Blcm0v
dGViYWxvc2k8bWsveWVvd2RyPD5la3d5cm8+ZHVObGNhZSByb1BlckMgbW9scHhlUCBvcmV0bmkv
c2hjbWVzaXJ0L3locHN5b2lvbHlnLzxla3d5cm8+ZGs8eWVvd2RyUD5vcmV0bmlDIG5vb2ZtcnRh
b2k8bmsveWVvd2RyPD5la3d5cm8+ZHJQdG9pZSBub0ZkbG5pPGdrL3llb3dkcjw+ZWt3eXJvPmRy
UHRvaWUgbnRTdXJ0Y3J1LGVTIGNlbm9hZHlyLzxla3d5cm8+ZGs8eWVvd2RyUD5vcmV0bmlTIHJ0
Y3V1dGVyICxlVHRyYWl5ci88ZWt3eXJvPmRrPHllb3dkclM+Y2FoY3JhbW9jeXNlYyByZXZlc2lh
aS9lZW1hdG9iaWxtcy88ZWt3eXJvPmRrPHllb3dkclM+Y2FoY3JhbW9jeXNlYyByZXZlc2lhaSBl
clB0b2llc25wL3loaXNsb2dvPHlrL3llb3dkcjw+ay95ZW93ZHI+c2Q8dGFzZTw+ZXlyYTI+MDA8
NHkvYWU+cnA8YnVkLXRhc2U8PmFkZXREPmNlLzxhZGV0PD5wL2J1ZC10YXNlPD5kL3Rhc2U8PnNp
bmIxPjQ1LTU4NzU4KCBsRWNlcnRub2NpPClpL2JzPm5sPGJhbGUxPjU1MzI1NTw5bC9iYWxlPD5y
dXNsPD5lcmFsZXQtZHJ1c2w8PnJ1Pmx0aHB0Lzp3L3d3bi5iYy5pbG4ubWluLmhvZy92bmVydHpl
cS9ldXlyZi5nYz9pbWM9ZGVScnRlaWV2YSZwbWQ7PWJ1UE1iZGVhJnBtZDtwbz10aUNhdGl0bm9h
JnBtbDtzaV90aXVzZDE9NTUzMjU1IDkvPHJ1PmwvPGVyYWxldC1kcnVzbDw+dS9scj5zbDxuYXVn
Z2E+ZW5lPGdsL25hdWdnYT5lLzxlcm9jZHI8PkMvdGk+ZUM8dGk+ZUE8dHVvaD5yZURvdjxzQS90
dW9oPnJZPGFlPnIwMjYwLzxlWXJhPD5lUk5jbXUxPjA5LzxlUk5jbXU8PmVyb2Nkcjw+ZXItY3Vu
Ym1yZTE+MDkvPGVyLWN1bmJtcmU8Pm9mZXJnaS1uZWtzeTw+ZWsgeXBhPXBFIiJOZCAtYmRpIj1y
MGFmOTl3YTV4ejVtNTJld3pwcGZ3dHJyMHhkNXNzdzU5eDA+IjkxPDBrL3llPD5mL3JvaWVuZ2st
eWU+c3I8ZmV0LXB5IGVhbmVtIj1vSnJ1YW4gbHJBaXRsYyJlMT48N3IvZmV0LXB5PmVjPG5vcnRi
aXR1cm8+c2E8dHVvaHNyPD51YWh0cm9EPnZlc28gLC5ELzx1YWh0cm88PnVhaHRyb0Q+a29kdXZv
a3N5YSxhUyA8LmEvdHVvaD5yYTx0dW9oPnJpV2xsYWlzbSAsLlIvPHVhaHRybzw+dWFodHJvQT5i
bHJlICwuRi88dWFodHJvPD51YWh0cm9FPndzcmEgLC5OLzx1YWh0cm88PnVhaHRyb0M+YWh0aSAs
LkJUIDwuYS90dW9oPnJhPHR1b2g+cm9SdHUgLC5NUCA8LmEvdHVvaD5yYTx0dW9oPnJhU2lsICwu
QS88dWFodHJvPD5hL3R1b2hzcjw+Yy9ub3J0Yml0dXJvPnNhPHR1LWhkYXJkc2U+c2VEYXB0cmVt
dG5vICBmaUJwb2FobXJjYXVlaXRhYyBsY1NlaWNuc2UgLG5VdmlyZWlzeXRvICBmYUNpbG9mbnJh
aSAsaU1zc29pIG5hQiB5QlEsMzEgMDcgMHQ0IGh0U2VydGUgLHVTdGkgZTA1QjMgLGFTIG5yRm5h
aWNjcyxvQyAgQTQ5NDEtMzUyMjUgLFNVLkEvPHVhaHRhLWRkZXJzczw+aXRsdHNlPD5pdGx0PmVp
U3BtZWxmIGxvIGRvY3Btc290aW9pIG5uYSBkb211ZGFsIHJyYWhjdGljZXV0ZXJvICBmaHQgZXVu
bGNhZSByb3BlcmMgbW9scHhlLzxpdGx0PmVzPGNlbm9hZHlydC10aWVsUD5vciBjYU5sdEEgYWMg
ZGNTIGkgVSBTPEFzL2Nlbm9hZHlydC10aWVsPD5sYS10aXRsdD5lclBjb2VlaWRnbiBzZm90IGVo
TiB0YW9pYW4gbGNBZGFtZSB5Zm9TIGljbmVlYyBzZm90IGVoVSBpbmV0IGR0U3Rhc2VvICBmbUFy
ZWNpPGFhL3RsdC10aWVsPD50L3RpZWw+c3A8cmVvaWlkYWM+bGY8bHUtbGl0bHQ+ZXJQY29OIHRh
IGxjQWRhUyBpY1UgUyBBIC88dWZsbHQtdGllbDw+cC9yZW9paWRhYz5scDxnYXNlMj43MS0yPDdw
L2dhc2U8Pm92dWxlbTE+MzAvPG92dWxlbTw+dW5ibXJlNz4vPHVuYm1yZTw+ZWt3eXJvc2Q8PmVr
d3lybz5kb0NwbXR1dGFvaWFuIGxpQmxvZ288eWsveWVvd2RyPD5la3d5cm8+ZHZFbG90dW9pLG5N
IGxvY2VsdXJhLzxla3d5cm8+ZGs8eWVvd2RySz5yYW95aHByZW5pL3NoY21lc2lydDx5ay95ZW93
ZHI8PmVrd3lybz5kdU5sY2FlIHJvUGVyKi9oY21lc2lydDx5ay95ZW93ZHI8PmVrd3lybz5kdU5s
Y2FlIHJvUGVyQyBtb2xweGVQIG9yZXRuaS9zYyplaGltdHN5ci88ZWt3eXJvPmRrPHllb3dkclA+
b3JldG5pRiBsb2lkZ24vPGVrd3lybz5kazx5ZW93ZHJQPm9yZXRuaVMgcnRjdXV0ZXIgLGVTb2Nk
bnJhPHlrL3llb3dkcjw+ZWt3eXJvPmRyUHRvaWUgbnRTdXJ0Y3J1LGVUIHJlaXRyYTx5ay95ZW93
ZHI8PmVrd3lybz5kYVNjY2Fob3J5bWVjIHNlY2VyaXZpc2VhKi9lbWF0b2JpbG1zLzxla3d5cm8+
ZGs8eWVvd2RyUz5jYWhjcmFtb2N5c2VjIHJldmVzaWFpIGVyUHRvaWVzbiovaGNtZXNpcnQ8eWsv
eWVvd2RyPD5rL3llb3dkcj5zZDx0YXNlPD5leXJhMj4wMDw2eS9hZT5ycDxidWQtdGFzZTw+YWRl
dEY+YmUxIDw0ZC90YT5lLzx1cC1iYWRldD5zLzxhZGV0PnNpPGJzPm4wMDcyOC0yNCA0UChpcnRu
PClpL2JzPm5sPGJhbGUxPjQ2MTYxOTwxbC9iYWxlPD5ydXNsPD5lcmFsZXQtZHJ1c2w8PnJ1Pmx0
aHB0Lzp3L3d3bi5iYy5pbG4ubWluLmhvZy92bmVydHplcS9ldXlyZi5nYz9pbWM9ZGVScnRlaWV2
YSZwbWQ7PWJ1UE1iZGVhJnBtZDtwbz10aUNhdGl0bm9hJnBtbDtzaV90aXVzZDE9NDYxNjE5IDEv
PHJ1PmwvPGVyYWxldC1kcnVzbDw+dS9scj5zbDxuYXVnZ2E+ZW5lPGdsL25hdWdnYT5lLzxlcm9j
ZHI8PkMvdGk+ZS88bkVOZHRvPmV=
</w:fldData>
        </w:fldChar>
      </w:r>
      <w:r w:rsidR="00602911">
        <w:rPr>
          <w:rFonts w:cs="Helvetica"/>
          <w:szCs w:val="14"/>
          <w:vertAlign w:val="superscript"/>
        </w:rPr>
        <w:instrText xml:space="preserve"> ADDIN EN.CITE </w:instrText>
      </w:r>
      <w:r w:rsidR="00373381">
        <w:rPr>
          <w:rFonts w:cs="Helvetica"/>
          <w:szCs w:val="14"/>
          <w:vertAlign w:val="superscript"/>
        </w:rPr>
        <w:fldChar w:fldCharType="begin">
          <w:fldData xml:space="preserve">RTxkbm9OZXQ8PmlDZXQ8PnVBaHRyb0E+YmxyZS88dUFodHJvPD5lWXJhMj4wMDw3WS9hZT5yUjxj
ZXVOPm0xMTgzLzxlUk5jbXU8PmVyb2Nkcjw+ZXItY3VuYm1yZTE+MzE8OHIvY2VuLW11ZWI+cmY8
cm9pZW5nay15ZT5zazx5ZWEgcHAiPU5FICJiZGktPWQwImZyOWFhOXh3NTU1emVtejJwd3dwcmYw
dGRyc3h3NTlzMDUieDE+MzE8OGsveWU8PmYvcm9pZW5nay15ZT5zcjxmZXQtcHkgZWFuZW0iPW9K
cnVhbiBsckFpdGxjImUxPjw3ci9mZXQtcHk+ZWM8bm9ydGJpdHVybz5zYTx0dW9oc3I8PnVhaHRy
b0E+YmxyZSAsLkYvPHVhaHRybzw+dWFodHJvRD5rb2R1dm9rc3lhLGFTIDwuYS90dW9oPnJhPHR1
b2g+cmVWbmVvaGZmICwuTE0gPC5hL3R1b2g+cmE8dHVvaD5yaFpuYSxnVyA8LmEvdHVvaD5yYTx0
dW9oPnJpS3BwcmUgLC5KLzx1YWh0cm88PnVhaHRyb0Q+dmVzbyAsLkQvPHVhaHRybzw+dWFodHJv
Uz5wdWFydHAsb0EgPC5hL3R1b2g+cmE8dHVvaD5yYUtuci1pY1NtaGRpLHRPIDwuYS90dW9oPnJh
PHR1b2g+cmlXbGxhaXNtICwuUi88dWFodHJvPD51YWh0cm9DPmFodGkgLC5CVCA8LmEvdHVvaD5y
YTx0dW9oPnJhU2lsICwuQS88dWFodHJvPD51YWh0cm9SPnVvLHRNICAuLlAvPHVhaHRybzw+YS90
dW9oc3I8PmMvbm9ydGJpdHVybz5zYTx0dS1oZGFyZHNlPnNlRGFwdHJlbXRubyAgZmlCZW9nbm5p
ZWVpcmduYSBkblQgZWhhcmVwdHVjaVMgaWNuZWVjLHNhIGRuQyBsYWZpcm9pbiBhbkl0c3RpdHUg
ZW9mIHJ1UW5haXRhdGl0ZXZCIG9pY3NlaWNuc2UgLGlNc3NvaSBuYUIgeUJRLDMxIDA3IDB0NCBo
dFNlcnRlICx1U3RpIGUwNUIzICxuVXZpcmVpc3l0byAgZmFDaWxvZm5yYWlhICB0YVMgbnJGbmFp
Y2NzLG9TIG5hRiBhcmNuc2lvYyAsYUNpbG9mbnJhaTkgMTQ4NTItMzMsMFUgQVM8LmEvdHUtaGRh
cmRzZT5zdDx0aWVsPnN0PHRpZWxUPmVobSBsb2NlbHVyYWEgY3JpaGV0dGNydSBlZm90IGVobiBj
dWVscmFwIHJvIGVvY3BtZWw8eHQvdGllbDw+ZXNvY2RucmEteWl0bHQ+ZWFOdXRlci88ZXNvY2Ru
cmEteWl0bHQ+ZS88aXRsdHNlPD5hcGVnPnM5Ni01MDc8MXAvZ2FzZTw+b3Z1bGVtND4wNS88b3Z1
bGVtPD51bmJtcmU3PjcxPDBuL211ZWI+cmU8aWRpdG5vMj4wMC83MTEzLzwwZS9pZGl0bm88PmVr
d3lyb3NkPD5la3d5cm8+ZGNBaXRldlQgYXJzbm9wdHIgLGVDbGxOIGN1ZWxzdS88ZWt3eXJvPmRr
PHllb3dkckI+bmlpZGduUyB0aXNlLzxla3d5cm8+ZGs8eWVvd2RyQz5sZSBsdU5sY3VlL3NlbWF0
b2JpbG1zLzxla3d5cm8+ZGs8eWVvd2RyQz50eXBvYWxtc20vdGViYWxvc2k8bWsveWVvd2RyPD5l
a3d5cm8+ZHZFbG90dW9pLG5NIGxvY2VsdXJhLzxla3d5cm8+ZGs8eWVvd2RyTT5jYW9yb21lbHVj
YWwgcnVTc2JhdGNuc2VjL2VoaW10c3lybS90ZWJhbG9zaTxtay95ZW93ZHI8PmVrd3lybz5kdU5s
Y2FlIHJuRWV2b2xlcG0vdGViYWxvc2k8bWsveWVvd2RyPD5la3d5cm8+ZHVObGNhZSByb1Blciov
aGNtZXNpcnQveWVtYXRvYmlsbXMqL2x1cnRzYXJ0Y3V1dGVyLzxla3d5cm8+ZGs8eWVvd2RyTj5j
dWVscmFQIHJvIGVvQ3BtZWwgeHJQdG9pZXNuYS9hbnlsaXMvc2hjbWVzaXJ0L3llbWF0b2JpbG1z
dS90bGFydHN1cnRjcnU8ZWsveWVvd2RyPD5la3d5cm8+ZHJQdG9pZSBub0NmbnJvYW1pdG5vLzxl
a3d5cm8+ZGs8eWVvd2RyUz5jYWhjcmFtb2N5c2VjIHJldmVzaWFpL2VoY21lc2lydC95Yyp0eWxv
Z28veWVtYXRvYmlsbXMqL2x1cnRzYXJ0Y3V1dGVyLzxla3d5cm8+ZGs8eWVvd2RyUz5jYWhjcmFt
b2N5c2VjIHJldmVzaWFpPGVrL3llb3dkcjw+ZWt3eXJvPmRyUHRvaWVzbmEvYW55bGlzL3NoY21l
c2lydC95ZW1hdG9iaWxtc3UvdGxhcnRzdXJ0Y3J1PGVrL3llb3dkcjw+ay95ZW93ZHI+c2Q8dGFz
ZTw+ZXlyYTI+MDA8N3kvYWU+cnA8YnVkLXRhc2U8PmFkZXROPnZvMiA8OWQvdGE+ZS88dXAtYmFk
ZXQ+cy88YWRldD5zaTxicz5uNDE2NzQtODYgN0UoZWx0Y29yaW4pYy88c2luYjw+Y2FlY3Nzb2kt
bnVuPm04MTQwNDY2MC88Y2FlY3Nzb2ktbnVuPm11PGxyPnNyPGxldGFkZXUtbHI+c3U8bHJoPnR0
OnAvL3d3Lndjbmlibi5tbG4uaGlnLnZvZS90bmVyL3p1cXJlLnljZmlnYz9kbVI9dGVpcnZlJmVt
YTtwYmRQPWJ1ZU0mZG1hO3BvZHRwQz10aXRhb2kmbm1hO3BpbHRzdV9kaT1zODE0MDQ2NjAvPHJ1
PmwvPGVyYWxldC1kcnVzbDw+dS9scj5zZTxlbHRjb3Jpbi1jZXJvc3J1ZWNuLW11bj50YXJ1MGU0
NjUwWyBpcF1pIyZEeDE7LjAwMTgzbi90YXJ1MGU0NjUwLzxsZWNlcnRub2Npci1zZXVvY3ItZXVu
Pm1sPG5hdWdnYT5lbmU8Z2wvbmF1Z2dhPmUvPGVyb2Nkcjw+Qy90aT5lQzx0aT5lQTx0dW9oPnJs
QWViPHJBL3R1b2g+clk8YWU+cjAyNzAvPGVZcmE8PmVSTmNtdTE+MzE8OVIvY2V1Tj5tcjxjZXJv
PmRyPGNlbi1tdWViPnIxMTkzLzxlci1jdW5ibXJlPD5vZmVyZ2ktbmVrc3k8PmVrIHlwYT1wRSIi
TmQgLWJkaSI9cjBhZjk5d2E1eHo1bTUyZXd6cHBmd3RycjB4ZDVzc3c1OXgwPiIxMTkzLzxlaz55
LzxvZmVyZ2ktbmVrc3k8PmVyLWZ5dGVwbiBtYT1lSiJ1b25ybGFBIHRyY2llbD4iNzEvPGVyLWZ5
dGVwPD5vY3RuaXJ1Ym90c3I8PnVhaHRybz5zYTx0dW9oPnJsQWViLHJGIDwuYS90dW9oPnJhPHR1
b2g+cm9EdWtvZHN2YWtheSAsLlMvPHVhaHRybzw+dWFodHJvVj5lZWhuZm8sZkwgIC4uTS88dWFo
dHJvPD51YWh0cm9aPmFoZ24gLC5XLzx1YWh0cm88PnVhaHRyb0s+cGllcCxySiA8LmEvdHVvaD5y
YTx0dW9oPnJlRG92LHNEIDwuYS90dW9oPnJhPHR1b2g+cnVTcnBwYW90ICwuQS88dWFodHJvPD51
YWh0cm9LPnJhaW5TLWhjaW10ZCAsLk8vPHVhaHRybzw+dWFodHJvVz5saWlsbWEsc1IgPC5hL3R1
b2g+cmE8dHVvaD5yaENpYSx0QiAgLi5ULzx1YWh0cm88PnVhaHRyb1I+dW8sdE0gIC4uUC88dWFo
dHJvPD51YWh0cm9TPmxhLGlBIDwuYS90dW9oPnIvPHVhaHRybz5zLzxvY3RuaXJ1Ym90c3I8PnVh
aHRhLWRkZXJzc0Q+cGVyYW10bmUgdGZvQiBvaW5laWdlbnJlbmkgZ25hIGRoVHJlcGF1ZWl0IGNj
U2VpY25zZSAsbmEgZGFDaWxvZm5yYWlJIHNuaXR1dGV0ZiByb1EgYXV0bnRpdGF2aSBlaUJzb2lj
bmVlYyxzQiBleXNySCBsYSxsUyBpdWV0NSAzMCxCMSAwNyAwdDQgaHRTZXJ0ZSAsblV2aXJlaXN5
dG8gIGZhQ2lsb2ZucmFpYSAgdGFTIG5yRm5haWNjcyxvUyBuYUYgYXJjbnNpb2MgLGFDaWxvZm5y
YWk5IDE0ODUyLTMzLDBVIEFTPC5hL3R1LWhkYXJkc2U+c3Q8dGllbD5zdDx0aWVsRD50ZXJlaW1p
bmdudCBlaGEgY3JpaGV0dGNydXNlbyAgZmFtcmNtb2xvY2VsdXJhYSBzc21lbGJlaTxzdC90aWVs
PD5lc29jZG5yYS15aXRsdD5lYU51dGVyLzxlc29jZG5yYS15aXRsdD5lLzxpdGx0c2U8PmFwZWc+
czg2LTM0OS88YXBlZz5zdjxsb211PmU1NDwwdi9sb211PmVuPG11ZWI+cjE3MDcvPHVuYm1yZTw+
ZGV0aW9pPm4wMjcwMS8vMTAzLzxkZXRpb2k+bms8eWVvd2RyPnNrPHllb3dkckM+bGUgbHVTdnJ2
aWxhLzxla3d5cm8+ZGs8eWVvd2RyQz5tb3VwYXRpdG5vbGFCIG9pb2x5Zy88ZWt3eXJvPmRrPHll
b3dkck0+Y2Fvcm9tZWx1Y2FsIHJ1U3NiYXRjbnNlYS9hbnlsaXMvc2hjbWVzaXJ0L3llbWF0b2Jp
bG1zLzxla3d5cm8+ZGs8eWVvd2RyTT5jaW9yY3Nwbyx5SSBtbW51ZW9lbHRjb3I8bmsveWVvd2Ry
PD5la3d5cm8+ZG9NZWRzbCAsaUJsb2dvY2lsYS88ZWt3eXJvPmRrPHllb3dkck4+Y3VlbHJhUCBy
by9lYyplaGltdHN5ciovZW1hdG9iaWxtc3UvdGxhcnRzdXJ0Y3J1PGVrL3llb3dkcjw+ZWt3eXJv
PmR1TmxjYWUgcm9QZXJDIG1vbHB4ZS88ZWt3eXJvPmRrPHllb3dkclA+b3JldG5pL3NuYWxhc3lz
aSovaGNtZXNpcnQveW0qdGViYWxvc2kvbWx1cnRzYXJ0Y3V1dGVyLzxla3d5cm8+ZGs8eWVvd2Ry
UD5vcmV0bmlCIG5paWRnbi88ZWt3eXJvPmRrPHllb3dkclA+b3JldG1vY2k8c2sveWVvd2RyPD5l
a3d5cm8+ZGFTY2NhaG9yeW1lYyBzZWNlcml2aXNlYWMvZWhpbXRzeXIqL3ljb3RvbHlnbS90ZWJh
bG9zaS9tdSp0bGFydHN1cnRjcnU8ZWsveWVvd2RyPD5la3d5cm8+ZGFTY2NhaG9yeW1lYyBzZWNl
cml2aXNlYS88ZWt3eXJvPmRrPHllb3dkclA+b3JldG5pL3NuYWxhc3lzaWMvZWhpbXRzeXJtL3Rl
YmFsb3NpL21sdXJ0c2FydGN1dXRlci88ZWt3eXJvPmRrPHllb3dkclM+bmVpc2l0aXZ5dGEgZG5T
IGVwaWNpZmljeXQvPGVrd3lybz5kazx5ZW93ZHJVPmNucmVhdG5peXQvPGVrd3lybz5kLzxla3d5
cm9zZDw+YWRldD5zeTxhZT5yMDI3MC88ZXlyYTw+dXAtYmFkZXQ+c2Q8dGE+ZW9OIHY5Mi88YWRl
dDw+cC9idWQtdGFzZTw+ZC90YXNlPD5zaW5iMT43NC02NjQ3OCggbEVjZXJ0bm9jaTwpaS9icz5u
YTxjY3NlaXNub24tbXUxPjA4NjQwNDw1YS9jY3NlaXNub24tbXU8PnJ1c2w8PmVyYWxldC1kcnVz
bDw+cnU+bHRocHQvOncvd3duLmJjLmlsbi5taW4uaG9nL3ZuZXJ0emVxL2V1eXJmLmdjP2ltYz1k
ZVJydGVpZXZhJnBtZDs9YnVQTWJkZWEmcG1kO3BvPXRpQ2F0aXRub2EmcG1sO3NpX3RpdXNkMT0w
ODY0MDQ8NXUvbHI8PnIvbGV0YWRldS1scj5zLzxydXNsPD5sZWNlcnRub2Npci1zZXVvY3ItZXVu
Pm1hbnV0ZXI2MDA0IDRwW2lpJl14IztEMDExLjMwLzhhbnV0ZXI2MDA0PDRlL2VsdGNvcmluLWNl
cm9zcnVlY24tbXU8PmFsZ25hdWVnZT5nbi88YWxnbmF1ZWc8PnIvY2Vybz5kLzxpQ2V0PD5pQ2V0
PD51QWh0cm9EPnZlc28vPHVBaHRybzw+ZVlyYTI+MDA8NFkvYWU+clI8Y2V1Tj5tMDI8NVIvY2V1
Tj5tcjxjZXJvPmRyPGNlbi1tdWViPnIwMjw1ci9jZW4tbXVlYj5yZjxyb2llbmdrLXllPnNrPHll
YSBwcCI9TkUgImJkaS09ZDAiZnI5YWE5eHc1NTV6ZW16MnB3d3ByZjB0ZHJzeHc1OXMwNSJ4Mj41
MC88ZWs+eS88b2ZlcmdpLW5la3N5PD5lci1meXRlcG4gbWE9ZUoidW9ucmxhQSB0cmNpZWw+Ijcx
Lzxlci1meXRlcDw+b2N0bmlydWJvdHNyPD51YWh0cm8+c2E8dHVvaD5yZURvdixzRCA8LmEvdHVv
aD5yYTx0dW9oPnJvRHVrb2RzdmFrYXkgLC5TLzx1YWh0cm88PnVhaHRyb0E+YmxyZSAsLkYvPHVh
aHRybzw+dWFodHJvVz5saWlsbWEsc1IgPC5hL3R1b2g+cmE8dHVvaD5yaENpYSx0QiAgLi5ULzx1
YWh0cm88PnVhaHRyb1M+bGEsaUEgPC5hL3R1b2g+cmE8dHVvaD5yb1J0dSAsLk1QIDwuYS90dW9o
PnIvPHVhaHRybz5zLzxvY3RuaXJ1Ym90c3I8PnVhaHRhLWRkZXJzc0Q+cGVyYW10bmUgdGZvQiBv
aWhwcmFhbWVjdHVjaWxhUyBpY25lZWMsc0MgbGFmaXJvaW4gYW5JdHN0aXR1IGVvZiBydVFuYWl0
YXRpdGV2QiBvaWVtaWRhYyBsZVJlc3JhaGMgLG5VdmlyZWlzeXRvICBmYUNpbG9mbnJhaSAsYVMg
bnJGbmFpY2NzLG9VIEFTPC5hL3R1LWhkYXJkc2U+c3Q8dGllbD5zdDx0aWVsQz5tb29wZW50biBz
Zm9jIGFvZXQgZGV2aXNsY3NlYSBkbm4gY3VlbHJhcCBybyBlb2NwbWVsZXggc2hzcmEgZSBhb2Nt
bW5vbSBsb2NlbHVyYWEgY3JpaGV0dGNydTxldC90aWVsPD5lc29jZG5yYS15aXRsdD5lTFBTb0Ig
b2k8bHMvY2Vub2FkeXJ0LXRpZWw8PmxhLXRpdGx0PmVMUFNvYiBvaW9seWcvPGxhLXRpdGx0PmUv
PGl0bHRzZTw+YXBlZz5zM2UwOC88YXBlZz5zdjxsb211PmU8MnYvbG9tdT5lbjxtdWViPnIyMS88
dW5ibXJlPD5la3d5cm9zZDw+ZWt3eXJvPmRpQmNvZWhpbXRzeXJtL3Rlb2hzZC88ZWt3eXJvPmRr
PHllb3dkckI+b2lvbGlnYWMgbHJUbmFwc3JvPHRrL3llb3dkcjw+ZWt3eXJvPmRlQ2xsTSBtZXJi
bmEvZWVtYXRvYmlsbXMvPGVrd3lybz5kazx5ZW93ZHJDPmxlIGx1TmxjdWUvc2VtYXRvYmlsbXMv
PGVrd3lybz5kazx5ZW93ZHJDPnJobW9zb21vIGVhTXBwbmk8Z2sveWVvd2RyPD5la3d5cm8+ZG9D
dGFkZVYgc2VjaWVsL3NtKnRlYmFsb3NpPG1rL3llb3dkcjw+ZWt3eXJvPmRvQ3BtdHV0YW9pYW4g
bGlCbG9nbzx5ay95ZW93ZHI8PmVrd3lybz5kdkVsb3R1b2ksbk0gbG9jZWx1cmEvPGVrd3lybz5k
azx5ZW93ZHJGPm51YWcgbHJQdG9pZXNuYy9laGltdHN5ci88ZWt3eXJvPmRrPHllb3dkck0+ZG9s
ZSxzQiBvaW9saWdhYzxsay95ZW93ZHI8PmVrd3lybz5kb01lZHNsICxvTWVsdWNhbDxyay95ZW93
ZHI8PmVrd3lybz5kb01lbHVjYWwgcmVTdXFuZWVjRCB0YTxhay95ZW93ZHI8PmVrd3lybz5kdU5s
Y2FlIHJuRWV2b2xlcCovaGNtZXNpcnQ8eWsveWVvd2RyPD5la3d5cm8+ZHVObGNhZSByb1Blcm0v
dGViYWxvc2k8bWsveWVvd2RyPD5la3d5cm8+ZHVObGNhZSByb1BlckMgbW9scHhlUCBvcmV0bmkv
c2hjbWVzaXJ0L3locHN5b2lvbHlnLzxla3d5cm8+ZGs8eWVvd2RyUD5vcmV0bmlDIG5vb2ZtcnRh
b2k8bmsveWVvd2RyPD5la3d5cm8+ZHJQdG9pZSBub0ZkbG5pPGdrL3llb3dkcjw+ZWt3eXJvPmRy
UHRvaWUgbnRTdXJ0Y3J1LGVTIGNlbm9hZHlyLzxla3d5cm8+ZGs8eWVvd2RyUD5vcmV0bmlTIHJ0
Y3V1dGVyICxlVHRyYWl5ci88ZWt3eXJvPmRrPHllb3dkclM+Y2FoY3JhbW9jeXNlYyByZXZlc2lh
aS9lZW1hdG9iaWxtcy88ZWt3eXJvPmRrPHllb3dkclM+Y2FoY3JhbW9jeXNlYyByZXZlc2lhaSBl
clB0b2llc25wL3loaXNsb2dvPHlrL3llb3dkcjw+ay95ZW93ZHI+c2Q8dGFzZTw+ZXlyYTI+MDA8
NHkvYWU+cnA8YnVkLXRhc2U8PmFkZXREPmNlLzxhZGV0PD5wL2J1ZC10YXNlPD5kL3Rhc2U8PnNp
bmIxPjQ1LTU4NzU4KCBsRWNlcnRub2NpPClpL2JzPm5sPGJhbGUxPjU1MzI1NTw5bC9iYWxlPD5y
dXNsPD5lcmFsZXQtZHJ1c2w8PnJ1Pmx0aHB0Lzp3L3d3bi5iYy5pbG4ubWluLmhvZy92bmVydHpl
cS9ldXlyZi5nYz9pbWM9ZGVScnRlaWV2YSZwbWQ7PWJ1UE1iZGVhJnBtZDtwbz10aUNhdGl0bm9h
JnBtbDtzaV90aXVzZDE9NTUzMjU1IDkvPHJ1PmwvPGVyYWxldC1kcnVzbDw+dS9scj5zbDxuYXVn
Z2E+ZW5lPGdsL25hdWdnYT5lLzxlcm9jZHI8PkMvdGk+ZUM8dGk+ZUE8dHVvaD5yZURvdjxzQS90
dW9oPnJZPGFlPnIwMjYwLzxlWXJhPD5lUk5jbXUxPjA5LzxlUk5jbXU8PmVyb2Nkcjw+ZXItY3Vu
Ym1yZTE+MDkvPGVyLWN1bmJtcmU8Pm9mZXJnaS1uZWtzeTw+ZWsgeXBhPXBFIiJOZCAtYmRpIj1y
MGFmOTl3YTV4ejVtNTJld3pwcGZ3dHJyMHhkNXNzdzU5eDA+IjkxPDBrL3llPD5mL3JvaWVuZ2st
eWU+c3I8ZmV0LXB5IGVhbmVtIj1vSnJ1YW4gbHJBaXRsYyJlMT48N3IvZmV0LXB5PmVjPG5vcnRi
aXR1cm8+c2E8dHVvaHNyPD51YWh0cm9EPnZlc28gLC5ELzx1YWh0cm88PnVhaHRyb0Q+a29kdXZv
a3N5YSxhUyA8LmEvdHVvaD5yYTx0dW9oPnJpV2xsYWlzbSAsLlIvPHVhaHRybzw+dWFodHJvQT5i
bHJlICwuRi88dWFodHJvPD51YWh0cm9FPndzcmEgLC5OLzx1YWh0cm88PnVhaHRyb0M+YWh0aSAs
LkJUIDwuYS90dW9oPnJhPHR1b2g+cm9SdHUgLC5NUCA8LmEvdHVvaD5yYTx0dW9oPnJhU2lsICwu
QS88dWFodHJvPD5hL3R1b2hzcjw+Yy9ub3J0Yml0dXJvPnNhPHR1LWhkYXJkc2U+c2VEYXB0cmVt
dG5vICBmaUJwb2FobXJjYXVlaXRhYyBsY1NlaWNuc2UgLG5VdmlyZWlzeXRvICBmYUNpbG9mbnJh
aSAsaU1zc29pIG5hQiB5QlEsMzEgMDcgMHQ0IGh0U2VydGUgLHVTdGkgZTA1QjMgLGFTIG5yRm5h
aWNjcyxvQyAgQTQ5NDEtMzUyMjUgLFNVLkEvPHVhaHRhLWRkZXJzczw+aXRsdHNlPD5pdGx0PmVp
U3BtZWxmIGxvIGRvY3Btc290aW9pIG5uYSBkb211ZGFsIHJyYWhjdGljZXV0ZXJvICBmaHQgZXVu
bGNhZSByb3BlcmMgbW9scHhlLzxpdGx0PmVzPGNlbm9hZHlydC10aWVsUD5vciBjYU5sdEEgYWMg
ZGNTIGkgVSBTPEFzL2Nlbm9hZHlydC10aWVsPD5sYS10aXRsdD5lclBjb2VlaWRnbiBzZm90IGVo
TiB0YW9pYW4gbGNBZGFtZSB5Zm9TIGljbmVlYyBzZm90IGVoVSBpbmV0IGR0U3Rhc2VvICBmbUFy
ZWNpPGFhL3RsdC10aWVsPD50L3RpZWw+c3A8cmVvaWlkYWM+bGY8bHUtbGl0bHQ+ZXJQY29OIHRh
IGxjQWRhUyBpY1UgUyBBIC88dWZsbHQtdGllbDw+cC9yZW9paWRhYz5scDxnYXNlMj43MS0yPDdw
L2dhc2U8Pm92dWxlbTE+MzAvPG92dWxlbTw+dW5ibXJlNz4vPHVuYm1yZTw+ZWt3eXJvc2Q8PmVr
d3lybz5kb0NwbXR1dGFvaWFuIGxpQmxvZ288eWsveWVvd2RyPD5la3d5cm8+ZHZFbG90dW9pLG5N
IGxvY2VsdXJhLzxla3d5cm8+ZGs8eWVvd2RySz5yYW95aHByZW5pL3NoY21lc2lydDx5ay95ZW93
ZHI8PmVrd3lybz5kdU5sY2FlIHJvUGVyKi9oY21lc2lydDx5ay95ZW93ZHI8PmVrd3lybz5kdU5s
Y2FlIHJvUGVyQyBtb2xweGVQIG9yZXRuaS9zYyplaGltdHN5ci88ZWt3eXJvPmRrPHllb3dkclA+
b3JldG5pRiBsb2lkZ24vPGVrd3lybz5kazx5ZW93ZHJQPm9yZXRuaVMgcnRjdXV0ZXIgLGVTb2Nk
bnJhPHlrL3llb3dkcjw+ZWt3eXJvPmRyUHRvaWUgbnRTdXJ0Y3J1LGVUIHJlaXRyYTx5ay95ZW93
ZHI8PmVrd3lybz5kYVNjY2Fob3J5bWVjIHNlY2VyaXZpc2VhKi9lbWF0b2JpbG1zLzxla3d5cm8+
ZGs8eWVvd2RyUz5jYWhjcmFtb2N5c2VjIHJldmVzaWFpIGVyUHRvaWVzbiovaGNtZXNpcnQ8eWsv
eWVvd2RyPD5rL3llb3dkcj5zZDx0YXNlPD5leXJhMj4wMDw2eS9hZT5ycDxidWQtdGFzZTw+YWRl
dEY+YmUxIDw0ZC90YT5lLzx1cC1iYWRldD5zLzxhZGV0PnNpPGJzPm4wMDcyOC0yNCA0UChpcnRu
PClpL2JzPm5sPGJhbGUxPjQ2MTYxOTwxbC9iYWxlPD5ydXNsPD5lcmFsZXQtZHJ1c2w8PnJ1Pmx0
aHB0Lzp3L3d3bi5iYy5pbG4ubWluLmhvZy92bmVydHplcS9ldXlyZi5nYz9pbWM9ZGVScnRlaWV2
YSZwbWQ7PWJ1UE1iZGVhJnBtZDtwbz10aUNhdGl0bm9hJnBtbDtzaV90aXVzZDE9NDYxNjE5IDEv
PHJ1PmwvPGVyYWxldC1kcnVzbDw+dS9scj5zbDxuYXVnZ2E+ZW5lPGdsL25hdWdnYT5lLzxlcm9j
ZHI8PkMvdGk+ZS88bkVOZHRvPmV=
</w:fldData>
        </w:fldChar>
      </w:r>
      <w:r w:rsidR="00602911">
        <w:rPr>
          <w:rFonts w:cs="Helvetica"/>
          <w:szCs w:val="14"/>
          <w:vertAlign w:val="superscript"/>
        </w:rPr>
        <w:instrText xml:space="preserve"> ADDIN EN.CITE.DATA </w:instrText>
      </w:r>
      <w:r w:rsidR="00417E30" w:rsidRPr="00373381">
        <w:rPr>
          <w:rFonts w:cs="Helvetica"/>
          <w:szCs w:val="14"/>
          <w:vertAlign w:val="superscript"/>
        </w:rPr>
      </w:r>
      <w:r w:rsidR="00373381">
        <w:rPr>
          <w:rFonts w:cs="Helvetica"/>
          <w:szCs w:val="14"/>
          <w:vertAlign w:val="superscript"/>
        </w:rPr>
        <w:fldChar w:fldCharType="end"/>
      </w:r>
      <w:r w:rsidR="00417E30" w:rsidRPr="00373381">
        <w:rPr>
          <w:rFonts w:cs="Helvetica"/>
          <w:szCs w:val="14"/>
          <w:vertAlign w:val="superscript"/>
        </w:rPr>
      </w:r>
      <w:r w:rsidR="00373381">
        <w:rPr>
          <w:rFonts w:cs="Helvetica"/>
          <w:szCs w:val="14"/>
          <w:vertAlign w:val="superscript"/>
        </w:rPr>
        <w:fldChar w:fldCharType="separate"/>
      </w:r>
      <w:r w:rsidR="00602911">
        <w:rPr>
          <w:rFonts w:cs="Helvetica"/>
          <w:noProof/>
          <w:szCs w:val="14"/>
          <w:vertAlign w:val="superscript"/>
        </w:rPr>
        <w:t>6,24,77,78</w:t>
      </w:r>
      <w:r w:rsidR="00373381">
        <w:rPr>
          <w:rFonts w:cs="Helvetica"/>
          <w:szCs w:val="14"/>
          <w:vertAlign w:val="superscript"/>
        </w:rPr>
        <w:fldChar w:fldCharType="end"/>
      </w:r>
      <w:r>
        <w:rPr>
          <w:rFonts w:cs="Helvetica"/>
          <w:szCs w:val="22"/>
        </w:rPr>
        <w:t xml:space="preserve"> since 2001.</w:t>
      </w:r>
      <w:r w:rsidRPr="00542BF8">
        <w:rPr>
          <w:rFonts w:cs="Helvetica"/>
          <w:szCs w:val="22"/>
        </w:rPr>
        <w:t xml:space="preserve"> </w:t>
      </w:r>
      <w:r>
        <w:rPr>
          <w:rFonts w:cs="Helvetica"/>
          <w:szCs w:val="22"/>
        </w:rPr>
        <w:t>This seven-year project thus proved that we can collaborate very interactively and intensely, despite a significant geographic separation. The collaboration was made possible by several personal visits of the PI’s and students in San Francisco and New York per year, videoconference calls using standard Skype software on our personal computers as well as specialized Tandberg equipment every few weeks, yearly multi-day retreats, telephone conversations, and daily email exchanges. These modes of inte</w:t>
      </w:r>
      <w:r>
        <w:rPr>
          <w:rFonts w:cs="Helvetica"/>
          <w:szCs w:val="22"/>
        </w:rPr>
        <w:t>r</w:t>
      </w:r>
      <w:r>
        <w:rPr>
          <w:rFonts w:cs="Helvetica"/>
          <w:szCs w:val="22"/>
        </w:rPr>
        <w:t>action will continue in the next grant period.</w:t>
      </w:r>
    </w:p>
    <w:p w:rsidR="00877F24" w:rsidRPr="00542BF8" w:rsidRDefault="00877F24" w:rsidP="00E91F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rFonts w:cs="Helvetica"/>
          <w:szCs w:val="22"/>
        </w:rPr>
      </w:pPr>
      <w:r w:rsidRPr="00542BF8">
        <w:rPr>
          <w:rFonts w:cs="Helvetica"/>
          <w:szCs w:val="22"/>
        </w:rPr>
        <w:t>NPCs are large (~50 MDa) proteinaceous assemblies spanning the nuclear envelope (NE), where they fun</w:t>
      </w:r>
      <w:r w:rsidRPr="00542BF8">
        <w:rPr>
          <w:rFonts w:cs="Helvetica"/>
          <w:szCs w:val="22"/>
        </w:rPr>
        <w:t>c</w:t>
      </w:r>
      <w:r w:rsidRPr="00542BF8">
        <w:rPr>
          <w:rFonts w:cs="Helvetica"/>
          <w:szCs w:val="22"/>
        </w:rPr>
        <w:t>tion as the sole mediators of bidirectional exchange between the nucleoplasmic and cytoplasmic compar</w:t>
      </w:r>
      <w:r w:rsidRPr="00542BF8">
        <w:rPr>
          <w:rFonts w:cs="Helvetica"/>
          <w:szCs w:val="22"/>
        </w:rPr>
        <w:t>t</w:t>
      </w:r>
      <w:r w:rsidRPr="00542BF8">
        <w:rPr>
          <w:rFonts w:cs="Helvetica"/>
          <w:szCs w:val="22"/>
        </w:rPr>
        <w:t>ments in all eukaryotes</w:t>
      </w:r>
      <w:r w:rsidR="00373381">
        <w:rPr>
          <w:rFonts w:cs="Helvetica"/>
          <w:szCs w:val="14"/>
          <w:vertAlign w:val="superscript"/>
        </w:rPr>
        <w:fldChar w:fldCharType="begin"/>
      </w:r>
      <w:r w:rsidR="00602911">
        <w:rPr>
          <w:rFonts w:cs="Helvetica"/>
          <w:szCs w:val="14"/>
          <w:vertAlign w:val="superscript"/>
        </w:rPr>
        <w:instrText xml:space="preserve"> ADDIN EN.CITE &lt;EndNote&gt;&lt;Cite&gt;&lt;Author&gt;Lim&lt;/Author&gt;&lt;Year&gt;2006&lt;/Year&gt;&lt;RecNum&gt;331&lt;/RecNum&gt;&lt;record&gt;&lt;rec-number&gt;331&lt;/rec-number&gt;&lt;foreign-keys&gt;&lt;key app="EN" db-id="0rfa99awx55z5me2zwppwfrt0rdxs5ws950x"&gt;331&lt;/key&gt;&lt;/foreign-keys&gt;&lt;ref-type name="Journal Article"&gt;17&lt;/ref-type&gt;&lt;contributors&gt;&lt;authors&gt;&lt;author&gt;Lim, R. Y.&lt;/author&gt;&lt;author&gt;Fahrenkrog, B.&lt;/author&gt;&lt;/authors&gt;&lt;/contributors&gt;&lt;auth-address&gt;M.E. Muller Institute for Structural Biology, Biozentrum, University of Basel, Klingelbergstrasse 70, CH-4056 Basel, Switzerland.&lt;/auth-address&gt;&lt;titles&gt;&lt;title&gt;The nuclear pore complex up close&lt;/title&gt;&lt;secondary-title&gt;Curr Opin Cell Biol&lt;/secondary-title&gt;&lt;alt-title&gt;Current opinion in cell biology&lt;/alt-title&gt;&lt;/titles&gt;&lt;pages&gt;342-7&lt;/pages&gt;&lt;volume&gt;18&lt;/volume&gt;&lt;number&gt;3&lt;/number&gt;&lt;keywords&gt;&lt;keyword&gt;Active Transport, Cell Nucleus&lt;/keyword&gt;&lt;keyword&gt;Animals&lt;/keyword&gt;&lt;keyword&gt;Cryoelectron Microscopy&lt;/keyword&gt;&lt;keyword&gt;Crystallography, X-Ray&lt;/keyword&gt;&lt;keyword&gt;Kinetics&lt;/keyword&gt;&lt;keyword&gt;Microscopy, Atomic Force&lt;/keyword&gt;&lt;keyword&gt;Microscopy, Fluorescence&lt;/keyword&gt;&lt;keyword&gt;Nuclear Pore/*ultrastructure&lt;/keyword&gt;&lt;keyword&gt;Nuclear Pore Complex Proteins/metabolism&lt;/keyword&gt;&lt;keyword&gt;Protein Structure, Tertiary&lt;/keyword&gt;&lt;keyword&gt;Tandem Repeat Sequences&lt;/keyword&gt;&lt;/keywords&gt;&lt;dates&gt;&lt;year&gt;2006&lt;/year&gt;&lt;pub-dates&gt;&lt;date&gt;Jun&lt;/date&gt;&lt;/pub-dates&gt;&lt;/dates&gt;&lt;isbn&gt;0955-0674 (Print)&lt;/isbn&gt;&lt;label&gt;16631361&lt;/label&gt;&lt;urls&gt;&lt;related-urls&gt;&lt;url&gt;http://www.ncbi.nlm.nih.gov/entrez/query.fcgi?cmd=Retrieve&amp;amp;db=PubMed&amp;amp;dopt=Citation&amp;amp;list_uids=16631361 &lt;/url&gt;&lt;/related-urls&gt;&lt;/urls&gt;&lt;language&gt;eng&lt;/language&gt;&lt;/record&gt;&lt;/Cite&gt;&lt;/EndNote&gt;</w:instrText>
      </w:r>
      <w:r w:rsidR="00373381">
        <w:rPr>
          <w:rFonts w:cs="Helvetica"/>
          <w:szCs w:val="14"/>
          <w:vertAlign w:val="superscript"/>
        </w:rPr>
        <w:fldChar w:fldCharType="separate"/>
      </w:r>
      <w:r w:rsidR="00602911">
        <w:rPr>
          <w:rFonts w:cs="Helvetica"/>
          <w:noProof/>
          <w:szCs w:val="14"/>
          <w:vertAlign w:val="superscript"/>
        </w:rPr>
        <w:t>79</w:t>
      </w:r>
      <w:r w:rsidR="00373381">
        <w:rPr>
          <w:rFonts w:cs="Helvetica"/>
          <w:szCs w:val="14"/>
          <w:vertAlign w:val="superscript"/>
        </w:rPr>
        <w:fldChar w:fldCharType="end"/>
      </w:r>
      <w:r w:rsidRPr="00542BF8">
        <w:rPr>
          <w:rFonts w:cs="Helvetica"/>
          <w:szCs w:val="22"/>
        </w:rPr>
        <w:t xml:space="preserve">. </w:t>
      </w:r>
      <w:r>
        <w:rPr>
          <w:rFonts w:cs="Helvetica"/>
          <w:szCs w:val="22"/>
        </w:rPr>
        <w:t>EM</w:t>
      </w:r>
      <w:r w:rsidRPr="00542BF8">
        <w:rPr>
          <w:rFonts w:cs="Helvetica"/>
          <w:szCs w:val="22"/>
        </w:rPr>
        <w:t xml:space="preserve"> images of the yeast NPC at ~200 Å resolution revealed that the nuclear pore forms a channel by stacking two similar rings, each one consisting of 8 copies of a “half spoke”</w:t>
      </w:r>
      <w:r w:rsidR="00373381">
        <w:rPr>
          <w:rFonts w:cs="Helvetica"/>
          <w:szCs w:val="14"/>
          <w:vertAlign w:val="superscript"/>
        </w:rPr>
        <w:fldChar w:fldCharType="begin"/>
      </w:r>
      <w:r w:rsidR="00602911">
        <w:rPr>
          <w:rFonts w:cs="Helvetica"/>
          <w:szCs w:val="14"/>
          <w:vertAlign w:val="superscript"/>
        </w:rPr>
        <w:instrText xml:space="preserve"> ADDIN EN.CITE &lt;EndNote&gt;&lt;Cite&gt;&lt;Author&gt;Yang&lt;/Author&gt;&lt;Year&gt;1998&lt;/Year&gt;&lt;RecNum&gt;332&lt;/RecNum&gt;&lt;record&gt;&lt;rec-number&gt;332&lt;/rec-number&gt;&lt;foreign-keys&gt;&lt;key app="EN" db-id="0rfa99awx55z5me2zwppwfrt0rdxs5ws950x"&gt;332&lt;/key&gt;&lt;/foreign-keys&gt;&lt;ref-type name="Journal Article"&gt;17&lt;/ref-type&gt;&lt;contributors&gt;&lt;authors&gt;&lt;author&gt;Yang, Q.&lt;/author&gt;&lt;author&gt;Rout, M. P.&lt;/author&gt;&lt;author&gt;Akey, C. W.&lt;/author&gt;&lt;/authors&gt;&lt;/contributors&gt;&lt;auth-address&gt;Department of Biophysics, Boston University School of Medicine, Massachusetts 02118-2526, USA.&lt;/auth-address&gt;&lt;titles&gt;&lt;title&gt;Three-dimensional architecture of the isolated yeast nuclear pore complex: functional and evolutionary implications&lt;/title&gt;&lt;secondary-title&gt;Mol Cell&lt;/secondary-title&gt;&lt;alt-title&gt;Molecular cell&lt;/alt-title&gt;&lt;/titles&gt;&lt;pages&gt;223-34&lt;/pages&gt;&lt;volume&gt;1&lt;/volume&gt;&lt;number&gt;2&lt;/number&gt;&lt;keywords&gt;&lt;keyword&gt;Animals&lt;/keyword&gt;&lt;keyword&gt;*Evolution, Molecular&lt;/keyword&gt;&lt;keyword&gt;Freezing&lt;/keyword&gt;&lt;keyword&gt;Fungal Proteins/chemistry/ultrastructure&lt;/keyword&gt;&lt;keyword&gt;Image Processing, Computer-Assisted&lt;/keyword&gt;&lt;keyword&gt;Microscopy, Electron, Scanning Transmission&lt;/keyword&gt;&lt;keyword&gt;Molecular Weight&lt;/keyword&gt;&lt;keyword&gt;Nuclear Envelope/*chemistry/*ultrastructure&lt;/keyword&gt;&lt;keyword&gt;Protein Conformation&lt;/keyword&gt;&lt;keyword&gt;Saccharomyces/*chemistry/metabolism/*ultrastructure&lt;/keyword&gt;&lt;keyword&gt;Species Specificity&lt;/keyword&gt;&lt;keyword&gt;Vertebrates&lt;/keyword&gt;&lt;/keywords&gt;&lt;dates&gt;&lt;year&gt;1998&lt;/year&gt;&lt;pub-dates&gt;&lt;date&gt;Jan&lt;/date&gt;&lt;/pub-dates&gt;&lt;/dates&gt;&lt;isbn&gt;1097-2765 (Print)&lt;/isbn&gt;&lt;label&gt;9659919&lt;/label&gt;&lt;urls&gt;&lt;related-urls&gt;&lt;url&gt;http://www.ncbi.nlm.nih.gov/entrez/query.fcgi?cmd=Retrieve&amp;amp;db=PubMed&amp;amp;dopt=Citation&amp;amp;list_uids=9659919 &lt;/url&gt;&lt;/related-urls&gt;&lt;/urls&gt;&lt;language&gt;eng&lt;/language&gt;&lt;/record&gt;&lt;/Cite&gt;&lt;/EndNote&gt;</w:instrText>
      </w:r>
      <w:r w:rsidR="00373381">
        <w:rPr>
          <w:rFonts w:cs="Helvetica"/>
          <w:szCs w:val="14"/>
          <w:vertAlign w:val="superscript"/>
        </w:rPr>
        <w:fldChar w:fldCharType="separate"/>
      </w:r>
      <w:r w:rsidR="00602911">
        <w:rPr>
          <w:rFonts w:cs="Helvetica"/>
          <w:noProof/>
          <w:szCs w:val="14"/>
          <w:vertAlign w:val="superscript"/>
        </w:rPr>
        <w:t>80</w:t>
      </w:r>
      <w:r w:rsidR="00373381">
        <w:rPr>
          <w:rFonts w:cs="Helvetica"/>
          <w:szCs w:val="14"/>
          <w:vertAlign w:val="superscript"/>
        </w:rPr>
        <w:fldChar w:fldCharType="end"/>
      </w:r>
      <w:r w:rsidRPr="00542BF8">
        <w:rPr>
          <w:rFonts w:cs="Helvetica"/>
          <w:szCs w:val="22"/>
        </w:rPr>
        <w:t>. Each half spoke contains 30 different proteins of unknown structure, resulting in a total of 456 proteins in the whole n</w:t>
      </w:r>
      <w:r w:rsidRPr="00542BF8">
        <w:rPr>
          <w:rFonts w:cs="Helvetica"/>
          <w:szCs w:val="22"/>
        </w:rPr>
        <w:t>u</w:t>
      </w:r>
      <w:r w:rsidRPr="00542BF8">
        <w:rPr>
          <w:rFonts w:cs="Helvetica"/>
          <w:szCs w:val="22"/>
        </w:rPr>
        <w:t>clear pore.</w:t>
      </w:r>
    </w:p>
    <w:p w:rsidR="00877F24" w:rsidRPr="00542BF8" w:rsidRDefault="00877F24" w:rsidP="00E91F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rFonts w:cs="Helvetica"/>
          <w:szCs w:val="22"/>
        </w:rPr>
      </w:pPr>
      <w:r w:rsidRPr="00542BF8">
        <w:rPr>
          <w:rFonts w:cs="Helvetica"/>
          <w:szCs w:val="22"/>
        </w:rPr>
        <w:t xml:space="preserve">Although low-resolution </w:t>
      </w:r>
      <w:r>
        <w:rPr>
          <w:rFonts w:cs="Helvetica"/>
          <w:szCs w:val="22"/>
        </w:rPr>
        <w:t>EM</w:t>
      </w:r>
      <w:r w:rsidRPr="00542BF8">
        <w:rPr>
          <w:rFonts w:cs="Helvetica"/>
          <w:szCs w:val="22"/>
        </w:rPr>
        <w:t xml:space="preserve"> has provided valuable insights into the overall shape of the NPC, the spatial co</w:t>
      </w:r>
      <w:r w:rsidRPr="00542BF8">
        <w:rPr>
          <w:rFonts w:cs="Helvetica"/>
          <w:szCs w:val="22"/>
        </w:rPr>
        <w:t>n</w:t>
      </w:r>
      <w:r w:rsidRPr="00542BF8">
        <w:rPr>
          <w:rFonts w:cs="Helvetica"/>
          <w:szCs w:val="22"/>
        </w:rPr>
        <w:t>figuration of its component proteins was unknown. A detailed description of the NPC’s structure was needed to understand its function and assembly, and to provide clues to its evolutionary origins. Due to its size and flex</w:t>
      </w:r>
      <w:r w:rsidRPr="00542BF8">
        <w:rPr>
          <w:rFonts w:cs="Helvetica"/>
          <w:szCs w:val="22"/>
        </w:rPr>
        <w:t>i</w:t>
      </w:r>
      <w:r w:rsidRPr="00542BF8">
        <w:rPr>
          <w:rFonts w:cs="Helvetica"/>
          <w:szCs w:val="22"/>
        </w:rPr>
        <w:t>bility, detailed structural characterization of the complete NPC assembly has proven to be extraordinarily cha</w:t>
      </w:r>
      <w:r w:rsidRPr="00542BF8">
        <w:rPr>
          <w:rFonts w:cs="Helvetica"/>
          <w:szCs w:val="22"/>
        </w:rPr>
        <w:t>l</w:t>
      </w:r>
      <w:r w:rsidRPr="00542BF8">
        <w:rPr>
          <w:rFonts w:cs="Helvetica"/>
          <w:szCs w:val="22"/>
        </w:rPr>
        <w:t>lenging. Further compounding the problem, atomic structures have only been solved for domains covering ~5% of the protein sequences</w:t>
      </w:r>
      <w:r w:rsidR="00373381">
        <w:rPr>
          <w:rFonts w:cs="Helvetica"/>
          <w:szCs w:val="22"/>
          <w:vertAlign w:val="superscript"/>
        </w:rPr>
        <w:fldChar w:fldCharType="begin"/>
      </w:r>
      <w:r w:rsidR="00602911">
        <w:rPr>
          <w:rFonts w:cs="Helvetica"/>
          <w:szCs w:val="22"/>
          <w:vertAlign w:val="superscript"/>
        </w:rPr>
        <w:instrText xml:space="preserve"> ADDIN EN.CITE &lt;EndNote&gt;&lt;Cite&gt;&lt;Author&gt;Devos&lt;/Author&gt;&lt;Year&gt;2006&lt;/Year&gt;&lt;RecNum&gt;190&lt;/RecNum&gt;&lt;record&gt;&lt;rec-number&gt;190&lt;/rec-number&gt;&lt;foreign-keys&gt;&lt;key app="EN" db-id="0rfa99awx55z5me2zwppwfrt0rdxs5ws950x"&gt;190&lt;/key&gt;&lt;/foreign-keys&gt;&lt;ref-type name="Journal Article"&gt;17&lt;/ref-type&gt;&lt;contributors&gt;&lt;authors&gt;&lt;author&gt;Devos, D.&lt;/author&gt;&lt;author&gt;Dokudovskaya, S.&lt;/author&gt;&lt;author&gt;Williams, R.&lt;/author&gt;&lt;author&gt;Alber, F.&lt;/author&gt;&lt;author&gt;Eswar, N.&lt;/author&gt;&lt;author&gt;Chait, B. T.&lt;/author&gt;&lt;author&gt;Rout, M. P.&lt;/author&gt;&lt;author&gt;Sali, A.&lt;/author&gt;&lt;/authors&gt;&lt;/contributors&gt;&lt;auth-address&gt;Department of Biopharmaceutical Sciences, University of California, Mission Bay QB3, 1700 4th Street, Suite 503B, San Francisco, CA 94143-2552, USA.&lt;/auth-address&gt;&lt;titles&gt;&lt;title&gt;Simple fold composition and modular architecture of the nuclear pore complex&lt;/title&gt;&lt;secondary-title&gt;Proc Natl Acad Sci U S A&lt;/secondary-title&gt;&lt;alt-title&gt;Proceedings of the National Academy of Sciences of the United States of America&lt;/alt-title&gt;&lt;/titles&gt;&lt;periodical&gt;&lt;full-title&gt;Proc Natl Acad Sci U S A&lt;/full-title&gt;&lt;/periodical&gt;&lt;pages&gt;2172-7&lt;/pages&gt;&lt;volume&gt;103&lt;/volume&gt;&lt;number&gt;7&lt;/number&gt;&lt;keywords&gt;&lt;keyword&gt;Computational Biology&lt;/keyword&gt;&lt;keyword&gt;Evolution, Molecular&lt;/keyword&gt;&lt;keyword&gt;Karyopherins/chemistry&lt;/keyword&gt;&lt;keyword&gt;Nuclear Pore/*chemistry&lt;/keyword&gt;&lt;keyword&gt;Nuclear Pore Complex Proteins/*chemistry&lt;/keyword&gt;&lt;keyword&gt;Protein Folding&lt;/keyword&gt;&lt;keyword&gt;Protein Structure, Secondary&lt;/keyword&gt;&lt;keyword&gt;Protein Structure, Tertiary&lt;/keyword&gt;&lt;keyword&gt;Saccharomyces cerevisiae/*metabolism&lt;/keyword&gt;&lt;keyword&gt;Saccharomyces cerevisiae Proteins/*chemistry&lt;/keyword&gt;&lt;/keywords&gt;&lt;dates&gt;&lt;year&gt;2006&lt;/year&gt;&lt;pub-dates&gt;&lt;date&gt;Feb 14&lt;/date&gt;&lt;/pub-dates&gt;&lt;/dates&gt;&lt;isbn&gt;0027-8424 (Print)&lt;/isbn&gt;&lt;label&gt;16461911&lt;/label&gt;&lt;urls&gt;&lt;related-urls&gt;&lt;url&gt;http://www.ncbi.nlm.nih.gov/entrez/query.fcgi?cmd=Retrieve&amp;amp;db=PubMed&amp;amp;dopt=Citation&amp;amp;list_uids=16461911 &lt;/url&gt;&lt;/related-urls&gt;&lt;/urls&gt;&lt;language&gt;eng&lt;/language&gt;&lt;/record&gt;&lt;/Cite&gt;&lt;/EndNote&gt;</w:instrText>
      </w:r>
      <w:r w:rsidR="00373381">
        <w:rPr>
          <w:rFonts w:cs="Helvetica"/>
          <w:szCs w:val="22"/>
          <w:vertAlign w:val="superscript"/>
        </w:rPr>
        <w:fldChar w:fldCharType="separate"/>
      </w:r>
      <w:r w:rsidR="00602911">
        <w:rPr>
          <w:rFonts w:cs="Helvetica"/>
          <w:noProof/>
          <w:szCs w:val="22"/>
          <w:vertAlign w:val="superscript"/>
        </w:rPr>
        <w:t>78</w:t>
      </w:r>
      <w:r w:rsidR="00373381">
        <w:rPr>
          <w:rFonts w:cs="Helvetica"/>
          <w:szCs w:val="22"/>
          <w:vertAlign w:val="superscript"/>
        </w:rPr>
        <w:fldChar w:fldCharType="end"/>
      </w:r>
      <w:r w:rsidRPr="00542BF8">
        <w:rPr>
          <w:rFonts w:cs="Helvetica"/>
          <w:szCs w:val="22"/>
        </w:rPr>
        <w:t>.</w:t>
      </w:r>
    </w:p>
    <w:p w:rsidR="00877F24" w:rsidRPr="00542BF8" w:rsidRDefault="00877F24" w:rsidP="00E91F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rFonts w:cs="Helvetica"/>
          <w:szCs w:val="22"/>
        </w:rPr>
      </w:pPr>
      <w:r w:rsidRPr="00542BF8">
        <w:rPr>
          <w:rFonts w:cs="Helvetica"/>
          <w:szCs w:val="22"/>
        </w:rPr>
        <w:t>To determine the molecular architecture of the NPC, we collected a large and diverse set of biophysical and biochemical data, and translated it into spatial restraints on the NPC (</w:t>
      </w:r>
      <w:r>
        <w:rPr>
          <w:rFonts w:cs="Helvetica"/>
          <w:szCs w:val="22"/>
        </w:rPr>
        <w:t>Fig.</w:t>
      </w:r>
      <w:r w:rsidRPr="00542BF8">
        <w:rPr>
          <w:rFonts w:cs="Helvetica"/>
          <w:szCs w:val="22"/>
        </w:rPr>
        <w:t xml:space="preserve"> 3). The relative positions and pro</w:t>
      </w:r>
      <w:r w:rsidRPr="00542BF8">
        <w:rPr>
          <w:rFonts w:cs="Helvetica"/>
          <w:szCs w:val="22"/>
        </w:rPr>
        <w:t>x</w:t>
      </w:r>
      <w:r w:rsidRPr="00542BF8">
        <w:rPr>
          <w:rFonts w:cs="Helvetica"/>
          <w:szCs w:val="22"/>
        </w:rPr>
        <w:t xml:space="preserve">imities of the NPC’s constituent proteins were then produced by satisfying these spatial restraints, using the approach described in Section C.1 and illustrated in </w:t>
      </w:r>
      <w:r>
        <w:rPr>
          <w:rFonts w:cs="Helvetica"/>
          <w:szCs w:val="22"/>
        </w:rPr>
        <w:t>Fig.</w:t>
      </w:r>
      <w:r w:rsidRPr="00542BF8">
        <w:rPr>
          <w:rFonts w:cs="Helvetica"/>
          <w:szCs w:val="22"/>
        </w:rPr>
        <w:t xml:space="preserve"> 5. The optimization relies on conjugate gradients and molecular dynamics with simulated annealing. It starts with a random configuration of nups and then iteratively moves these nups so as to minimize violations of the restraints (</w:t>
      </w:r>
      <w:r>
        <w:rPr>
          <w:rFonts w:cs="Helvetica"/>
          <w:szCs w:val="22"/>
        </w:rPr>
        <w:t>Fig.</w:t>
      </w:r>
      <w:r w:rsidRPr="00542BF8">
        <w:rPr>
          <w:rFonts w:cs="Helvetica"/>
          <w:szCs w:val="22"/>
        </w:rPr>
        <w:t xml:space="preserve"> 5a). To comprehensively sample all po</w:t>
      </w:r>
      <w:r w:rsidRPr="00542BF8">
        <w:rPr>
          <w:rFonts w:cs="Helvetica"/>
          <w:szCs w:val="22"/>
        </w:rPr>
        <w:t>s</w:t>
      </w:r>
      <w:r w:rsidRPr="00542BF8">
        <w:rPr>
          <w:rFonts w:cs="Helvetica"/>
          <w:szCs w:val="22"/>
        </w:rPr>
        <w:t>sible structural solutions that are consistent with the data, we obtained an “ensemble” of 1,000 independently calculated structures that satisfied the input restraints (</w:t>
      </w:r>
      <w:r>
        <w:rPr>
          <w:rFonts w:cs="Helvetica"/>
          <w:szCs w:val="22"/>
        </w:rPr>
        <w:t>Fig.</w:t>
      </w:r>
      <w:r w:rsidRPr="00542BF8">
        <w:rPr>
          <w:rFonts w:cs="Helvetica"/>
          <w:szCs w:val="22"/>
        </w:rPr>
        <w:t xml:space="preserve"> 5b). After </w:t>
      </w:r>
      <w:del w:id="239" w:author="Daniel Russel" w:date="2008-10-24T16:43:00Z">
        <w:r w:rsidRPr="00542BF8" w:rsidDel="00DA0204">
          <w:rPr>
            <w:rFonts w:cs="Helvetica"/>
            <w:szCs w:val="22"/>
          </w:rPr>
          <w:delText xml:space="preserve">superposition </w:delText>
        </w:r>
      </w:del>
      <w:ins w:id="240" w:author="Daniel Russel" w:date="2008-10-24T16:43:00Z">
        <w:r w:rsidR="00DA0204">
          <w:rPr>
            <w:rFonts w:cs="Helvetica"/>
            <w:szCs w:val="22"/>
          </w:rPr>
          <w:t>alignment</w:t>
        </w:r>
        <w:r w:rsidR="00DA0204" w:rsidRPr="00542BF8">
          <w:rPr>
            <w:rFonts w:cs="Helvetica"/>
            <w:szCs w:val="22"/>
          </w:rPr>
          <w:t xml:space="preserve"> </w:t>
        </w:r>
      </w:ins>
      <w:r w:rsidRPr="00542BF8">
        <w:rPr>
          <w:rFonts w:cs="Helvetica"/>
          <w:szCs w:val="22"/>
        </w:rPr>
        <w:t>of these structures, the e</w:t>
      </w:r>
      <w:r w:rsidRPr="00542BF8">
        <w:rPr>
          <w:rFonts w:cs="Helvetica"/>
          <w:szCs w:val="22"/>
        </w:rPr>
        <w:t>n</w:t>
      </w:r>
      <w:r w:rsidRPr="00542BF8">
        <w:rPr>
          <w:rFonts w:cs="Helvetica"/>
          <w:szCs w:val="22"/>
        </w:rPr>
        <w:t>semble was converted into the probability of finding a given nup at any point in space (</w:t>
      </w:r>
      <w:r w:rsidRPr="00542BF8">
        <w:rPr>
          <w:rFonts w:cs="Helvetica"/>
          <w:i/>
          <w:iCs/>
          <w:szCs w:val="22"/>
        </w:rPr>
        <w:t>ie</w:t>
      </w:r>
      <w:r w:rsidRPr="00542BF8">
        <w:rPr>
          <w:rFonts w:cs="Helvetica"/>
          <w:szCs w:val="22"/>
        </w:rPr>
        <w:t>, the localization pro</w:t>
      </w:r>
      <w:r w:rsidRPr="00542BF8">
        <w:rPr>
          <w:rFonts w:cs="Helvetica"/>
          <w:szCs w:val="22"/>
        </w:rPr>
        <w:t>b</w:t>
      </w:r>
      <w:r w:rsidRPr="00542BF8">
        <w:rPr>
          <w:rFonts w:cs="Helvetica"/>
          <w:szCs w:val="22"/>
        </w:rPr>
        <w:t>ability). The resulting localization probabilities yielded single pronounced maxima for almost all nups, demo</w:t>
      </w:r>
      <w:r w:rsidRPr="00542BF8">
        <w:rPr>
          <w:rFonts w:cs="Helvetica"/>
          <w:szCs w:val="22"/>
        </w:rPr>
        <w:t>n</w:t>
      </w:r>
      <w:r w:rsidRPr="00542BF8">
        <w:rPr>
          <w:rFonts w:cs="Helvetica"/>
          <w:szCs w:val="22"/>
        </w:rPr>
        <w:t>strating that the input restraints define one predominant NPC architecture. The average standard deviation for the separation between nup centroids is 4.9 nm. Given that this level of precision is less than the diameter of many nups, our map is sufficient to determine the relative position</w:t>
      </w:r>
      <w:r>
        <w:rPr>
          <w:rFonts w:cs="Helvetica"/>
          <w:szCs w:val="22"/>
        </w:rPr>
        <w:t>s</w:t>
      </w:r>
      <w:r w:rsidRPr="00542BF8">
        <w:rPr>
          <w:rFonts w:cs="Helvetica"/>
          <w:szCs w:val="22"/>
        </w:rPr>
        <w:t xml:space="preserve"> of nups in the NPC. Although each indivi</w:t>
      </w:r>
      <w:r w:rsidRPr="00542BF8">
        <w:rPr>
          <w:rFonts w:cs="Helvetica"/>
          <w:szCs w:val="22"/>
        </w:rPr>
        <w:t>d</w:t>
      </w:r>
      <w:r w:rsidRPr="00542BF8">
        <w:rPr>
          <w:rFonts w:cs="Helvetica"/>
          <w:szCs w:val="22"/>
        </w:rPr>
        <w:t>ual restraint may contain little structural information, the concurrent satisfaction of all restraints derived from independent experiments drastically reduces the degeneracy of the structural solutions (</w:t>
      </w:r>
      <w:r>
        <w:rPr>
          <w:rFonts w:cs="Helvetica"/>
          <w:szCs w:val="22"/>
        </w:rPr>
        <w:t>Fig.</w:t>
      </w:r>
      <w:r w:rsidRPr="00542BF8">
        <w:rPr>
          <w:rFonts w:cs="Helvetica"/>
          <w:szCs w:val="22"/>
        </w:rPr>
        <w:t xml:space="preserve"> 5c).</w:t>
      </w:r>
    </w:p>
    <w:p w:rsidR="00877F24" w:rsidRDefault="00877F24" w:rsidP="000620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rPr>
          <w:ins w:id="241" w:author="Jeremy" w:date="2008-10-24T14:05:00Z"/>
          <w:rFonts w:cs="Helvetica"/>
          <w:szCs w:val="22"/>
        </w:rPr>
      </w:pPr>
      <w:r w:rsidRPr="00542BF8">
        <w:rPr>
          <w:rFonts w:cs="Helvetica"/>
          <w:szCs w:val="22"/>
        </w:rPr>
        <w:t>Our structure (</w:t>
      </w:r>
      <w:r>
        <w:rPr>
          <w:rFonts w:cs="Helvetica"/>
          <w:szCs w:val="22"/>
        </w:rPr>
        <w:t>Fig.</w:t>
      </w:r>
      <w:r w:rsidRPr="00542BF8">
        <w:rPr>
          <w:rFonts w:cs="Helvetica"/>
          <w:szCs w:val="22"/>
        </w:rPr>
        <w:t xml:space="preserve"> 6) reveals that half of the NPC is made of a core scaffold, which is structurally analogous to vesicle coating complexes</w:t>
      </w:r>
      <w:r>
        <w:rPr>
          <w:rFonts w:cs="Helvetica"/>
          <w:szCs w:val="22"/>
        </w:rPr>
        <w:t xml:space="preserve"> (Proposal Introduction)</w:t>
      </w:r>
      <w:r w:rsidRPr="00542BF8">
        <w:rPr>
          <w:rFonts w:cs="Helvetica"/>
          <w:szCs w:val="22"/>
        </w:rPr>
        <w:t>. This scaffold forms an interlaced network that coats the e</w:t>
      </w:r>
      <w:r w:rsidRPr="00542BF8">
        <w:rPr>
          <w:rFonts w:cs="Helvetica"/>
          <w:szCs w:val="22"/>
        </w:rPr>
        <w:t>n</w:t>
      </w:r>
      <w:r w:rsidRPr="00542BF8">
        <w:rPr>
          <w:rFonts w:cs="Helvetica"/>
          <w:szCs w:val="22"/>
        </w:rPr>
        <w:t>tire curved surface of the nuclear envelope within which the NPC is embedded. The selective barrier for tran</w:t>
      </w:r>
      <w:r w:rsidRPr="00542BF8">
        <w:rPr>
          <w:rFonts w:cs="Helvetica"/>
          <w:szCs w:val="22"/>
        </w:rPr>
        <w:t>s</w:t>
      </w:r>
      <w:r w:rsidRPr="00542BF8">
        <w:rPr>
          <w:rFonts w:cs="Helvetica"/>
          <w:szCs w:val="22"/>
        </w:rPr>
        <w:t xml:space="preserve">port is formed by </w:t>
      </w:r>
      <w:r>
        <w:rPr>
          <w:rFonts w:cs="Helvetica"/>
          <w:szCs w:val="22"/>
        </w:rPr>
        <w:t>a large number</w:t>
      </w:r>
      <w:r w:rsidRPr="00542BF8">
        <w:rPr>
          <w:rFonts w:cs="Helvetica"/>
          <w:szCs w:val="22"/>
        </w:rPr>
        <w:t xml:space="preserve"> of proteins with disordered regions that line the inner face of the scaffold. The NPC consists of only a few structural modules. These modules resemble each other in terms of the configur</w:t>
      </w:r>
      <w:r w:rsidRPr="00542BF8">
        <w:rPr>
          <w:rFonts w:cs="Helvetica"/>
          <w:szCs w:val="22"/>
        </w:rPr>
        <w:t>a</w:t>
      </w:r>
      <w:r w:rsidRPr="00542BF8">
        <w:rPr>
          <w:rFonts w:cs="Helvetica"/>
          <w:szCs w:val="22"/>
        </w:rPr>
        <w:t>tion of their homologous constituents, thus providing clues to the ancient evolutionary origins of the NPC.</w:t>
      </w:r>
    </w:p>
    <w:p w:rsidR="00062041" w:rsidRDefault="00062041" w:rsidP="00062041">
      <w:pPr>
        <w:widowControl w:val="0"/>
        <w:numPr>
          <w:ins w:id="242" w:author="Jeremy" w:date="2008-10-24T14:05:00Z"/>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rPr>
          <w:ins w:id="243" w:author="Jeremy" w:date="2008-10-24T14:05:00Z"/>
          <w:rFonts w:cs="Helvetica"/>
          <w:szCs w:val="22"/>
        </w:rPr>
      </w:pPr>
    </w:p>
    <w:p w:rsidR="00000000" w:rsidRDefault="00417E30">
      <w:pPr>
        <w:widowControl w:val="0"/>
        <w:numPr>
          <w:ins w:id="244" w:author="Jeremy" w:date="2008-10-24T14:05:00Z"/>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rPr>
          <w:del w:id="245" w:author="Jeremy" w:date="2008-10-24T14:06:00Z"/>
          <w:rFonts w:cs="Helvetica"/>
          <w:szCs w:val="22"/>
        </w:rPr>
        <w:pPrChange w:id="246" w:author="Jeremy" w:date="2008-10-24T14:05: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pPrChange>
      </w:pPr>
    </w:p>
    <w:p w:rsidR="00000000" w:rsidRDefault="00373381">
      <w:pPr>
        <w:widowControl w:val="0"/>
        <w:tabs>
          <w:tab w:val="left" w:pos="576"/>
        </w:tabs>
        <w:adjustRightInd w:val="0"/>
        <w:spacing w:before="0" w:after="0"/>
        <w:rPr>
          <w:rFonts w:cs="Helvetica"/>
          <w:b/>
          <w:bCs/>
          <w:i/>
          <w:rPrChange w:id="247" w:author="Jeremy" w:date="2008-10-24T14:04:00Z">
            <w:rPr>
              <w:rFonts w:cs="Helvetica"/>
              <w:b/>
              <w:bCs/>
            </w:rPr>
          </w:rPrChange>
        </w:rPr>
        <w:pPrChange w:id="248" w:author="Jeremy" w:date="2008-10-24T14:05:00Z">
          <w:pPr>
            <w:widowControl w:val="0"/>
            <w:tabs>
              <w:tab w:val="left" w:pos="576"/>
            </w:tabs>
            <w:adjustRightInd w:val="0"/>
            <w:spacing w:before="0"/>
          </w:pPr>
        </w:pPrChange>
      </w:pPr>
      <w:r w:rsidRPr="00373381">
        <w:rPr>
          <w:rFonts w:cs="Helvetica"/>
          <w:b/>
          <w:bCs/>
          <w:i/>
          <w:rPrChange w:id="249" w:author="Jeremy" w:date="2008-10-24T14:04:00Z">
            <w:rPr>
              <w:rFonts w:cs="Helvetica"/>
              <w:b/>
              <w:bCs/>
            </w:rPr>
          </w:rPrChange>
        </w:rPr>
        <w:t>C.4 Augmenting experimental structure determination with atomic protein structure modeling</w:t>
      </w:r>
    </w:p>
    <w:p w:rsidR="00B719C4" w:rsidRDefault="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rFonts w:cs="Helvetica"/>
          <w:szCs w:val="22"/>
        </w:rPr>
      </w:pPr>
      <w:r w:rsidRPr="00542BF8">
        <w:rPr>
          <w:rFonts w:cs="Helvetica"/>
          <w:szCs w:val="22"/>
        </w:rPr>
        <w:t xml:space="preserve">Over the last decade, we have been involved in a number of projects that have led to the structural </w:t>
      </w:r>
      <w:r>
        <w:rPr>
          <w:rFonts w:cs="Helvetica"/>
          <w:szCs w:val="22"/>
        </w:rPr>
        <w:t>descri</w:t>
      </w:r>
      <w:r>
        <w:rPr>
          <w:rFonts w:cs="Helvetica"/>
          <w:szCs w:val="22"/>
        </w:rPr>
        <w:t>p</w:t>
      </w:r>
      <w:r>
        <w:rPr>
          <w:rFonts w:cs="Helvetica"/>
          <w:szCs w:val="22"/>
        </w:rPr>
        <w:t>tions</w:t>
      </w:r>
      <w:r w:rsidRPr="00542BF8">
        <w:rPr>
          <w:rFonts w:cs="Helvetica"/>
          <w:szCs w:val="22"/>
        </w:rPr>
        <w:t xml:space="preserve"> of </w:t>
      </w:r>
      <w:r>
        <w:rPr>
          <w:rFonts w:cs="Helvetica"/>
          <w:szCs w:val="22"/>
        </w:rPr>
        <w:t xml:space="preserve">proteins </w:t>
      </w:r>
      <w:r w:rsidRPr="00542BF8">
        <w:rPr>
          <w:rFonts w:cs="Helvetica"/>
          <w:szCs w:val="22"/>
        </w:rPr>
        <w:t xml:space="preserve">and their assemblies through combining comparative modeling </w:t>
      </w:r>
      <w:del w:id="250" w:author="Daniel Russel" w:date="2008-10-24T16:43:00Z">
        <w:r w:rsidRPr="00542BF8" w:rsidDel="00876781">
          <w:rPr>
            <w:rFonts w:cs="Helvetica"/>
            <w:szCs w:val="22"/>
          </w:rPr>
          <w:delText xml:space="preserve">with </w:delText>
        </w:r>
      </w:del>
      <w:ins w:id="251" w:author="Daniel Russel" w:date="2008-10-24T16:43:00Z">
        <w:r w:rsidR="00876781">
          <w:rPr>
            <w:rFonts w:cs="Helvetica"/>
            <w:szCs w:val="22"/>
          </w:rPr>
          <w:t>and</w:t>
        </w:r>
        <w:r w:rsidR="00876781" w:rsidRPr="00542BF8">
          <w:rPr>
            <w:rFonts w:cs="Helvetica"/>
            <w:szCs w:val="22"/>
          </w:rPr>
          <w:t xml:space="preserve"> </w:t>
        </w:r>
      </w:ins>
      <w:r w:rsidRPr="00542BF8">
        <w:rPr>
          <w:rFonts w:cs="Helvetica"/>
          <w:szCs w:val="22"/>
        </w:rPr>
        <w:t>experimental methods, including x-ray crystallography, NMR spectroscopy, cryo-</w:t>
      </w:r>
      <w:r>
        <w:rPr>
          <w:rFonts w:cs="Helvetica"/>
          <w:szCs w:val="22"/>
        </w:rPr>
        <w:t>EM</w:t>
      </w:r>
      <w:r w:rsidRPr="00542BF8">
        <w:rPr>
          <w:rFonts w:cs="Helvetica"/>
          <w:szCs w:val="22"/>
        </w:rPr>
        <w:t>, cryo-electron tomography</w:t>
      </w:r>
      <w:r>
        <w:rPr>
          <w:rFonts w:cs="Helvetica"/>
          <w:szCs w:val="22"/>
        </w:rPr>
        <w:t>, and SAXS</w:t>
      </w:r>
      <w:r w:rsidRPr="00542BF8">
        <w:rPr>
          <w:rFonts w:cs="Helvetica"/>
          <w:szCs w:val="22"/>
        </w:rPr>
        <w:t>. Although these applications were smaller in scale and involved systems at higher resolutions than the NPC study me</w:t>
      </w:r>
      <w:r w:rsidRPr="00542BF8">
        <w:rPr>
          <w:rFonts w:cs="Helvetica"/>
          <w:szCs w:val="22"/>
        </w:rPr>
        <w:t>n</w:t>
      </w:r>
      <w:r w:rsidRPr="00542BF8">
        <w:rPr>
          <w:rFonts w:cs="Helvetica"/>
          <w:szCs w:val="22"/>
        </w:rPr>
        <w:t>tioned above, they inspired us to develop the theoretical framework for integrating varied types of structural information (Section C.1). In addition, they prepared us for merging both high- and low-resolution information for obtaining pseudo-atomic models of large assemblies, as proposed here for the NPC (Section D.2) and se</w:t>
      </w:r>
      <w:r w:rsidRPr="00542BF8">
        <w:rPr>
          <w:rFonts w:cs="Helvetica"/>
          <w:szCs w:val="22"/>
        </w:rPr>
        <w:t>v</w:t>
      </w:r>
      <w:r w:rsidRPr="00542BF8">
        <w:rPr>
          <w:rFonts w:cs="Helvetica"/>
          <w:szCs w:val="22"/>
        </w:rPr>
        <w:t>eral other systems (Core 2).</w:t>
      </w:r>
    </w:p>
    <w:p w:rsidR="00877F24" w:rsidRPr="00062041" w:rsidDel="00F56EA6" w:rsidRDefault="00877F24" w:rsidP="00E91F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del w:id="252" w:author="Jeremy" w:date="2008-10-24T14:25:00Z"/>
          <w:rFonts w:cs="Helvetica"/>
          <w:szCs w:val="22"/>
        </w:rPr>
      </w:pPr>
      <w:r w:rsidRPr="00542BF8">
        <w:rPr>
          <w:rFonts w:cs="Helvetica"/>
          <w:szCs w:val="22"/>
        </w:rPr>
        <w:t>We contributed to the structure determination of PEBP2/CBF Runt-domain by combining the sparse restraints determined by NMR spectroscopy and the alignment to several remotely related immunoglobulin structures</w:t>
      </w:r>
      <w:r w:rsidR="00373381">
        <w:rPr>
          <w:rFonts w:cs="Helvetica"/>
          <w:szCs w:val="14"/>
          <w:vertAlign w:val="superscript"/>
        </w:rPr>
        <w:fldChar w:fldCharType="begin"/>
      </w:r>
      <w:r w:rsidR="00602911">
        <w:rPr>
          <w:rFonts w:cs="Helvetica"/>
          <w:szCs w:val="14"/>
          <w:vertAlign w:val="superscript"/>
        </w:rPr>
        <w:instrText xml:space="preserve"> ADDIN EN.CITE &lt;EndNote&gt;&lt;Cite&gt;&lt;Author&gt;Nagata&lt;/Author&gt;&lt;Year&gt;1999&lt;/Year&gt;&lt;RecNum&gt;258&lt;/RecNum&gt;&lt;record&gt;&lt;rec-number&gt;258&lt;/rec-number&gt;&lt;foreign-keys&gt;&lt;key app="EN" db-id="0rfa99awx55z5me2zwppwfrt0rdxs5ws950x"&gt;258&lt;/key&gt;&lt;/foreign-keys&gt;&lt;ref-type name="Journal Article"&gt;17&lt;/ref-type&gt;&lt;contributors&gt;&lt;authors&gt;&lt;author&gt;Nagata, T.&lt;/author&gt;&lt;author&gt;Gupta, V.&lt;/author&gt;&lt;author&gt;Sorce, D.&lt;/author&gt;&lt;author&gt;Kim, W. Y.&lt;/author&gt;&lt;author&gt;Sali, A.&lt;/author&gt;&lt;author&gt;Chait, B. T.&lt;/author&gt;&lt;author&gt;Shigesada, K.&lt;/author&gt;&lt;author&gt;Ito, Y.&lt;/author&gt;&lt;author&gt;Werner, M. H.&lt;/author&gt;&lt;/authors&gt;&lt;/contributors&gt;&lt;auth-address&gt;Laboratories of Molecular Biophysics, The Rockefeller University, New York, NY 10021, USA.&lt;/auth-address&gt;&lt;titles&gt;&lt;title&gt;Immunoglobulin motif DNA recognition and heterodimerization of the PEBP2/CBF Runt domain&lt;/title&gt;&lt;secondary-title&gt;Nat Struct Biol&lt;/secondary-title&gt;&lt;alt-title&gt;Nature structural biology&lt;/alt-title&gt;&lt;/titles&gt;&lt;pages&gt;615-9&lt;/pages&gt;&lt;volume&gt;6&lt;/volume&gt;&lt;number&gt;7&lt;/number&gt;&lt;keywords&gt;&lt;keyword&gt;Cleidocranial Dysplasia/metabolism&lt;/keyword&gt;&lt;keyword&gt;DNA/*chemistry&lt;/keyword&gt;&lt;keyword&gt;DNA-Binding Proteins/*chemistry&lt;/keyword&gt;&lt;keyword&gt;Dimerization&lt;/keyword&gt;&lt;keyword&gt;Humans&lt;/keyword&gt;&lt;keyword&gt;Immunoglobulins/*chemistry&lt;/keyword&gt;&lt;keyword&gt;Leukemia/metabolism&lt;/keyword&gt;&lt;keyword&gt;Models, Molecular&lt;/keyword&gt;&lt;keyword&gt;Molecular Sequence Data&lt;/keyword&gt;&lt;keyword&gt;Protein Folding&lt;/keyword&gt;&lt;keyword&gt;Protein Structure, Secondary&lt;/keyword&gt;&lt;keyword&gt;Protein Structure, Tertiary&lt;/keyword&gt;&lt;keyword&gt;Transcription Factor AP-2&lt;/keyword&gt;&lt;keyword&gt;Transcription Factors/*chemistry&lt;/keyword&gt;&lt;/keywords&gt;&lt;dates&gt;&lt;year&gt;1999&lt;/year&gt;&lt;pub-dates&gt;&lt;date&gt;Jul&lt;/date&gt;&lt;/pub-dates&gt;&lt;/dates&gt;&lt;isbn&gt;1072-8368 (Print)&lt;/isbn&gt;&lt;label&gt;10404214&lt;/label&gt;&lt;urls&gt;&lt;related-urls&gt;&lt;url&gt;http://www.ncbi.nlm.nih.gov/entrez/query.fcgi?cmd=Retrieve&amp;amp;db=PubMed&amp;amp;dopt=Citation&amp;amp;list_uids=10404214 &lt;/url&gt;&lt;/related-urls&gt;&lt;/urls&gt;&lt;language&gt;eng&lt;/language&gt;&lt;/record&gt;&lt;/Cite&gt;&lt;/EndNote&gt;</w:instrText>
      </w:r>
      <w:r w:rsidR="00373381">
        <w:rPr>
          <w:rFonts w:cs="Helvetica"/>
          <w:szCs w:val="14"/>
          <w:vertAlign w:val="superscript"/>
        </w:rPr>
        <w:fldChar w:fldCharType="separate"/>
      </w:r>
      <w:r w:rsidR="00602911">
        <w:rPr>
          <w:rFonts w:cs="Helvetica"/>
          <w:noProof/>
          <w:szCs w:val="14"/>
          <w:vertAlign w:val="superscript"/>
        </w:rPr>
        <w:t>81</w:t>
      </w:r>
      <w:r w:rsidR="00373381">
        <w:rPr>
          <w:rFonts w:cs="Helvetica"/>
          <w:szCs w:val="14"/>
          <w:vertAlign w:val="superscript"/>
        </w:rPr>
        <w:fldChar w:fldCharType="end"/>
      </w:r>
      <w:r w:rsidRPr="00542BF8">
        <w:rPr>
          <w:rFonts w:cs="Helvetica"/>
          <w:szCs w:val="22"/>
        </w:rPr>
        <w:t>.</w:t>
      </w:r>
      <w:ins w:id="253" w:author="Jeremy" w:date="2008-10-24T14:08:00Z">
        <w:r w:rsidR="00062041">
          <w:rPr>
            <w:rFonts w:cs="Helvetica"/>
            <w:szCs w:val="22"/>
          </w:rPr>
          <w:br/>
        </w:r>
        <w:r w:rsidR="00062041" w:rsidRPr="00542BF8">
          <w:rPr>
            <w:rFonts w:cs="Helvetica"/>
            <w:szCs w:val="22"/>
          </w:rPr>
          <w:t>We facilitated crystallographic structure determination of a number of proteins by providing comparative mo</w:t>
        </w:r>
        <w:r w:rsidR="00062041" w:rsidRPr="00542BF8">
          <w:rPr>
            <w:rFonts w:cs="Helvetica"/>
            <w:szCs w:val="22"/>
          </w:rPr>
          <w:t>d</w:t>
        </w:r>
        <w:r w:rsidR="00062041" w:rsidRPr="00542BF8">
          <w:rPr>
            <w:rFonts w:cs="Helvetica"/>
            <w:szCs w:val="22"/>
          </w:rPr>
          <w:t>els</w:t>
        </w:r>
      </w:ins>
      <w:ins w:id="254" w:author="Jeremy" w:date="2008-10-24T14:25:00Z">
        <w:r w:rsidR="00F56EA6">
          <w:rPr>
            <w:rFonts w:cs="Helvetica"/>
            <w:szCs w:val="22"/>
          </w:rPr>
          <w:t xml:space="preserve"> </w:t>
        </w:r>
      </w:ins>
      <w:del w:id="255" w:author="Jeremy" w:date="2008-10-24T14:07:00Z">
        <w:r w:rsidRPr="00542BF8" w:rsidDel="00062041">
          <w:rPr>
            <w:rFonts w:cs="Helvetica"/>
            <w:szCs w:val="22"/>
          </w:rPr>
          <w:delText xml:space="preserve"> </w:delText>
        </w:r>
      </w:del>
    </w:p>
    <w:p w:rsidR="00062041" w:rsidRPr="00542BF8" w:rsidDel="00062041" w:rsidRDefault="00877F24" w:rsidP="00E91FD7">
      <w:pPr>
        <w:widowControl w:val="0"/>
        <w:numPr>
          <w:ins w:id="256" w:author="Jeremy" w:date="2008-10-24T14:04:00Z"/>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del w:id="257" w:author="Jeremy" w:date="2008-10-24T14:04:00Z"/>
          <w:rFonts w:cs="Helvetica"/>
          <w:szCs w:val="22"/>
        </w:rPr>
      </w:pPr>
      <w:del w:id="258" w:author="Jeremy" w:date="2008-10-24T14:08:00Z">
        <w:r w:rsidRPr="00542BF8" w:rsidDel="00062041">
          <w:rPr>
            <w:rFonts w:cs="Helvetica"/>
            <w:szCs w:val="22"/>
          </w:rPr>
          <w:delText>We facilitated crystallographic structure determination of a number of proteins by providing comparative models</w:delText>
        </w:r>
        <w:r w:rsidDel="00062041">
          <w:rPr>
            <w:rFonts w:cs="Helvetica"/>
            <w:szCs w:val="22"/>
          </w:rPr>
          <w:delText xml:space="preserve"> </w:delText>
        </w:r>
      </w:del>
      <w:r w:rsidRPr="00542BF8">
        <w:rPr>
          <w:rFonts w:cs="Helvetica"/>
          <w:szCs w:val="22"/>
        </w:rPr>
        <w:t>for molecular replacement calculations</w:t>
      </w:r>
      <w:r w:rsidR="00373381">
        <w:rPr>
          <w:rFonts w:cs="Helvetica"/>
          <w:szCs w:val="14"/>
          <w:vertAlign w:val="superscript"/>
        </w:rPr>
        <w:fldChar w:fldCharType="begin"/>
      </w:r>
      <w:r w:rsidR="00602911">
        <w:rPr>
          <w:rFonts w:cs="Helvetica"/>
          <w:szCs w:val="14"/>
          <w:vertAlign w:val="superscript"/>
        </w:rPr>
        <w:instrText xml:space="preserve"> ADDIN EN.CITE &lt;EndNote&gt;&lt;Cite&gt;&lt;Author&gt;Chance&lt;/Author&gt;&lt;Year&gt;2004&lt;/Year&gt;&lt;RecNum&gt;206&lt;/RecNum&gt;&lt;record&gt;&lt;rec-number&gt;206&lt;/rec-number&gt;&lt;foreign-keys&gt;&lt;key app="EN" db-id="0rfa99awx55z5me2zwppwfrt0rdxs5ws950x"&gt;206&lt;/key&gt;&lt;/foreign-keys&gt;&lt;ref-type name="Journal Article"&gt;17&lt;/ref-type&gt;&lt;contributors&gt;&lt;authors&gt;&lt;author&gt;Chance, M. R.&lt;/author&gt;&lt;author&gt;Fiser, A.&lt;/author&gt;&lt;author&gt;Sali, A.&lt;/author&gt;&lt;author&gt;Pieper, U.&lt;/author&gt;&lt;author&gt;Eswar, N.&lt;/author&gt;&lt;author&gt;Xu, G.&lt;/author&gt;&lt;author&gt;Fajardo, J. E.&lt;/author&gt;&lt;author&gt;Radhakannan, T.&lt;/author&gt;&lt;author&gt;Marinkovic, N.&lt;/author&gt;&lt;/authors&gt;&lt;/contributors&gt;&lt;auth-address&gt;New York Structural Genomics Research Consortium, Albert Einstein College of Medicine, Bronx, New York 10461, USA. mrc@aecom.yu.edu&lt;/auth-address&gt;&lt;titles&gt;&lt;title&gt;High-throughput computational and experimental techniques in structural genomics&lt;/title&gt;&lt;secondary-title&gt;Genome Res&lt;/secondary-title&gt;&lt;alt-title&gt;Genome research&lt;/alt-title&gt;&lt;/titles&gt;&lt;pages&gt;2145-54&lt;/pages&gt;&lt;volume&gt;14&lt;/volume&gt;&lt;number&gt;10B&lt;/number&gt;&lt;keywords&gt;&lt;keyword&gt;Algorithms&lt;/keyword&gt;&lt;keyword&gt;Animals&lt;/keyword&gt;&lt;keyword&gt;Computational Biology&lt;/keyword&gt;&lt;keyword&gt;Databases, Protein&lt;/keyword&gt;&lt;keyword&gt;Decision Trees&lt;/keyword&gt;&lt;keyword&gt;*Genomics&lt;/keyword&gt;&lt;keyword&gt;Humans&lt;/keyword&gt;&lt;keyword&gt;Protein Sorting Signals&lt;/keyword&gt;&lt;keyword&gt;Proteins/*chemistry/*genetics&lt;/keyword&gt;&lt;keyword&gt;Proteomics&lt;/keyword&gt;&lt;keyword&gt;Sequence Analysis, Protein&lt;/keyword&gt;&lt;keyword&gt;*Structural Homology, Protein&lt;/keyword&gt;&lt;/keywords&gt;&lt;dates&gt;&lt;year&gt;2004&lt;/year&gt;&lt;pub-dates&gt;&lt;date&gt;Oct&lt;/date&gt;&lt;/pub-dates&gt;&lt;/dates&gt;&lt;isbn&gt;1088-9051 (Print)&lt;/isbn&gt;&lt;label&gt;15489337&lt;/label&gt;&lt;urls&gt;&lt;related-urls&gt;&lt;url&gt;http://www.ncbi.nlm.nih.gov/entrez/query.fcgi?cmd=Retrieve&amp;amp;db=PubMed&amp;amp;dopt=Citation&amp;amp;list_uids=15489337 &lt;/url&gt;&lt;/related-urls&gt;&lt;/urls&gt;&lt;language&gt;eng&lt;/language&gt;&lt;/record&gt;&lt;/Cite&gt;&lt;/EndNote&gt;</w:instrText>
      </w:r>
      <w:r w:rsidR="00373381">
        <w:rPr>
          <w:rFonts w:cs="Helvetica"/>
          <w:szCs w:val="14"/>
          <w:vertAlign w:val="superscript"/>
        </w:rPr>
        <w:fldChar w:fldCharType="separate"/>
      </w:r>
      <w:r w:rsidR="00602911">
        <w:rPr>
          <w:rFonts w:cs="Helvetica"/>
          <w:noProof/>
          <w:szCs w:val="14"/>
          <w:vertAlign w:val="superscript"/>
        </w:rPr>
        <w:t>82</w:t>
      </w:r>
      <w:r w:rsidR="00373381">
        <w:rPr>
          <w:rFonts w:cs="Helvetica"/>
          <w:szCs w:val="14"/>
          <w:vertAlign w:val="superscript"/>
        </w:rPr>
        <w:fldChar w:fldCharType="end"/>
      </w:r>
      <w:r w:rsidRPr="00542BF8">
        <w:rPr>
          <w:rFonts w:cs="Helvetica"/>
          <w:szCs w:val="22"/>
        </w:rPr>
        <w:t>.</w:t>
      </w:r>
      <w:del w:id="259" w:author="Jeremy" w:date="2008-10-24T14:05:00Z">
        <w:r w:rsidRPr="00BC2AF6" w:rsidDel="00062041">
          <w:rPr>
            <w:rFonts w:cs="Helvetica"/>
            <w:szCs w:val="22"/>
          </w:rPr>
          <w:delText xml:space="preserve"> </w:delText>
        </w:r>
      </w:del>
    </w:p>
    <w:p w:rsidR="00F56EA6" w:rsidRDefault="00877F24" w:rsidP="00E91F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ins w:id="260" w:author="Jeremy" w:date="2008-10-24T14:21:00Z"/>
          <w:rFonts w:cs="Helvetica"/>
          <w:szCs w:val="22"/>
        </w:rPr>
      </w:pPr>
      <w:r w:rsidRPr="00542BF8">
        <w:rPr>
          <w:rFonts w:cs="Helvetica"/>
          <w:szCs w:val="22"/>
        </w:rPr>
        <w:t>We helped construct pseudo-atomic models of the first eukaryotic ribosome from baker’s yeast</w:t>
      </w:r>
      <w:r w:rsidR="00373381">
        <w:rPr>
          <w:rFonts w:cs="Helvetica"/>
          <w:szCs w:val="14"/>
          <w:vertAlign w:val="superscript"/>
        </w:rPr>
        <w:fldChar w:fldCharType="begin">
          <w:fldData xml:space="preserve">RTxkbm9OZXQ8PmlDZXQ8PnVBaHRyb0I+Y2Vta25hPG5BL3R1b2g+clk8YWU+cjAyMTAvPGVZcmE8
PmVSTmNtdTI+MzMvPGVSTmNtdTw+ZXJvY2RyPD5lci1jdW5ibXJlMj4zMy88ZXItY3VuYm1yZTw+
b2ZlcmdpLW5la3N5PD5layB5cGE9cEUiIk5kIC1iZGkiPXIwYWY5OXdhNXh6NW01MmV3enBwZnd0
cnIweGQ1c3N3NTl4MD4iMzI8M2sveWU8PmYvcm9pZW5nay15ZT5zcjxmZXQtcHkgZWFuZW0iPW9K
cnVhbiBsckFpdGxjImUxPjw3ci9mZXQtcHk+ZWM8bm9ydGJpdHVybz5zYTx0dW9oc3I8PnVhaHRy
b0I+Y2Vta25hLG5SIDwuYS90dW9oPnJhPHR1b2g+cnBTaGEsbkMgIC4uTS88dWFodHJvPD51YWh0
cm9FPndzcmEgLC5OLzx1YWh0cm88PnVhaHRyb0g+bGVlbXNyICwuSi88dWFodHJvPD51YWh0cm9Q
Pm5lemNrZSAsLlBBIDwuYS90dW9oPnJhPHR1b2g+cmFTaWwgLC5BLzx1YWh0cm88PnVhaHRyb0Y+
YXJrbiAsLkovPHVhaHRybzw+dWFodHJvQj5vbGViLGxHIDwuYS90dW9oPnIvPHVhaHRybz5zLzxv
Y3RuaXJ1Ym90c3I8PnVhaHRhLWRkZXJzc0w+YmFyb3Rhcm8geWZvQyBsZSBsaUJsb2dvLHlIIHdv
cmEgZHVIaGdzZU0gZGVjaWxhSSBzbml0dXRldCAsaFQgZW9Sa2NmZWxlZWwgcm5VdmlyZWlzeXQg
LDIxMDNZIHJvIGt2QW5lZXUgLGVOIHdvWWtyICxZTjEgMDAxMiAsU1UuQXIgbG9uYS5kZWJrY2Ft
bm5jQGFoaXJldGQuPGVhL3R1LWhkYXJkc2U+c3Q8dGllbD5zdDx0aWVsQT5jcmloZXR0Y3J1IGVm
b3QgZWhwIG9yZXRuaWMtbm91ZHRjbmkgZ2hjbmFlbiBsc2Fvc2ljdGFkZXcgdGkgaGh0IGVydG5h
bHN0YW5pIGcwOCBTaXJvYm9zZW0vPGl0bHQ+ZXM8Y2Vub2FkeXJ0LXRpZWxDPmxlPGxzL2Nlbm9h
ZHlydC10aWVsPD5sYS10aXRsdD5lZUNsbC88bGEtdGl0bHQ+ZS88aXRsdHNlPD5hcGVnPnM2My0x
MjcvPGFwZWc+c3Y8bG9tdT5lMDE8N3YvbG9tdT5lbjxtdWViPnI8M24vbXVlYj5yazx5ZW93ZHI+
c2s8eWVvd2RyQj5zYSBlZVN1cW5lZWMvPGVrd3lybz5kazx5ZW93ZHJNPm1lcmJuYSBlclB0b2ll
c25tL3RlYmFsb3NpPG1rL3llb3dkcjw+ZWt3eXJvPmRvTWVsdWNhbCByZVN1cW5lZWNEIHRhPGFr
L3llb3dkcjw+ZWt3eXJvPmR1TmxjaWUgY2NBZGlDIG5vb2ZtcnRhb2k8bmsveWVvd2RyPD5la3d5
cm8+ZFAqb3JldG5pQiBvaXlzdG5laGlzPHNrL3llb3dkcjw+ZWt3eXJvPmROUixBRiBudWFnL2xo
Y21lc2lydC95bSp0ZWJhbG9zaTxtay95ZW93ZHI8PmVrd3lybz5kTlIsQVQgYXJzbmVmL3JtKnRl
YmFsb3NpPG1rL3llb3dkcjw+ZWt3eXJvPmRpUm9ib3NhbSBsclB0b2llc24qL2VtYXRvYmlsbXMv
PGVrd3lybz5kazx5ZW93ZHJSPmJpc29tb3NlbS90ZWJhbG9zaS9tdSp0bGFydHN1cnRjcnU8ZWsv
eWVvd2RyPD5la3d5cm8+ZGFTY2NhaG9yeW1lYyBzZWNlcml2aXNlYWcvbmV0ZWNpL3NlbWF0b2Jp
bG1zLzxla3d5cm8+ZC88ZWt3eXJvc2Q8PmFkZXQ+c3k8YWU+cjAyMTAvPGV5cmE8PnVwLWJhZGV0
PnNkPHRhPmVvTiB2PDJkL3RhPmUvPHVwLWJhZGV0PnMvPGFkZXQ+c2k8YnM+bjAwMjk4LTc2IDRQ
KGlydG48KWkvYnM+bmw8YmFsZTE+NzExMDIxPDZsL2JhbGU8PnJ1c2w8PmVyYWxldC1kcnVzbDw+
cnU+bHRocHQvOncvd3duLmJjLmlsbi5taW4uaG9nL3ZuZXJ0emVxL2V1eXJmLmdjP2ltYz1kZVJy
dGVpZXZhJnBtZDs9YnVQTWJkZWEmcG1kO3BvPXRpQ2F0aXRub2EmcG1sO3NpX3RpdXNkMT03MTEw
MjEgNi88cnU+bC88ZXJhbGV0LWRydXNsPD51L2xyPnNsPG5hdWdnYT5lbmU8Z2wvbmF1Z2dhPmUv
PGVyb2Nkcjw+Qy90aT5lQzx0aT5lQTx0dW9oPnJwU2hhPG5BL3R1b2g+clk8YWU+cjAyMTAvPGVZ
cmE8PmVSTmNtdTI+MjMvPGVSTmNtdTw+ZXJvY2RyPD5lci1jdW5ibXJlMj4yMy88ZXItY3VuYm1y
ZTw+b2ZlcmdpLW5la3N5PD5layB5cGE9cEUiIk5kIC1iZGkiPXIwYWY5OXdhNXh6NW01MmV3enBw
Znd0cnIweGQ1c3N3NTl4MD4iMzI8MmsveWU8PmYvcm9pZW5nay15ZT5zcjxmZXQtcHkgZWFuZW0i
PW9KcnVhbiBsckFpdGxjImUxPjw3ci9mZXQtcHk+ZWM8bm9ydGJpdHVybz5zYTx0dW9oc3I8PnVh
aHRyb1M+YXBuaCAsLkNNIDwuYS90dW9oPnJhPHR1b2g+cmVCa2NhbW5uICwuUi88dWFodHJvPD51
YWh0cm9FPndzcmEgLC5OLzx1YWh0cm88PnVhaHRyb1A+bmV6Y2tlICwuUEEgPC5hL3R1b2g+cmE8
dHVvaD5yYVNpbCAsLkEvPHVhaHRybzw+dWFodHJvQj5vbGViLGxHIDwuYS90dW9oPnJhPHR1b2g+
cnJGbmEsa0ogPC5hL3R1b2g+ci88dWFodHJvPnMvPG9jdG5pcnVib3Rzcjw+dWFodGEtZGRlcnNz
SD53b3JhIGR1SGhnc2VNIGRlY2lsYUkgc25pdHV0ZXQgLGVIbGFodFIgc2VhZWNyIGhuSS5jICxs
QWFieW4gLFlOMSAyMjEwICxTVS5BLzx1YWh0YS1kZGVyc3M8Pml0bHRzZTw+aXRsdD5ldFN1cnRj
cnUgZWZvdCBlaDggUzByIGJpc29tbyBlcmZtb1MgY2FoY3JhbW9jeXNlYyByZXZlc2lhaS1ldC1O
Ui1BaXJvYm9zZW1hIGRucyBidW51dGlzLWJ1bnV0aWkgdG5yZWNhaXRubzxzdC90aWVsPD5lc29j
ZG5yYS15aXRsdD5lZUNsbC88ZXNvY2RucmEteWl0bHQ+ZWE8dGx0LXRpZWxDPmxlPGxhL3RsdC10
aWVsPD50L3RpZWw+c3A8Z2FzZTM+Mzc4LTw2cC9nYXNlPD5vdnVsZW0xPjcwLzxvdnVsZW08PnVu
Ym1yZTM+Lzx1bmJtcmU8PmVrd3lyb3NkPD5la3d5cm8+ZGFCZXNTIHFlZXVjbjxlay95ZW93ZHI8
PmVrd3lybz5kaUJkbm5pIGdpU2V0PHNrL3llb3dkcjw+ZWt3eXJvPmRyQ295bGVjZXJ0bm9NIGNp
b3Jjc3BvL3llbWh0ZG88c2sveWVvd2RyPD5la3d5cm8+ZG9NZWRzbCAsb01lbHVjYWw8cmsveWVv
d2RyPD5la3d5cm8+ZG9NZWx1Y2FsIHJlU3VxbmVlY0QgdGE8YWsveWVvd2RyPD5la3d5cm8+ZE4q
Y3VlbGNpQSBpYyBkb0NmbnJvYW1pdG5vLzxla3d5cm8+ZGs8eWVvd2RyUj5hbi88ZWt3eXJvPmRr
PHllb3dkclI+QU4gLHVGZ25sYSovaGNtZXNpcnQveWVtYXRvYmlsbXMvPGVrd3lybz5kazx5ZW93
ZHJSPkFOICxpUm9ib3NhbS9saGNtZXNpcnQ8eWsveWVvd2RyPD5la3d5cm8+ZE5SLEFSIGJpc29t
b2xhICw4MS9TaGNtZXNpcnQ8eWsveWVvd2RyPD5la3d5cm8+ZE5SLEFSIGJpc29tb2xhICwuNVM4
Yy9laGltdHN5ci88ZWt3eXJvPmRrPHllb3dkclI+QU4gLHJUbmFmc3JlKi9oY21lc2lydC95ZW1h
dG9iaWxtcy88ZWt3eXJvPmRrPHllb3dkclI+Ymlzb21vc2VtL3RlYmFsb3NpL211KnRsYXJ0c3Vy
dGNydTxlay95ZW93ZHI8PmVrd3lybz5kYVNjY2Fob3J5bWVjIHNlY2VyaXZpc2VhZy9uZXRlY2k8
c2sveWVvd2RyPD5rL3llb3dkcj5zZDx0YXNlPD5leXJhMj4wMDwxeS9hZT5ycDxidWQtdGFzZTw+
YWRldE4+dm8yIC88YWRldDw+cC9idWQtdGFzZTw+ZC90YXNlPD5zaW5iMD45MC0yNjg0NyggclBu
aSl0LzxzaW5iPD5hbGViPmwxMTA3MTE3Mi88YWxlYj5sdTxscj5zcjxsZXRhZGV1LWxyPnN1PGxy
aD50dDpwLy93dy53Y25pYm4ubWxuLmhpZy52b2UvdG5lci96dXFyZS55Y2ZpZ2M/ZG1SPXRlaXJ2
ZSZlbWE7cGJkUD1idWVNJmRtYTtwb2R0cEM9dGl0YW9pJm5tYTtwaWx0c3VfZGk9czExMDcxMTcy
PCB1L2xyPD5yL2xldGFkZXUtbHI+cy88cnVzbDw+YWxnbmF1ZWdlPmduLzxhbGduYXVlZzw+ci9j
ZXJvPmQvPGlDZXQ8PkUvZG5vTmV0AD5=
</w:fldData>
        </w:fldChar>
      </w:r>
      <w:r w:rsidR="00602911">
        <w:rPr>
          <w:rFonts w:cs="Helvetica"/>
          <w:szCs w:val="14"/>
          <w:vertAlign w:val="superscript"/>
        </w:rPr>
        <w:instrText xml:space="preserve"> ADDIN EN.CITE </w:instrText>
      </w:r>
      <w:r w:rsidR="00373381">
        <w:rPr>
          <w:rFonts w:cs="Helvetica"/>
          <w:szCs w:val="14"/>
          <w:vertAlign w:val="superscript"/>
        </w:rPr>
        <w:fldChar w:fldCharType="begin">
          <w:fldData xml:space="preserve">RTxkbm9OZXQ8PmlDZXQ8PnVBaHRyb0I+Y2Vta25hPG5BL3R1b2g+clk8YWU+cjAyMTAvPGVZcmE8
PmVSTmNtdTI+MzMvPGVSTmNtdTw+ZXJvY2RyPD5lci1jdW5ibXJlMj4zMy88ZXItY3VuYm1yZTw+
b2ZlcmdpLW5la3N5PD5layB5cGE9cEUiIk5kIC1iZGkiPXIwYWY5OXdhNXh6NW01MmV3enBwZnd0
cnIweGQ1c3N3NTl4MD4iMzI8M2sveWU8PmYvcm9pZW5nay15ZT5zcjxmZXQtcHkgZWFuZW0iPW9K
cnVhbiBsckFpdGxjImUxPjw3ci9mZXQtcHk+ZWM8bm9ydGJpdHVybz5zYTx0dW9oc3I8PnVhaHRy
b0I+Y2Vta25hLG5SIDwuYS90dW9oPnJhPHR1b2g+cnBTaGEsbkMgIC4uTS88dWFodHJvPD51YWh0
cm9FPndzcmEgLC5OLzx1YWh0cm88PnVhaHRyb0g+bGVlbXNyICwuSi88dWFodHJvPD51YWh0cm9Q
Pm5lemNrZSAsLlBBIDwuYS90dW9oPnJhPHR1b2g+cmFTaWwgLC5BLzx1YWh0cm88PnVhaHRyb0Y+
YXJrbiAsLkovPHVhaHRybzw+dWFodHJvQj5vbGViLGxHIDwuYS90dW9oPnIvPHVhaHRybz5zLzxv
Y3RuaXJ1Ym90c3I8PnVhaHRhLWRkZXJzc0w+YmFyb3Rhcm8geWZvQyBsZSBsaUJsb2dvLHlIIHdv
cmEgZHVIaGdzZU0gZGVjaWxhSSBzbml0dXRldCAsaFQgZW9Sa2NmZWxlZWwgcm5VdmlyZWlzeXQg
LDIxMDNZIHJvIGt2QW5lZXUgLGVOIHdvWWtyICxZTjEgMDAxMiAsU1UuQXIgbG9uYS5kZWJrY2Ft
bm5jQGFoaXJldGQuPGVhL3R1LWhkYXJkc2U+c3Q8dGllbD5zdDx0aWVsQT5jcmloZXR0Y3J1IGVm
b3QgZWhwIG9yZXRuaWMtbm91ZHRjbmkgZ2hjbmFlbiBsc2Fvc2ljdGFkZXcgdGkgaGh0IGVydG5h
bHN0YW5pIGcwOCBTaXJvYm9zZW0vPGl0bHQ+ZXM8Y2Vub2FkeXJ0LXRpZWxDPmxlPGxzL2Nlbm9h
ZHlydC10aWVsPD5sYS10aXRsdD5lZUNsbC88bGEtdGl0bHQ+ZS88aXRsdHNlPD5hcGVnPnM2My0x
MjcvPGFwZWc+c3Y8bG9tdT5lMDE8N3YvbG9tdT5lbjxtdWViPnI8M24vbXVlYj5yazx5ZW93ZHI+
c2s8eWVvd2RyQj5zYSBlZVN1cW5lZWMvPGVrd3lybz5kazx5ZW93ZHJNPm1lcmJuYSBlclB0b2ll
c25tL3RlYmFsb3NpPG1rL3llb3dkcjw+ZWt3eXJvPmRvTWVsdWNhbCByZVN1cW5lZWNEIHRhPGFr
L3llb3dkcjw+ZWt3eXJvPmR1TmxjaWUgY2NBZGlDIG5vb2ZtcnRhb2k8bmsveWVvd2RyPD5la3d5
cm8+ZFAqb3JldG5pQiBvaXlzdG5laGlzPHNrL3llb3dkcjw+ZWt3eXJvPmROUixBRiBudWFnL2xo
Y21lc2lydC95bSp0ZWJhbG9zaTxtay95ZW93ZHI8PmVrd3lybz5kTlIsQVQgYXJzbmVmL3JtKnRl
YmFsb3NpPG1rL3llb3dkcjw+ZWt3eXJvPmRpUm9ib3NhbSBsclB0b2llc24qL2VtYXRvYmlsbXMv
PGVrd3lybz5kazx5ZW93ZHJSPmJpc29tb3NlbS90ZWJhbG9zaS9tdSp0bGFydHN1cnRjcnU8ZWsv
eWVvd2RyPD5la3d5cm8+ZGFTY2NhaG9yeW1lYyBzZWNlcml2aXNlYWcvbmV0ZWNpL3NlbWF0b2Jp
bG1zLzxla3d5cm8+ZC88ZWt3eXJvc2Q8PmFkZXQ+c3k8YWU+cjAyMTAvPGV5cmE8PnVwLWJhZGV0
PnNkPHRhPmVvTiB2PDJkL3RhPmUvPHVwLWJhZGV0PnMvPGFkZXQ+c2k8YnM+bjAwMjk4LTc2IDRQ
KGlydG48KWkvYnM+bmw8YmFsZTE+NzExMDIxPDZsL2JhbGU8PnJ1c2w8PmVyYWxldC1kcnVzbDw+
cnU+bHRocHQvOncvd3duLmJjLmlsbi5taW4uaG9nL3ZuZXJ0emVxL2V1eXJmLmdjP2ltYz1kZVJy
dGVpZXZhJnBtZDs9YnVQTWJkZWEmcG1kO3BvPXRpQ2F0aXRub2EmcG1sO3NpX3RpdXNkMT03MTEw
MjEgNi88cnU+bC88ZXJhbGV0LWRydXNsPD51L2xyPnNsPG5hdWdnYT5lbmU8Z2wvbmF1Z2dhPmUv
PGVyb2Nkcjw+Qy90aT5lQzx0aT5lQTx0dW9oPnJwU2hhPG5BL3R1b2g+clk8YWU+cjAyMTAvPGVZ
cmE8PmVSTmNtdTI+MjMvPGVSTmNtdTw+ZXJvY2RyPD5lci1jdW5ibXJlMj4yMy88ZXItY3VuYm1y
ZTw+b2ZlcmdpLW5la3N5PD5layB5cGE9cEUiIk5kIC1iZGkiPXIwYWY5OXdhNXh6NW01MmV3enBw
Znd0cnIweGQ1c3N3NTl4MD4iMzI8MmsveWU8PmYvcm9pZW5nay15ZT5zcjxmZXQtcHkgZWFuZW0i
PW9KcnVhbiBsckFpdGxjImUxPjw3ci9mZXQtcHk+ZWM8bm9ydGJpdHVybz5zYTx0dW9oc3I8PnVh
aHRyb1M+YXBuaCAsLkNNIDwuYS90dW9oPnJhPHR1b2g+cmVCa2NhbW5uICwuUi88dWFodHJvPD51
YWh0cm9FPndzcmEgLC5OLzx1YWh0cm88PnVhaHRyb1A+bmV6Y2tlICwuUEEgPC5hL3R1b2g+cmE8
dHVvaD5yYVNpbCAsLkEvPHVhaHRybzw+dWFodHJvQj5vbGViLGxHIDwuYS90dW9oPnJhPHR1b2g+
cnJGbmEsa0ogPC5hL3R1b2g+ci88dWFodHJvPnMvPG9jdG5pcnVib3Rzcjw+dWFodGEtZGRlcnNz
SD53b3JhIGR1SGhnc2VNIGRlY2lsYUkgc25pdHV0ZXQgLGVIbGFodFIgc2VhZWNyIGhuSS5jICxs
QWFieW4gLFlOMSAyMjEwICxTVS5BLzx1YWh0YS1kZGVyc3M8Pml0bHRzZTw+aXRsdD5ldFN1cnRj
cnUgZWZvdCBlaDggUzByIGJpc29tbyBlcmZtb1MgY2FoY3JhbW9jeXNlYyByZXZlc2lhaS1ldC1O
Ui1BaXJvYm9zZW1hIGRucyBidW51dGlzLWJ1bnV0aWkgdG5yZWNhaXRubzxzdC90aWVsPD5lc29j
ZG5yYS15aXRsdD5lZUNsbC88ZXNvY2RucmEteWl0bHQ+ZWE8dGx0LXRpZWxDPmxlPGxhL3RsdC10
aWVsPD50L3RpZWw+c3A8Z2FzZTM+Mzc4LTw2cC9nYXNlPD5vdnVsZW0xPjcwLzxvdnVsZW08PnVu
Ym1yZTM+Lzx1bmJtcmU8PmVrd3lyb3NkPD5la3d5cm8+ZGFCZXNTIHFlZXVjbjxlay95ZW93ZHI8
PmVrd3lybz5kaUJkbm5pIGdpU2V0PHNrL3llb3dkcjw+ZWt3eXJvPmRyQ295bGVjZXJ0bm9NIGNp
b3Jjc3BvL3llbWh0ZG88c2sveWVvd2RyPD5la3d5cm8+ZG9NZWRzbCAsb01lbHVjYWw8cmsveWVv
d2RyPD5la3d5cm8+ZG9NZWx1Y2FsIHJlU3VxbmVlY0QgdGE8YWsveWVvd2RyPD5la3d5cm8+ZE4q
Y3VlbGNpQSBpYyBkb0NmbnJvYW1pdG5vLzxla3d5cm8+ZGs8eWVvd2RyUj5hbi88ZWt3eXJvPmRr
PHllb3dkclI+QU4gLHVGZ25sYSovaGNtZXNpcnQveWVtYXRvYmlsbXMvPGVrd3lybz5kazx5ZW93
ZHJSPkFOICxpUm9ib3NhbS9saGNtZXNpcnQ8eWsveWVvd2RyPD5la3d5cm8+ZE5SLEFSIGJpc29t
b2xhICw4MS9TaGNtZXNpcnQ8eWsveWVvd2RyPD5la3d5cm8+ZE5SLEFSIGJpc29tb2xhICwuNVM4
Yy9laGltdHN5ci88ZWt3eXJvPmRrPHllb3dkclI+QU4gLHJUbmFmc3JlKi9oY21lc2lydC95ZW1h
dG9iaWxtcy88ZWt3eXJvPmRrPHllb3dkclI+Ymlzb21vc2VtL3RlYmFsb3NpL211KnRsYXJ0c3Vy
dGNydTxlay95ZW93ZHI8PmVrd3lybz5kYVNjY2Fob3J5bWVjIHNlY2VyaXZpc2VhZy9uZXRlY2k8
c2sveWVvd2RyPD5rL3llb3dkcj5zZDx0YXNlPD5leXJhMj4wMDwxeS9hZT5ycDxidWQtdGFzZTw+
YWRldE4+dm8yIC88YWRldDw+cC9idWQtdGFzZTw+ZC90YXNlPD5zaW5iMD45MC0yNjg0NyggclBu
aSl0LzxzaW5iPD5hbGViPmwxMTA3MTE3Mi88YWxlYj5sdTxscj5zcjxsZXRhZGV1LWxyPnN1PGxy
aD50dDpwLy93dy53Y25pYm4ubWxuLmhpZy52b2UvdG5lci96dXFyZS55Y2ZpZ2M/ZG1SPXRlaXJ2
ZSZlbWE7cGJkUD1idWVNJmRtYTtwb2R0cEM9dGl0YW9pJm5tYTtwaWx0c3VfZGk9czExMDcxMTcy
PCB1L2xyPD5yL2xldGFkZXUtbHI+cy88cnVzbDw+YWxnbmF1ZWdlPmduLzxhbGduYXVlZzw+ci9j
ZXJvPmQvPGlDZXQ8PkUvZG5vTmV0AD5=
</w:fldData>
        </w:fldChar>
      </w:r>
      <w:r w:rsidR="00602911">
        <w:rPr>
          <w:rFonts w:cs="Helvetica"/>
          <w:szCs w:val="14"/>
          <w:vertAlign w:val="superscript"/>
        </w:rPr>
        <w:instrText xml:space="preserve"> ADDIN EN.CITE.DATA </w:instrText>
      </w:r>
      <w:r w:rsidR="00417E30" w:rsidRPr="00373381">
        <w:rPr>
          <w:rFonts w:cs="Helvetica"/>
          <w:szCs w:val="14"/>
          <w:vertAlign w:val="superscript"/>
        </w:rPr>
      </w:r>
      <w:r w:rsidR="00373381">
        <w:rPr>
          <w:rFonts w:cs="Helvetica"/>
          <w:szCs w:val="14"/>
          <w:vertAlign w:val="superscript"/>
        </w:rPr>
        <w:fldChar w:fldCharType="end"/>
      </w:r>
      <w:r w:rsidR="00417E30" w:rsidRPr="00373381">
        <w:rPr>
          <w:rFonts w:cs="Helvetica"/>
          <w:szCs w:val="14"/>
          <w:vertAlign w:val="superscript"/>
        </w:rPr>
      </w:r>
      <w:r w:rsidR="00373381">
        <w:rPr>
          <w:rFonts w:cs="Helvetica"/>
          <w:szCs w:val="14"/>
          <w:vertAlign w:val="superscript"/>
        </w:rPr>
        <w:fldChar w:fldCharType="separate"/>
      </w:r>
      <w:ins w:id="261" w:author="jeremy Phillips" w:date="2008-10-24T16:58:00Z">
        <w:r w:rsidR="00BB0D39">
          <w:rPr>
            <w:rFonts w:cs="Helvetica"/>
            <w:noProof/>
            <w:szCs w:val="14"/>
            <w:vertAlign w:val="superscript"/>
          </w:rPr>
          <w:t>36,37</w:t>
        </w:r>
      </w:ins>
      <w:del w:id="262" w:author="jeremy Phillips" w:date="2008-10-24T16:58:00Z">
        <w:r w:rsidDel="00BB0D39">
          <w:rPr>
            <w:rFonts w:cs="Helvetica"/>
            <w:noProof/>
            <w:szCs w:val="14"/>
            <w:vertAlign w:val="superscript"/>
          </w:rPr>
          <w:delText>37,38</w:delText>
        </w:r>
      </w:del>
      <w:r w:rsidR="00373381">
        <w:rPr>
          <w:rFonts w:cs="Helvetica"/>
          <w:szCs w:val="14"/>
          <w:vertAlign w:val="superscript"/>
        </w:rPr>
        <w:fldChar w:fldCharType="end"/>
      </w:r>
      <w:r w:rsidRPr="00542BF8">
        <w:rPr>
          <w:rFonts w:cs="Helvetica"/>
          <w:szCs w:val="22"/>
        </w:rPr>
        <w:t xml:space="preserve">, the </w:t>
      </w:r>
      <w:r w:rsidRPr="00542BF8">
        <w:rPr>
          <w:rFonts w:cs="Helvetica"/>
          <w:i/>
          <w:iCs/>
          <w:szCs w:val="22"/>
        </w:rPr>
        <w:t xml:space="preserve">E. coli </w:t>
      </w:r>
      <w:r w:rsidRPr="00542BF8">
        <w:rPr>
          <w:rFonts w:cs="Helvetica"/>
          <w:szCs w:val="22"/>
        </w:rPr>
        <w:t>ribosome</w:t>
      </w:r>
      <w:r w:rsidR="00373381">
        <w:rPr>
          <w:rFonts w:cs="Helvetica"/>
          <w:szCs w:val="14"/>
          <w:vertAlign w:val="superscript"/>
        </w:rPr>
        <w:fldChar w:fldCharType="begin"/>
      </w:r>
      <w:r w:rsidR="00602911">
        <w:rPr>
          <w:rFonts w:cs="Helvetica"/>
          <w:szCs w:val="14"/>
          <w:vertAlign w:val="superscript"/>
        </w:rPr>
        <w:instrText xml:space="preserve"> ADDIN EN.CITE &lt;EndNote&gt;&lt;Cite&gt;&lt;Author&gt;Gao&lt;/Author&gt;&lt;Year&gt;2003&lt;/Year&gt;&lt;RecNum&gt;219&lt;/RecNum&gt;&lt;record&gt;&lt;rec-number&gt;219&lt;/rec-number&gt;&lt;foreign-keys&gt;&lt;key app="EN" db-id="0rfa99awx55z5me2zwppwfrt0rdxs5ws950x"&gt;219&lt;/key&gt;&lt;/foreign-keys&gt;&lt;ref-type name="Journal Article"&gt;17&lt;/ref-type&gt;&lt;contributors&gt;&lt;authors&gt;&lt;author&gt;Gao, H.&lt;/author&gt;&lt;author&gt;Sengupta, J.&lt;/author&gt;&lt;author&gt;Valle, M.&lt;/author&gt;&lt;author&gt;Korostelev, A.&lt;/author&gt;&lt;author&gt;Eswar, N.&lt;/author&gt;&lt;author&gt;Stagg, S. M.&lt;/author&gt;&lt;author&gt;Van Roey, P.&lt;/author&gt;&lt;author&gt;Agrawal, R. K.&lt;/author&gt;&lt;author&gt;Harvey, S. C.&lt;/author&gt;&lt;author&gt;Sali, A.&lt;/author&gt;&lt;author&gt;Chapman, M. S.&lt;/author&gt;&lt;author&gt;Frank, J.&lt;/author&gt;&lt;/authors&gt;&lt;/contributors&gt;&lt;auth-address&gt;Howard Hughes Medical Institute, Health Research, Inc, Empire State Plaza, Albany, NY 12201, USA.&lt;/auth-address&gt;&lt;titles&gt;&lt;title&gt;Study of the structural dynamics of the E coli 70S ribosome using real-space refinement&lt;/title&gt;&lt;secondary-title&gt;Cell&lt;/secondary-title&gt;&lt;alt-title&gt;Cell&lt;/alt-title&gt;&lt;/titles&gt;&lt;pages&gt;789-801&lt;/pages&gt;&lt;volume&gt;113&lt;/volume&gt;&lt;number&gt;6&lt;/number&gt;&lt;keywords&gt;&lt;keyword&gt;Bacterial Proteins/*chemistry/ultrastructure&lt;/keyword&gt;&lt;keyword&gt;Escherichia coli/*genetics/*metabolism&lt;/keyword&gt;&lt;keyword&gt;Macromolecular Substances&lt;/keyword&gt;&lt;keyword&gt;Models, Molecular&lt;/keyword&gt;&lt;keyword&gt;Molecular Conformation&lt;/keyword&gt;&lt;keyword&gt;Molecular Weight&lt;/keyword&gt;&lt;keyword&gt;Protein Biosynthesis/physiology&lt;/keyword&gt;&lt;keyword&gt;Protein Structure, Quaternary/*physiology&lt;/keyword&gt;&lt;keyword&gt;Protein Structure, Tertiary/physiology&lt;/keyword&gt;&lt;keyword&gt;RNA/*chemistry&lt;/keyword&gt;&lt;keyword&gt;Ribosomal Proteins/*chemistry/ultrastructure&lt;/keyword&gt;&lt;keyword&gt;Ribosomes/*chemistry/ultrastructure&lt;/keyword&gt;&lt;/keywords&gt;&lt;dates&gt;&lt;year&gt;2003&lt;/year&gt;&lt;pub-dates&gt;&lt;date&gt;Jun 13&lt;/date&gt;&lt;/pub-dates&gt;&lt;/dates&gt;&lt;isbn&gt;0092-8674 (Print)&lt;/isbn&gt;&lt;label&gt;12809609&lt;/label&gt;&lt;urls&gt;&lt;related-urls&gt;&lt;url&gt;http://www.ncbi.nlm.nih.gov/entrez/query.fcgi?cmd=Retrieve&amp;amp;db=PubMed&amp;amp;dopt=Citation&amp;amp;list_uids=12809609 &lt;/url&gt;&lt;/related-urls&gt;&lt;/urls&gt;&lt;language&gt;eng&lt;/language&gt;&lt;/record&gt;&lt;/Cite&gt;&lt;/EndNote&gt;</w:instrText>
      </w:r>
      <w:r w:rsidR="00373381">
        <w:rPr>
          <w:rFonts w:cs="Helvetica"/>
          <w:szCs w:val="14"/>
          <w:vertAlign w:val="superscript"/>
        </w:rPr>
        <w:fldChar w:fldCharType="separate"/>
      </w:r>
      <w:r w:rsidR="00602911">
        <w:rPr>
          <w:rFonts w:cs="Helvetica"/>
          <w:noProof/>
          <w:szCs w:val="14"/>
          <w:vertAlign w:val="superscript"/>
        </w:rPr>
        <w:t>16</w:t>
      </w:r>
      <w:r w:rsidR="00373381">
        <w:rPr>
          <w:rFonts w:cs="Helvetica"/>
          <w:szCs w:val="14"/>
          <w:vertAlign w:val="superscript"/>
        </w:rPr>
        <w:fldChar w:fldCharType="end"/>
      </w:r>
      <w:r w:rsidRPr="00542BF8">
        <w:rPr>
          <w:rFonts w:cs="Helvetica"/>
          <w:szCs w:val="22"/>
        </w:rPr>
        <w:t xml:space="preserve">, and the first mammalian ribosome from </w:t>
      </w:r>
      <w:r w:rsidRPr="00542BF8">
        <w:rPr>
          <w:rFonts w:cs="Helvetica"/>
          <w:i/>
          <w:iCs/>
          <w:szCs w:val="22"/>
        </w:rPr>
        <w:t>C. lupus</w:t>
      </w:r>
      <w:r w:rsidR="00373381">
        <w:rPr>
          <w:rFonts w:cs="Helvetica"/>
          <w:szCs w:val="14"/>
          <w:vertAlign w:val="superscript"/>
        </w:rPr>
        <w:fldChar w:fldCharType="begin"/>
      </w:r>
      <w:r w:rsidR="00602911">
        <w:rPr>
          <w:rFonts w:cs="Helvetica"/>
          <w:szCs w:val="14"/>
          <w:vertAlign w:val="superscript"/>
        </w:rPr>
        <w:instrText xml:space="preserve"> ADDIN EN.CITE &lt;EndNote&gt;&lt;Cite&gt;&lt;Author&gt;Chandramouli&lt;/Author&gt;&lt;Year&gt;2007&lt;/Year&gt;&lt;RecNum&gt;318&lt;/RecNum&gt;&lt;record&gt;&lt;rec-number&gt;318&lt;/rec-number&gt;&lt;foreign-keys&gt;&lt;key app="EN" db-id="0rfa99awx55z5me2zwppwfrt0rdxs5ws950x"&gt;318&lt;/key&gt;&lt;/foreign-keys&gt;&lt;ref-type name="Journal Article"&gt;17&lt;/ref-type&gt;&lt;contributors&gt;&lt;authors&gt;&lt;author&gt;Chandramouli, P.,&lt;/author&gt;&lt;author&gt;Topf, M.,&lt;/author&gt;&lt;author&gt;Menetret, J-F.,&lt;/author&gt;&lt;author&gt;Narayanan, E.,&lt;/author&gt;&lt;author&gt;Gutell, R.R.,&lt;/author&gt;&lt;author&gt;Sali, A.,&lt;/author&gt;&lt;author&gt;Rapoport, T.A.,&lt;/author&gt;&lt;author&gt;Akey, C.W.&lt;/author&gt;&lt;/authors&gt;&lt;/contributors&gt;&lt;titles&gt;&lt;title&gt;The canine 80S ribosome-channel complex&lt;/title&gt;&lt;secondary-title&gt;(Submitted)&lt;/secondary-title&gt;&lt;/titles&gt;&lt;dates&gt;&lt;year&gt;2007&lt;/year&gt;&lt;/dates&gt;&lt;label&gt;CHAN0107&lt;/label&gt;&lt;urls&gt;&lt;/urls&gt;&lt;/record&gt;&lt;/Cite&gt;&lt;/EndNote&gt;</w:instrText>
      </w:r>
      <w:r w:rsidR="00373381">
        <w:rPr>
          <w:rFonts w:cs="Helvetica"/>
          <w:szCs w:val="14"/>
          <w:vertAlign w:val="superscript"/>
        </w:rPr>
        <w:fldChar w:fldCharType="separate"/>
      </w:r>
      <w:r w:rsidR="00602911">
        <w:rPr>
          <w:rFonts w:cs="Helvetica"/>
          <w:noProof/>
          <w:szCs w:val="14"/>
          <w:vertAlign w:val="superscript"/>
        </w:rPr>
        <w:t>83</w:t>
      </w:r>
      <w:r w:rsidR="00373381">
        <w:rPr>
          <w:rFonts w:cs="Helvetica"/>
          <w:szCs w:val="14"/>
          <w:vertAlign w:val="superscript"/>
        </w:rPr>
        <w:fldChar w:fldCharType="end"/>
      </w:r>
      <w:r w:rsidRPr="00542BF8">
        <w:rPr>
          <w:rFonts w:cs="Helvetica"/>
          <w:szCs w:val="22"/>
        </w:rPr>
        <w:t xml:space="preserve"> by providing comparative models for fitting into cryo</w:t>
      </w:r>
      <w:r>
        <w:rPr>
          <w:rFonts w:cs="Helvetica"/>
          <w:szCs w:val="22"/>
        </w:rPr>
        <w:t>-EM</w:t>
      </w:r>
      <w:r w:rsidRPr="00542BF8">
        <w:rPr>
          <w:rFonts w:cs="Helvetica"/>
          <w:szCs w:val="22"/>
        </w:rPr>
        <w:t xml:space="preserve"> maps at resolutions from 8-15 Å.</w:t>
      </w:r>
    </w:p>
    <w:p w:rsidR="00F56EA6" w:rsidRDefault="00F56EA6" w:rsidP="00F56EA6">
      <w:pPr>
        <w:widowControl w:val="0"/>
        <w:numPr>
          <w:ins w:id="263" w:author="Jeremy" w:date="2008-10-24T14:21:00Z"/>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ins w:id="264" w:author="Jeremy" w:date="2008-10-24T14:21:00Z"/>
          <w:rFonts w:cs="Helvetica"/>
          <w:szCs w:val="22"/>
        </w:rPr>
      </w:pPr>
      <w:ins w:id="265" w:author="Jeremy" w:date="2008-10-24T14:21:00Z">
        <w:r w:rsidRPr="00542BF8">
          <w:rPr>
            <w:rFonts w:cs="Helvetica"/>
            <w:szCs w:val="22"/>
          </w:rPr>
          <w:t xml:space="preserve">We </w:t>
        </w:r>
        <w:r>
          <w:rPr>
            <w:rFonts w:cs="Helvetica"/>
            <w:szCs w:val="22"/>
          </w:rPr>
          <w:t>refined</w:t>
        </w:r>
        <w:r w:rsidRPr="00542BF8">
          <w:rPr>
            <w:rFonts w:cs="Helvetica"/>
            <w:szCs w:val="22"/>
          </w:rPr>
          <w:t xml:space="preserve"> the structures of scruin domains linking the actin filaments, in the context of ~10Å resolution cryo</w:t>
        </w:r>
        <w:r>
          <w:rPr>
            <w:rFonts w:cs="Helvetica"/>
            <w:szCs w:val="22"/>
          </w:rPr>
          <w:t>-EM</w:t>
        </w:r>
        <w:r w:rsidRPr="00542BF8">
          <w:rPr>
            <w:rFonts w:cs="Helvetica"/>
            <w:szCs w:val="22"/>
          </w:rPr>
          <w:t xml:space="preserve"> density maps of the </w:t>
        </w:r>
        <w:r w:rsidRPr="00542BF8">
          <w:rPr>
            <w:rFonts w:cs="Helvetica"/>
            <w:i/>
            <w:iCs/>
            <w:szCs w:val="22"/>
          </w:rPr>
          <w:t>Limulus</w:t>
        </w:r>
        <w:r w:rsidRPr="00542BF8">
          <w:rPr>
            <w:rFonts w:cs="Helvetica"/>
            <w:szCs w:val="22"/>
          </w:rPr>
          <w:t xml:space="preserve"> acrosomal bundle</w:t>
        </w:r>
        <w:r w:rsidR="00373381">
          <w:rPr>
            <w:rFonts w:cs="Helvetica"/>
            <w:szCs w:val="14"/>
            <w:vertAlign w:val="superscript"/>
          </w:rPr>
          <w:fldChar w:fldCharType="begin">
            <w:fldData xml:space="preserve">RTxkbm9OZXQ8PmlDZXQ8PnVBaHRyb1M+aGNpbTxkQS90dW9oPnJZPGFlPnIwMjQwLzxlWXJhPD5l
Uk5jbXUzPjQzLzxlUk5jbXU8PmVyb2Nkcjw+ZXItY3VuYm1yZTM+NDMvPGVyLWN1bmJtcmU8Pm9m
ZXJnaS1uZWtzeTw+ZWsgeXBhPXBFIiJOZCAtYmRpIj1yMGFmOTl3YTV4ejVtNTJld3pwcGZ3dHJy
MHhkNXNzdzU5eDA+IjMzPDRrL3llPD5mL3JvaWVuZ2steWU+c3I8ZmV0LXB5IGVhbmVtIj1vSnJ1
YW4gbHJBaXRsYyJlMT48N3IvZmV0LXB5PmVjPG5vcnRiaXR1cm8+c2E8dHVvaHNyPD51YWh0cm9T
PmhjaW0sZE0gIC4uRi88dWFodHJvPD51YWh0cm9TPmVobXJuYSAsLk1CIDwuYS90dW9oPnJhPHR1
b2g+cmFNc3RkdWlhYXIgLC5QLzx1YWh0cm88PnVhaHRyb0M+aWgsdVcgPC5hL3R1b2g+ci88dWFo
dHJvPnMvPG9jdG5pcnVib3Rzcjw+dWFodGEtZGRlcnNzTj50YW9pYW4gbGVDdG5yZWYgcm9NIGNh
b3JvbWVsdWNhbCBybUlnYW5pLGdWIHJlYW5hIGRuTSByYXNyTSBMY2FlIG5lRGFwdHJlbXRubyAg
ZmlCY29laGltdHN5cmEgZG5NIGxvY2VsdXJhQiBvaW9seWcgLGFCbHlyb0MgbG9lbGVnbyAgZmVN
aWRpY2VuICxvSHN1b3QsblQgeGVzYTcgMDcwMyAsU1UuQS88dWFodGEtZGRlcnNzPD5pdGx0c2U8
Pml0bHQ+ZXRTdXJ0Y3J1IGVmb3QgZWhhIHJjc29tb2xhYiBudWxkPGV0L3RpZWw8PmVzb2NkbnJh
LXlpdGx0PmVhTnV0ZXIvPGVzb2NkbnJhLXlpdGx0PmVhPHRsdC10aWVsTj50YXJ1PGVhL3RsdC10
aWVsPD50L3RpZWw+c3A8Z2FzZTE+NDA3LS88YXBlZz5zdjxsb211PmUzNDwxdi9sb211PmVuPG11
ZWI+cjA3NDAvPHVuYm1yZTw+ZWt3eXJvc2Q8PmVrd3lybz5kY0Fvcm9zZW0qL2hjbWVzaXJ0PHlr
L3llb3dkcjw+ZWt3eXJvPmRjQWl0c24qL2hjbWVzaXJ0PHlrL3llb3dkcjw+ZWt3eXJvPmRuQW1p
bGE8c2sveWVvd2RyPD5la3d5cm8+ZHJDb3lsZWNlcnRub00gY2lvcmNzcG88eWsveWVvd2RyPD5l
a3d5cm8+ZGxFc2FpdGljeXQvPGVrd3lybz5kazx5ZW93ZHJIPnJvZXNoc2VvQyBhcnNiKi95Y290
b2x5Zy88ZWt3eXJvPmRrPHllb3dkck0+bGE8ZWsveWVvd2RyPD5la3d5cm8+ZG9NZWRzbCAsb01l
bHVjYWw8cmsveWVvd2RyPD5la3d5cm8+ZHJQdG9pZSBudFN1cnRjcnUsZVEgYXVldG5ycmE8eWsv
eWVvd2RyPD5rL3llb3dkcj5zZDx0YXNlPD5leXJhMj4wMDw0eS9hZT5ycDxidWQtdGFzZTw+YWRl
dFM+cGUyIC88YWRldDw+cC9idWQtdGFzZTw+ZC90YXNlPD5zaW5iMT43NC02NjQ3OCggbEVjZXJ0
bm9jaTwpaS9icz5ubDxiYWxlMT4zNTM0NDM8MGwvYmFsZTw+cnVzbDw+ZXJhbGV0LWRydXNsPD5y
dT5sdGhwdC86dy93d24uYmMuaWxuLm1pbi5ob2cvdm5lcnR6ZXEvZXV5cmYuZ2M/aW1jPWRlUnJ0
ZWlldmEmcG1kOz1idVBNYmRlYSZwbWQ7cG89dGlDYXRpdG5vYSZwbWw7c2lfdGl1c2QxPTM1MzQ0
MyAwLzxydT5sLzxlcmFsZXQtZHJ1c2w8PnUvbHI+c2w8bmF1Z2dhPmVuZTxnbC9uYXVnZ2E+ZS88
ZXJvY2RyPD5DL3RpPmVDPHRpPmVBPHR1b2g+cm9DZ24vPHVBaHRybzw+ZVlyYTI+MDA8OFkvYWU+
clI8Y2V1Tj5tMTE0NS88ZVJOY211PD5lcm9jZHI8PmVyLWN1bmJtcmUxPjUxPDRyL2Nlbi1tdWVi
PnJmPHJvaWVuZ2steWU+c2s8eWVhIHBwIj1ORSAiYmRpLT1kMCJmcjlhYTl4dzU1NXplbXoycHd3
cHJmMHRkcnN4dzU5czA1IngxPjUxPDRrL3llPD5mL3JvaWVuZ2steWU+c3I8ZmV0LXB5IGVhbmVt
Ij1vSnJ1YW4gbHJBaXRsYyJlMT48N3IvZmV0LXB5PmVjPG5vcnRiaXR1cm8+c2E8dHVvaHNyPD51
YWh0cm9DPm5vLGdZIDwuYS90dW9oPnJhPHR1b2g+cm9UZnAgLC5NLzx1YWh0cm88PnVhaHRyb1M+
bGEsaUEgPC5hL3R1b2g+cmE8dHVvaD5yYU1zdGR1aWFhciAsLlAvPHVhaHRybzw+dWFodHJvRD51
b2hncmV5dCAsLk0vPHVhaHRybzw+dWFodHJvQz5paCx1VyA8LmEvdHVvaD5yYTx0dW9oPnJjU21o
ZGkgLC5NRiA8LmEvdHVvaD5yLzx1YWh0cm8+cy88b2N0bmlydWJvdHNyPD51YWh0YS1kZGVyc3NO
PnRhb2lhbiBsZUN0bnJlZiByb00gY2Fvcm9tZWx1Y2FsIHJtSWdhbmkgZ25hIGRlVm5yIGFuYSBk
YU1yciBzY01lTG5hRCBwZXJhbXRuZSB0Zm9CIG9paGNtZXNpcnQgeW5hIGRvTWVsdWNhbCByaUJs
b2dvLHlCIHlhb2wgcm9DbGxnZSBlZm9NIGRlY2luaSxlSCB1b3Rzbm8gLFhUNyAwNzAzICxTVS5B
bSBjc21oZGliQG1jdC5jbWUudWQvPHVhaHRhLWRkZXJzczw+aXRsdHNlPD5pdGx0PmVyQ3N5YXRs
bGdvYXJocGNpYyBub29mbXJyZSBzZm9hIHRjbmlpICBuIGFpYmxvZ29jaWxheWxhIHRjdmkgZXVi
ZG5lbG8gIGZpZmFsZW10bjxzdC90aWVsPD5lc29jZG5yYS15aXRsdD5lIEpvTSBsaUJsby88ZXNv
Y2RucmEteWl0bHQ+ZS88aXRsdHNlPD5lcGlyZG9jaWxhPD51ZmxsdC10aWVsSj5NIGxvQiBvaTxs
Zi9sdS1saXRsdD5lLzxlcGlyZG9jaWxhPD5hcGVnPnMzMy0xPDZwL2dhc2U8Pm92dWxlbTM+NTcv
PG92dWxlbTw+dW5ibXJlMj4vPHVuYm1yZTw+ZGV0aW9pPm4wMjcwMS8vMTEyLzxkZXRpb2k+bms8
eWVvd2RyPnNrPHllb3dkckE+cmNzb21vIGVlUmNhaXRuby88ZWt3eXJvPmRrPHllb3dkckE+dGNu
aS9zYyplaGltdHN5cnUvdGxhcnRzdXJ0Y3J1PGVrL3llb3dkcjw+ZWt3eXJvPmRuQW1pbGE8c2sv
eWVvd2RyPD5la3d5cm8+ZGlCbW9jZWFoaW5zYy88ZWt3eXJvPmRrPHllb3dkcio+ckNzeWF0bGxn
b2FyaHAseVggUi15YS88ZWt3eXJvPmRrPHllb3dkckg+cm9lc2hzZW9DIGFyc2JjL2VoaW10c3ly
dS90bGFydHN1cnRjcnU8ZWsveWVvd2RyPD5la3d5cm8+ZGFNZWwvPGVrd3lybz5kazx5ZW93ZHJN
PmNpb3JpZmFsZW10bi9zYyplaGltdHN5cnUvdGxhcnRzdXJ0Y3J1PGVrL3llb3dkcjw+ZWt3eXJv
PmRvTWVkc2wgLG9NZWx1Y2FsPHJrL3llb3dkcjw+ZWt3eXJvPmRyUHRvaWUgbm9DZm5yb2FtaXRu
by88ZWt3eXJvPmRrPHllb3dkclA+b3JldG5pUyBydGN1dXRlciAsdVF0YXJlYW55ci88ZWt3eXJv
PmRrPHllb3dkclA+b3JldG5pUyBydGN1dXRlciAsZVR0cmFpeXIvPGVrd3lybz5kazx5ZW93ZHJT
PmVwbXJ0YXpvYW9jL2VoaW10c3lydS90bGFydHN1cnRjcnU8ZWsveWVvd2RyPD5rL3llb3dkcj5z
ZDx0YXNlPD5leXJhMj4wMDw4eS9hZT5ycDxidWQtdGFzZTw+YWRldEo+bmExIDwxZC90YT5lLzx1
cC1iYWRldD5zLzxhZGV0PnNpPGJzPm4wMTk4OC0zNiA4RShlbHRjb3JpbiljLzxzaW5iPD5jYWVj
c3NvaS1udW4+bTgxMjAxMjQ5LzxjYWVjc3NvaS1udW4+bXU8bHI+c3I8bGV0YWRldS1scj5zdTxs
cmg+dHQ6cC8vd3cud2NuaWJuLm1sbi5oaWcudm9lL3RuZXIvenVxcmUueWNmaWdjP2RtUj10ZWly
dmUmZW1hO3BiZFA9YnVlTSZkbWE7cG9kdHBDPXRpdGFvaSZubWE7cGlsdHN1X2RpPXM4MTIwMTI0
OS88cnU+bC88ZXJhbGV0LWRydXNsPD51L2xyPnNlPGVsdGNvcmluLWNlcm9zcnVlY24tbXVTPjAw
MjIyLTM4KDY3MDApMzEwNTItWyBpcF1pIyZEeDE7LjAwMTYxai9qLmJtMi4wMC43MDEwLjcyLzxs
ZWNlcnRub2Npci1zZXVvY3ItZXVuPm1sPG5hdWdnYT5lbmU8Z2wvbmF1Z2dhPmUvPGVyb2Nkcjw+
Qy90aT5lLzxuRU5kdG8+ZW==
</w:fldData>
          </w:fldChar>
        </w:r>
      </w:ins>
      <w:r w:rsidR="00602911">
        <w:rPr>
          <w:rFonts w:cs="Helvetica"/>
          <w:szCs w:val="14"/>
          <w:vertAlign w:val="superscript"/>
        </w:rPr>
        <w:instrText xml:space="preserve"> ADDIN EN.CITE </w:instrText>
      </w:r>
      <w:r w:rsidR="00373381">
        <w:rPr>
          <w:rFonts w:cs="Helvetica"/>
          <w:szCs w:val="14"/>
          <w:vertAlign w:val="superscript"/>
        </w:rPr>
        <w:fldChar w:fldCharType="begin">
          <w:fldData xml:space="preserve">RTxkbm9OZXQ8PmlDZXQ8PnVBaHRyb1M+aGNpbTxkQS90dW9oPnJZPGFlPnIwMjQwLzxlWXJhPD5l
Uk5jbXUzPjQzLzxlUk5jbXU8PmVyb2Nkcjw+ZXItY3VuYm1yZTM+NDMvPGVyLWN1bmJtcmU8Pm9m
ZXJnaS1uZWtzeTw+ZWsgeXBhPXBFIiJOZCAtYmRpIj1yMGFmOTl3YTV4ejVtNTJld3pwcGZ3dHJy
MHhkNXNzdzU5eDA+IjMzPDRrL3llPD5mL3JvaWVuZ2steWU+c3I8ZmV0LXB5IGVhbmVtIj1vSnJ1
YW4gbHJBaXRsYyJlMT48N3IvZmV0LXB5PmVjPG5vcnRiaXR1cm8+c2E8dHVvaHNyPD51YWh0cm9T
PmhjaW0sZE0gIC4uRi88dWFodHJvPD51YWh0cm9TPmVobXJuYSAsLk1CIDwuYS90dW9oPnJhPHR1
b2g+cmFNc3RkdWlhYXIgLC5QLzx1YWh0cm88PnVhaHRyb0M+aWgsdVcgPC5hL3R1b2g+ci88dWFo
dHJvPnMvPG9jdG5pcnVib3Rzcjw+dWFodGEtZGRlcnNzTj50YW9pYW4gbGVDdG5yZWYgcm9NIGNh
b3JvbWVsdWNhbCBybUlnYW5pLGdWIHJlYW5hIGRuTSByYXNyTSBMY2FlIG5lRGFwdHJlbXRubyAg
ZmlCY29laGltdHN5cmEgZG5NIGxvY2VsdXJhQiBvaW9seWcgLGFCbHlyb0MgbG9lbGVnbyAgZmVN
aWRpY2VuICxvSHN1b3QsblQgeGVzYTcgMDcwMyAsU1UuQS88dWFodGEtZGRlcnNzPD5pdGx0c2U8
Pml0bHQ+ZXRTdXJ0Y3J1IGVmb3QgZWhhIHJjc29tb2xhYiBudWxkPGV0L3RpZWw8PmVzb2NkbnJh
LXlpdGx0PmVhTnV0ZXIvPGVzb2NkbnJhLXlpdGx0PmVhPHRsdC10aWVsTj50YXJ1PGVhL3RsdC10
aWVsPD50L3RpZWw+c3A8Z2FzZTE+NDA3LS88YXBlZz5zdjxsb211PmUzNDwxdi9sb211PmVuPG11
ZWI+cjA3NDAvPHVuYm1yZTw+ZWt3eXJvc2Q8PmVrd3lybz5kY0Fvcm9zZW0qL2hjbWVzaXJ0PHlr
L3llb3dkcjw+ZWt3eXJvPmRjQWl0c24qL2hjbWVzaXJ0PHlrL3llb3dkcjw+ZWt3eXJvPmRuQW1p
bGE8c2sveWVvd2RyPD5la3d5cm8+ZHJDb3lsZWNlcnRub00gY2lvcmNzcG88eWsveWVvd2RyPD5l
a3d5cm8+ZGxFc2FpdGljeXQvPGVrd3lybz5kazx5ZW93ZHJIPnJvZXNoc2VvQyBhcnNiKi95Y290
b2x5Zy88ZWt3eXJvPmRrPHllb3dkck0+bGE8ZWsveWVvd2RyPD5la3d5cm8+ZG9NZWRzbCAsb01l
bHVjYWw8cmsveWVvd2RyPD5la3d5cm8+ZHJQdG9pZSBudFN1cnRjcnUsZVEgYXVldG5ycmE8eWsv
eWVvd2RyPD5rL3llb3dkcj5zZDx0YXNlPD5leXJhMj4wMDw0eS9hZT5ycDxidWQtdGFzZTw+YWRl
dFM+cGUyIC88YWRldDw+cC9idWQtdGFzZTw+ZC90YXNlPD5zaW5iMT43NC02NjQ3OCggbEVjZXJ0
bm9jaTwpaS9icz5ubDxiYWxlMT4zNTM0NDM8MGwvYmFsZTw+cnVzbDw+ZXJhbGV0LWRydXNsPD5y
dT5sdGhwdC86dy93d24uYmMuaWxuLm1pbi5ob2cvdm5lcnR6ZXEvZXV5cmYuZ2M/aW1jPWRlUnJ0
ZWlldmEmcG1kOz1idVBNYmRlYSZwbWQ7cG89dGlDYXRpdG5vYSZwbWw7c2lfdGl1c2QxPTM1MzQ0
MyAwLzxydT5sLzxlcmFsZXQtZHJ1c2w8PnUvbHI+c2w8bmF1Z2dhPmVuZTxnbC9uYXVnZ2E+ZS88
ZXJvY2RyPD5DL3RpPmVDPHRpPmVBPHR1b2g+cm9DZ24vPHVBaHRybzw+ZVlyYTI+MDA8OFkvYWU+
clI8Y2V1Tj5tMTE0NS88ZVJOY211PD5lcm9jZHI8PmVyLWN1bmJtcmUxPjUxPDRyL2Nlbi1tdWVi
PnJmPHJvaWVuZ2steWU+c2s8eWVhIHBwIj1ORSAiYmRpLT1kMCJmcjlhYTl4dzU1NXplbXoycHd3
cHJmMHRkcnN4dzU5czA1IngxPjUxPDRrL3llPD5mL3JvaWVuZ2steWU+c3I8ZmV0LXB5IGVhbmVt
Ij1vSnJ1YW4gbHJBaXRsYyJlMT48N3IvZmV0LXB5PmVjPG5vcnRiaXR1cm8+c2E8dHVvaHNyPD51
YWh0cm9DPm5vLGdZIDwuYS90dW9oPnJhPHR1b2g+cm9UZnAgLC5NLzx1YWh0cm88PnVhaHRyb1M+
bGEsaUEgPC5hL3R1b2g+cmE8dHVvaD5yYU1zdGR1aWFhciAsLlAvPHVhaHRybzw+dWFodHJvRD51
b2hncmV5dCAsLk0vPHVhaHRybzw+dWFodHJvQz5paCx1VyA8LmEvdHVvaD5yYTx0dW9oPnJjU21o
ZGkgLC5NRiA8LmEvdHVvaD5yLzx1YWh0cm8+cy88b2N0bmlydWJvdHNyPD51YWh0YS1kZGVyc3NO
PnRhb2lhbiBsZUN0bnJlZiByb00gY2Fvcm9tZWx1Y2FsIHJtSWdhbmkgZ25hIGRlVm5yIGFuYSBk
YU1yciBzY01lTG5hRCBwZXJhbXRuZSB0Zm9CIG9paGNtZXNpcnQgeW5hIGRvTWVsdWNhbCByaUJs
b2dvLHlCIHlhb2wgcm9DbGxnZSBlZm9NIGRlY2luaSxlSCB1b3Rzbm8gLFhUNyAwNzAzICxTVS5B
bSBjc21oZGliQG1jdC5jbWUudWQvPHVhaHRhLWRkZXJzczw+aXRsdHNlPD5pdGx0PmVyQ3N5YXRs
bGdvYXJocGNpYyBub29mbXJyZSBzZm9hIHRjbmlpICBuIGFpYmxvZ29jaWxheWxhIHRjdmkgZXVi
ZG5lbG8gIGZpZmFsZW10bjxzdC90aWVsPD5lc29jZG5yYS15aXRsdD5lIEpvTSBsaUJsby88ZXNv
Y2RucmEteWl0bHQ+ZS88aXRsdHNlPD5lcGlyZG9jaWxhPD51ZmxsdC10aWVsSj5NIGxvQiBvaTxs
Zi9sdS1saXRsdD5lLzxlcGlyZG9jaWxhPD5hcGVnPnMzMy0xPDZwL2dhc2U8Pm92dWxlbTM+NTcv
PG92dWxlbTw+dW5ibXJlMj4vPHVuYm1yZTw+ZGV0aW9pPm4wMjcwMS8vMTEyLzxkZXRpb2k+bms8
eWVvd2RyPnNrPHllb3dkckE+cmNzb21vIGVlUmNhaXRuby88ZWt3eXJvPmRrPHllb3dkckE+dGNu
aS9zYyplaGltdHN5cnUvdGxhcnRzdXJ0Y3J1PGVrL3llb3dkcjw+ZWt3eXJvPmRuQW1pbGE8c2sv
eWVvd2RyPD5la3d5cm8+ZGlCbW9jZWFoaW5zYy88ZWt3eXJvPmRrPHllb3dkcio+ckNzeWF0bGxn
b2FyaHAseVggUi15YS88ZWt3eXJvPmRrPHllb3dkckg+cm9lc2hzZW9DIGFyc2JjL2VoaW10c3ly
dS90bGFydHN1cnRjcnU8ZWsveWVvd2RyPD5la3d5cm8+ZGFNZWwvPGVrd3lybz5kazx5ZW93ZHJN
PmNpb3JpZmFsZW10bi9zYyplaGltdHN5cnUvdGxhcnRzdXJ0Y3J1PGVrL3llb3dkcjw+ZWt3eXJv
PmRvTWVkc2wgLG9NZWx1Y2FsPHJrL3llb3dkcjw+ZWt3eXJvPmRyUHRvaWUgbm9DZm5yb2FtaXRu
by88ZWt3eXJvPmRrPHllb3dkclA+b3JldG5pUyBydGN1dXRlciAsdVF0YXJlYW55ci88ZWt3eXJv
PmRrPHllb3dkclA+b3JldG5pUyBydGN1dXRlciAsZVR0cmFpeXIvPGVrd3lybz5kazx5ZW93ZHJT
PmVwbXJ0YXpvYW9jL2VoaW10c3lydS90bGFydHN1cnRjcnU8ZWsveWVvd2RyPD5rL3llb3dkcj5z
ZDx0YXNlPD5leXJhMj4wMDw4eS9hZT5ycDxidWQtdGFzZTw+YWRldEo+bmExIDwxZC90YT5lLzx1
cC1iYWRldD5zLzxhZGV0PnNpPGJzPm4wMTk4OC0zNiA4RShlbHRjb3JpbiljLzxzaW5iPD5jYWVj
c3NvaS1udW4+bTgxMjAxMjQ5LzxjYWVjc3NvaS1udW4+bXU8bHI+c3I8bGV0YWRldS1scj5zdTxs
cmg+dHQ6cC8vd3cud2NuaWJuLm1sbi5oaWcudm9lL3RuZXIvenVxcmUueWNmaWdjP2RtUj10ZWly
dmUmZW1hO3BiZFA9YnVlTSZkbWE7cG9kdHBDPXRpdGFvaSZubWE7cGlsdHN1X2RpPXM4MTIwMTI0
OS88cnU+bC88ZXJhbGV0LWRydXNsPD51L2xyPnNlPGVsdGNvcmluLWNlcm9zcnVlY24tbXVTPjAw
MjIyLTM4KDY3MDApMzEwNTItWyBpcF1pIyZEeDE7LjAwMTYxai9qLmJtMi4wMC43MDEwLjcyLzxs
ZWNlcnRub2Npci1zZXVvY3ItZXVuPm1sPG5hdWdnYT5lbmU8Z2wvbmF1Z2dhPmUvPGVyb2Nkcjw+
Qy90aT5lLzxuRU5kdG8+ZW==
</w:fldData>
        </w:fldChar>
      </w:r>
      <w:r w:rsidR="00602911">
        <w:rPr>
          <w:rFonts w:cs="Helvetica"/>
          <w:szCs w:val="14"/>
          <w:vertAlign w:val="superscript"/>
        </w:rPr>
        <w:instrText xml:space="preserve"> ADDIN EN.CITE.DATA </w:instrText>
      </w:r>
      <w:r w:rsidR="00417E30" w:rsidRPr="00373381">
        <w:rPr>
          <w:rFonts w:cs="Helvetica"/>
          <w:szCs w:val="14"/>
          <w:vertAlign w:val="superscript"/>
        </w:rPr>
      </w:r>
      <w:r w:rsidR="00373381">
        <w:rPr>
          <w:rFonts w:cs="Helvetica"/>
          <w:szCs w:val="14"/>
          <w:vertAlign w:val="superscript"/>
        </w:rPr>
        <w:fldChar w:fldCharType="end"/>
      </w:r>
      <w:r w:rsidR="00417E30" w:rsidRPr="00373381">
        <w:rPr>
          <w:rFonts w:cs="Helvetica"/>
          <w:szCs w:val="14"/>
          <w:vertAlign w:val="superscript"/>
        </w:rPr>
      </w:r>
      <w:ins w:id="266" w:author="Jeremy" w:date="2008-10-24T14:21:00Z">
        <w:r w:rsidR="00373381">
          <w:rPr>
            <w:rFonts w:cs="Helvetica"/>
            <w:szCs w:val="14"/>
            <w:vertAlign w:val="superscript"/>
          </w:rPr>
          <w:fldChar w:fldCharType="separate"/>
        </w:r>
      </w:ins>
      <w:r w:rsidR="00602911">
        <w:rPr>
          <w:rFonts w:cs="Helvetica"/>
          <w:noProof/>
          <w:szCs w:val="14"/>
          <w:vertAlign w:val="superscript"/>
        </w:rPr>
        <w:t>84,85</w:t>
      </w:r>
      <w:ins w:id="267" w:author="Jeremy" w:date="2008-10-24T14:21:00Z">
        <w:r w:rsidR="00373381">
          <w:rPr>
            <w:rFonts w:cs="Helvetica"/>
            <w:szCs w:val="14"/>
            <w:vertAlign w:val="superscript"/>
          </w:rPr>
          <w:fldChar w:fldCharType="end"/>
        </w:r>
        <w:r>
          <w:rPr>
            <w:rFonts w:cs="Helvetica"/>
            <w:szCs w:val="22"/>
          </w:rPr>
          <w:t xml:space="preserve">. </w:t>
        </w:r>
      </w:ins>
    </w:p>
    <w:p w:rsidR="00F56EA6" w:rsidRPr="00542BF8" w:rsidRDefault="00F56EA6" w:rsidP="00F56EA6">
      <w:pPr>
        <w:widowControl w:val="0"/>
        <w:numPr>
          <w:ins w:id="268" w:author="Jeremy" w:date="2008-10-24T14:21:00Z"/>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ins w:id="269" w:author="Jeremy" w:date="2008-10-24T14:21:00Z"/>
          <w:rFonts w:cs="Helvetica"/>
          <w:szCs w:val="22"/>
        </w:rPr>
      </w:pPr>
      <w:ins w:id="270" w:author="Jeremy" w:date="2008-10-24T14:21:00Z">
        <w:r w:rsidRPr="00542BF8">
          <w:rPr>
            <w:rFonts w:cs="Helvetica"/>
            <w:szCs w:val="22"/>
          </w:rPr>
          <w:t>We developed a protocol for determining the configurations of multi-domain proteins and protein complexes by a combination of molecular docking and fitting to the SAXS profile</w:t>
        </w:r>
        <w:r w:rsidR="00373381">
          <w:rPr>
            <w:rFonts w:cs="Helvetica"/>
            <w:szCs w:val="22"/>
          </w:rPr>
          <w:fldChar w:fldCharType="begin"/>
        </w:r>
      </w:ins>
      <w:r w:rsidR="00602911">
        <w:rPr>
          <w:rFonts w:cs="Helvetica"/>
          <w:szCs w:val="22"/>
        </w:rPr>
        <w:instrText xml:space="preserve"> ADDIN EN.CITE &lt;EndNote&gt;&lt;Cite&gt;&lt;Author&gt;Forster&lt;/Author&gt;&lt;Year&gt;2008&lt;/Year&gt;&lt;RecNum&gt;807&lt;/RecNum&gt;&lt;record&gt;&lt;rec-number&gt;807&lt;/rec-number&gt;&lt;foreign-keys&gt;&lt;key app="EN" db-id="0rfa99awx55z5me2zwppwfrt0rdxs5ws950x"&gt;807&lt;/key&gt;&lt;/foreign-keys&gt;&lt;ref-type name="Journal Article"&gt;17&lt;/ref-type&gt;&lt;contributors&gt;&lt;authors&gt;&lt;author&gt;Forster, F.&lt;/author&gt;&lt;author&gt;Webb, B.&lt;/author&gt;&lt;author&gt;Krukenberg, K. A.&lt;/author&gt;&lt;author&gt;Tsuruta, H.&lt;/author&gt;&lt;author&gt;Agard, D. A.&lt;/author&gt;&lt;author&gt;Sali, A.&lt;/author&gt;&lt;/authors&gt;&lt;/contributors&gt;&lt;auth-address&gt;Department of Bioengineering and Therapeutic Sciences, University of California at San Francisco, San Francisco, CA, USA; Department of Pharmaceutical Chemistry, University of California at San Francisco, San Francisco, CA, USA; California Institute for Quantitative Biosciences (QB3), University of California at San Francisco, San Francisco, CA, USA.&lt;/auth-address&gt;&lt;titles&gt;&lt;title&gt;Integration of Small-Angle X-Ray Scattering Data into Structural Modeling of Proteins and Their Assemblies&lt;/title&gt;&lt;secondary-title&gt;J Mol Biol&lt;/secondary-title&gt;&lt;/titles&gt;&lt;periodical&gt;&lt;full-title&gt;J Mol Biol&lt;/full-title&gt;&lt;/periodical&gt;&lt;pages&gt;1089-1106&lt;/pages&gt;&lt;volume&gt;382&lt;/volume&gt;&lt;number&gt;4&lt;/number&gt;&lt;dates&gt;&lt;year&gt;2008&lt;/year&gt;&lt;pub-dates&gt;&lt;date&gt;Oct 17&lt;/date&gt;&lt;/pub-dates&gt;&lt;/dates&gt;&lt;isbn&gt;1089-8638 (Electronic)&lt;/isbn&gt;&lt;accession-num&gt;18694757&lt;/accession-num&gt;&lt;urls&gt;&lt;/urls&gt;&lt;/record&gt;&lt;/Cite&gt;&lt;/EndNote&gt;</w:instrText>
      </w:r>
      <w:ins w:id="271" w:author="Jeremy" w:date="2008-10-24T14:21:00Z">
        <w:r w:rsidR="00373381">
          <w:rPr>
            <w:rFonts w:cs="Helvetica"/>
            <w:szCs w:val="22"/>
          </w:rPr>
          <w:fldChar w:fldCharType="separate"/>
        </w:r>
      </w:ins>
      <w:r w:rsidR="00602911" w:rsidRPr="00602911">
        <w:rPr>
          <w:rFonts w:cs="Helvetica"/>
          <w:noProof/>
          <w:szCs w:val="22"/>
          <w:vertAlign w:val="superscript"/>
        </w:rPr>
        <w:t>86</w:t>
      </w:r>
      <w:ins w:id="272" w:author="Jeremy" w:date="2008-10-24T14:21:00Z">
        <w:r w:rsidR="00373381">
          <w:rPr>
            <w:rFonts w:cs="Helvetica"/>
            <w:szCs w:val="22"/>
          </w:rPr>
          <w:fldChar w:fldCharType="end"/>
        </w:r>
        <w:r w:rsidRPr="00542BF8">
          <w:rPr>
            <w:rFonts w:cs="Helvetica"/>
            <w:szCs w:val="22"/>
          </w:rPr>
          <w:t>. We also applied this approach to mapping different functional state</w:t>
        </w:r>
        <w:r>
          <w:rPr>
            <w:rFonts w:cs="Helvetica"/>
            <w:szCs w:val="22"/>
          </w:rPr>
          <w:t>s</w:t>
        </w:r>
        <w:r w:rsidRPr="00542BF8">
          <w:rPr>
            <w:rFonts w:cs="Helvetica"/>
            <w:szCs w:val="22"/>
          </w:rPr>
          <w:t xml:space="preserve"> of human Hsp90 in solution</w:t>
        </w:r>
        <w:r w:rsidR="00373381">
          <w:rPr>
            <w:rFonts w:cs="Helvetica"/>
            <w:szCs w:val="22"/>
          </w:rPr>
          <w:fldChar w:fldCharType="begin">
            <w:fldData xml:space="preserve">RTxkbm9OZXQ8PmlDZXQ8PnVBaHRyb0s+dXJla2JucmU8Z0EvdHVvaD5yWTxhZT5yMDI4MC88ZVly
YTw+ZVJOY211MT41MTwxUi9jZXVOPm1yPGNlcm8+ZHI8Y2VuLW11ZWI+cjExMTUvPGVyLWN1bmJt
cmU8Pm9mZXJnaS1uZWtzeTw+ZWsgeXBhPXBFIiJOZCAtYmRpIj1yMGFmOTl3YTV4ejVtNTJld3pw
cGZ3dHJyMHhkNXNzdzU5eDA+IjExMTUvPGVrPnkvPG9mZXJnaS1uZWtzeTw+ZXItZnl0ZXBuIG1h
PWVKInVvbnJsYUEgdHJjaWVsPiI3MS88ZXItZnl0ZXA8Pm9jdG5pcnVib3Rzcjw+dWFodHJvPnNh
PHR1b2g+cnJLa3VuZWViZ3IgLC5LQSA8LmEvdHVvaD5yYTx0dW9oPnJvRnNyZXQsckYgPC5hL3R1
b2g+cmE8dHVvaD5yaVJlYyAsLkxNIDwuYS90dW9oPnJhPHR1b2g+cmFTaWwgLC5BLzx1YWh0cm88
PnVhaHRyb0E+YWdkciAsLkRBIDwuYS90dW9oPnIvPHVhaHRybz5zLzxvY3RuaXJ1Ym90c3I8PnVh
aHRhLWRkZXJzc0c+YXJ1ZHRhIGVyUGdvYXIgbW5pQyBlaGltdHN5cmEgZG5DIGVoaW1hYyBsaUJs
b2dvLHlEIHBlcmFtdG5lIHRmb0Igb2loY21lc2lydCB5YSZwbSA7aUJwb3loaXNzY2EgZG50IGVo
SCB3b3JhIGR1SGhnc2VNIGRlY2lsYUkgc25pdHV0ZXQgLG5VdmlyZWlzeXRvICBmYUNpbG9mbnJh
aSAsYVMgbnJGbmFpY2NzLG9TIG5hRiBhcmNuc2lvYyAsQUM5IDE0ODUgLFNVLkEvPHVhaHRhLWRk
ZXJzczw+aXRsdHNlPD5pdGx0PmV1TXRscGllbGMgbm9vZm1ydGFvaXNubyAgZi5FYyBsbyBpc0g5
cCAwbmlzIGxvdHVvaTpuaSBzbmdpdGggc25pb3R0IGVoYyBub29mbXJ0YW9pYW4gbHlkYW5pbXNj
byAgZnNIOXA8MHQvdGllbDw+ZXNvY2RucmEteWl0bHQ+ZXRTdXJ0Y3J1PGVzL2Nlbm9hZHlydC10
aWVsPD50L3RpZWw+c3A8Z2FzZTc+NTU2LTw1cC9nYXNlPD5vdnVsZW0xPjw2di9sb211PmVuPG11
ZWI+cjw1bi9tdWViPnJlPGlkaXRubzI+MDAvODUwMC88OWUvaWRpdG5vPD5la3d5cm9zZDw+ZWt3
eXJvPmRkQW5lbHlseUkgaW1vZGlkaHBzb2hwdGEvZWVtYXRvYmlsbXMvPGVrd3lybz5kazx5ZW93
ZHJEPm1pcmV6aXRhb2k8bmsveWVvd2RyPD5la3d5cm8+ZHNFaGNyZWNpaWggYW9jaWxjL2VoaW10
c3lyZy9uZXRlY2k8c2sveWVvd2RyPD5la3d5cm8+ZHNFaGNyZWNpaWggYW9jaWxQIG9yZXRuaS9z
YyplaGltdHN5cmcvbmV0ZWNpL3NzaWxvdGFvaSBuYSZwbTw7ay95ZW93ZHI8PmVrd3lybz5kdXBp
cmlmYWNpdG5vbS90ZWJhbG9zaTxtay95ZW93ZHI8PmVrd3lybz5kU0g5UCAwZUh0YVMtb2hrY1Ag
b3JldG5pL3NjKmVoaW10c3lyZy9uZXRlY2kvc3NpbG90YW9pIG5hJnBtPDtrL3llb3dkcjw+ZWt3
eXJvPmR1cGlyaWZhY2l0bm9tL3RlYmFsb3NpPG1rL3llb3dkcjw+ZWt3eXJvPmRvTWVkc2wgLG9N
ZWx1Y2FsPHJrL3llb3dkcjw+ZWt3eXJvPmRQKm9yZXRuaUMgbm9vZm1ydGFvaTxuay95ZW93ZHI8
PmVrd3lybz5kclB0b2llIG50U3VydGNydSxlVCByZWl0cmE8eWsveWVvd2RyPD5la3d5cm8+ZGNT
dGFldGlyZ24gLG1TbGEgbG5BbGc8ZWsveWVvd2RyPD5la3d5cm8+ZG9TdWxpdG5vPHNrL3llb3dk
cjw+ZWt3eXJvPmQtWGFSIHlpRGZmYXJ0Y29pPG5rL3llb3dkcjw+ay95ZW93ZHI+c2Q8dGFzZTw+
ZXlyYTI+MDA8OHkvYWU+cnA8YnVkLXRhc2U8PmFkZXRNPnlhLzxhZGV0PD5wL2J1ZC10YXNlPD5k
L3Rhc2U8PnNpbmIwPjY5LTkxMjYyKCByUG5pKXQvPHNpbmI8PmNhZWNzc29pLW51bj5tODE2NDYy
MDgvPGNhZWNzc29pLW51bj5tdTxscj5zcjxsZXRhZGV1LWxyPnN1PGxyaD50dDpwLy93dy53Y25p
Ym4ubWxuLmhpZy52b2UvdG5lci96dXFyZS55Y2ZpZ2M/ZG1SPXRlaXJ2ZSZlbWE7cGJkUD1idWVN
JmRtYTtwb2R0cEM9dGl0YW9pJm5tYTtwaWx0c3VfZGk9czgxNjQ2MjA4LzxydT5sLzxlcmFsZXQt
ZHJ1c2w8PnUvbHI+c2U8ZWx0Y29yaW4tY2Vyb3NydWVjbi1tdVM+OTA5NjItMjEoNjgwMCkxMDAx
WC1bIGlwXWkjJkR4MTsuMDAxNjFqL3MucnQyLjAwLjgxMDAuMTIvPGxlY2VydG5vY2lyLXNldW9j
ci1ldW4+bWw8bmF1Z2dhPmVuZTxnbC9uYXVnZ2E+ZS88ZXJvY2RyPD5DL3RpPmUvPG5FTmR0bz5l
</w:fldData>
          </w:fldChar>
        </w:r>
      </w:ins>
      <w:r w:rsidR="00602911">
        <w:rPr>
          <w:rFonts w:cs="Helvetica"/>
          <w:szCs w:val="22"/>
        </w:rPr>
        <w:instrText xml:space="preserve"> ADDIN EN.CITE </w:instrText>
      </w:r>
      <w:r w:rsidR="00373381">
        <w:rPr>
          <w:rFonts w:cs="Helvetica"/>
          <w:szCs w:val="22"/>
        </w:rPr>
        <w:fldChar w:fldCharType="begin">
          <w:fldData xml:space="preserve">RTxkbm9OZXQ8PmlDZXQ8PnVBaHRyb0s+dXJla2JucmU8Z0EvdHVvaD5yWTxhZT5yMDI4MC88ZVly
YTw+ZVJOY211MT41MTwxUi9jZXVOPm1yPGNlcm8+ZHI8Y2VuLW11ZWI+cjExMTUvPGVyLWN1bmJt
cmU8Pm9mZXJnaS1uZWtzeTw+ZWsgeXBhPXBFIiJOZCAtYmRpIj1yMGFmOTl3YTV4ejVtNTJld3pw
cGZ3dHJyMHhkNXNzdzU5eDA+IjExMTUvPGVrPnkvPG9mZXJnaS1uZWtzeTw+ZXItZnl0ZXBuIG1h
PWVKInVvbnJsYUEgdHJjaWVsPiI3MS88ZXItZnl0ZXA8Pm9jdG5pcnVib3Rzcjw+dWFodHJvPnNh
PHR1b2g+cnJLa3VuZWViZ3IgLC5LQSA8LmEvdHVvaD5yYTx0dW9oPnJvRnNyZXQsckYgPC5hL3R1
b2g+cmE8dHVvaD5yaVJlYyAsLkxNIDwuYS90dW9oPnJhPHR1b2g+cmFTaWwgLC5BLzx1YWh0cm88
PnVhaHRyb0E+YWdkciAsLkRBIDwuYS90dW9oPnIvPHVhaHRybz5zLzxvY3RuaXJ1Ym90c3I8PnVh
aHRhLWRkZXJzc0c+YXJ1ZHRhIGVyUGdvYXIgbW5pQyBlaGltdHN5cmEgZG5DIGVoaW1hYyBsaUJs
b2dvLHlEIHBlcmFtdG5lIHRmb0Igb2loY21lc2lydCB5YSZwbSA7aUJwb3loaXNzY2EgZG50IGVo
SCB3b3JhIGR1SGhnc2VNIGRlY2lsYUkgc25pdHV0ZXQgLG5VdmlyZWlzeXRvICBmYUNpbG9mbnJh
aSAsYVMgbnJGbmFpY2NzLG9TIG5hRiBhcmNuc2lvYyAsQUM5IDE0ODUgLFNVLkEvPHVhaHRhLWRk
ZXJzczw+aXRsdHNlPD5pdGx0PmV1TXRscGllbGMgbm9vZm1ydGFvaXNubyAgZi5FYyBsbyBpc0g5
cCAwbmlzIGxvdHVvaTpuaSBzbmdpdGggc25pb3R0IGVoYyBub29mbXJ0YW9pYW4gbHlkYW5pbXNj
byAgZnNIOXA8MHQvdGllbDw+ZXNvY2RucmEteWl0bHQ+ZXRTdXJ0Y3J1PGVzL2Nlbm9hZHlydC10
aWVsPD50L3RpZWw+c3A8Z2FzZTc+NTU2LTw1cC9nYXNlPD5vdnVsZW0xPjw2di9sb211PmVuPG11
ZWI+cjw1bi9tdWViPnJlPGlkaXRubzI+MDAvODUwMC88OWUvaWRpdG5vPD5la3d5cm9zZDw+ZWt3
eXJvPmRkQW5lbHlseUkgaW1vZGlkaHBzb2hwdGEvZWVtYXRvYmlsbXMvPGVrd3lybz5kazx5ZW93
ZHJEPm1pcmV6aXRhb2k8bmsveWVvd2RyPD5la3d5cm8+ZHNFaGNyZWNpaWggYW9jaWxjL2VoaW10
c3lyZy9uZXRlY2k8c2sveWVvd2RyPD5la3d5cm8+ZHNFaGNyZWNpaWggYW9jaWxQIG9yZXRuaS9z
YyplaGltdHN5cmcvbmV0ZWNpL3NzaWxvdGFvaSBuYSZwbTw7ay95ZW93ZHI8PmVrd3lybz5kdXBp
cmlmYWNpdG5vbS90ZWJhbG9zaTxtay95ZW93ZHI8PmVrd3lybz5kU0g5UCAwZUh0YVMtb2hrY1Ag
b3JldG5pL3NjKmVoaW10c3lyZy9uZXRlY2kvc3NpbG90YW9pIG5hJnBtPDtrL3llb3dkcjw+ZWt3
eXJvPmR1cGlyaWZhY2l0bm9tL3RlYmFsb3NpPG1rL3llb3dkcjw+ZWt3eXJvPmRvTWVkc2wgLG9N
ZWx1Y2FsPHJrL3llb3dkcjw+ZWt3eXJvPmRQKm9yZXRuaUMgbm9vZm1ydGFvaTxuay95ZW93ZHI8
PmVrd3lybz5kclB0b2llIG50U3VydGNydSxlVCByZWl0cmE8eWsveWVvd2RyPD5la3d5cm8+ZGNT
dGFldGlyZ24gLG1TbGEgbG5BbGc8ZWsveWVvd2RyPD5la3d5cm8+ZG9TdWxpdG5vPHNrL3llb3dk
cjw+ZWt3eXJvPmQtWGFSIHlpRGZmYXJ0Y29pPG5rL3llb3dkcjw+ay95ZW93ZHI+c2Q8dGFzZTw+
ZXlyYTI+MDA8OHkvYWU+cnA8YnVkLXRhc2U8PmFkZXRNPnlhLzxhZGV0PD5wL2J1ZC10YXNlPD5k
L3Rhc2U8PnNpbmIwPjY5LTkxMjYyKCByUG5pKXQvPHNpbmI8PmNhZWNzc29pLW51bj5tODE2NDYy
MDgvPGNhZWNzc29pLW51bj5tdTxscj5zcjxsZXRhZGV1LWxyPnN1PGxyaD50dDpwLy93dy53Y25p
Ym4ubWxuLmhpZy52b2UvdG5lci96dXFyZS55Y2ZpZ2M/ZG1SPXRlaXJ2ZSZlbWE7cGJkUD1idWVN
JmRtYTtwb2R0cEM9dGl0YW9pJm5tYTtwaWx0c3VfZGk9czgxNjQ2MjA4LzxydT5sLzxlcmFsZXQt
ZHJ1c2w8PnUvbHI+c2U8ZWx0Y29yaW4tY2Vyb3NydWVjbi1tdVM+OTA5NjItMjEoNjgwMCkxMDAx
WC1bIGlwXWkjJkR4MTsuMDAxNjFqL3MucnQyLjAwLjgxMDAuMTIvPGxlY2VydG5vY2lyLXNldW9j
ci1ldW4+bWw8bmF1Z2dhPmVuZTxnbC9uYXVnZ2E+ZS88ZXJvY2RyPD5DL3RpPmUvPG5FTmR0bz5l
</w:fldData>
        </w:fldChar>
      </w:r>
      <w:r w:rsidR="00602911">
        <w:rPr>
          <w:rFonts w:cs="Helvetica"/>
          <w:szCs w:val="22"/>
        </w:rPr>
        <w:instrText xml:space="preserve"> ADDIN EN.CITE.DATA </w:instrText>
      </w:r>
      <w:r w:rsidR="00417E30" w:rsidRPr="00373381">
        <w:rPr>
          <w:rFonts w:cs="Helvetica"/>
          <w:szCs w:val="22"/>
        </w:rPr>
      </w:r>
      <w:r w:rsidR="00373381">
        <w:rPr>
          <w:rFonts w:cs="Helvetica"/>
          <w:szCs w:val="22"/>
        </w:rPr>
        <w:fldChar w:fldCharType="end"/>
      </w:r>
      <w:r w:rsidR="00417E30" w:rsidRPr="00373381">
        <w:rPr>
          <w:rFonts w:cs="Helvetica"/>
          <w:szCs w:val="22"/>
        </w:rPr>
      </w:r>
      <w:ins w:id="273" w:author="Jeremy" w:date="2008-10-24T14:21:00Z">
        <w:r w:rsidR="00373381">
          <w:rPr>
            <w:rFonts w:cs="Helvetica"/>
            <w:szCs w:val="22"/>
          </w:rPr>
          <w:fldChar w:fldCharType="separate"/>
        </w:r>
      </w:ins>
      <w:r w:rsidR="00602911" w:rsidRPr="00602911">
        <w:rPr>
          <w:rFonts w:cs="Helvetica"/>
          <w:noProof/>
          <w:szCs w:val="22"/>
          <w:vertAlign w:val="superscript"/>
        </w:rPr>
        <w:t>57</w:t>
      </w:r>
      <w:ins w:id="274" w:author="Jeremy" w:date="2008-10-24T14:21:00Z">
        <w:r w:rsidR="00373381">
          <w:rPr>
            <w:rFonts w:cs="Helvetica"/>
            <w:szCs w:val="22"/>
          </w:rPr>
          <w:fldChar w:fldCharType="end"/>
        </w:r>
        <w:r>
          <w:rPr>
            <w:rFonts w:cs="Helvetica"/>
            <w:szCs w:val="22"/>
          </w:rPr>
          <w:t>.</w:t>
        </w:r>
      </w:ins>
    </w:p>
    <w:p w:rsidR="00F56EA6" w:rsidRPr="00542BF8" w:rsidRDefault="00F56EA6" w:rsidP="00F56EA6">
      <w:pPr>
        <w:widowControl w:val="0"/>
        <w:numPr>
          <w:ins w:id="275" w:author="Jeremy" w:date="2008-10-24T14:21:00Z"/>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ins w:id="276" w:author="Jeremy" w:date="2008-10-24T14:21:00Z"/>
          <w:rFonts w:cs="Helvetica"/>
          <w:szCs w:val="22"/>
        </w:rPr>
      </w:pPr>
      <w:ins w:id="277" w:author="Jeremy" w:date="2008-10-24T14:21:00Z">
        <w:r w:rsidRPr="00542BF8">
          <w:rPr>
            <w:rFonts w:cs="Helvetica"/>
            <w:szCs w:val="22"/>
          </w:rPr>
          <w:t>We are helping to position PSD-95 and CAM-K in the postsynaptic density area of a synapse by providing comparative models for use as templates in the analysis of the cryo-electron tomography density m</w:t>
        </w:r>
        <w:r>
          <w:rPr>
            <w:rFonts w:cs="Helvetica"/>
            <w:szCs w:val="22"/>
          </w:rPr>
          <w:t>aps at ~60 Å resolution (with Wolfgang Baumeister and Mary</w:t>
        </w:r>
        <w:r w:rsidRPr="00542BF8">
          <w:rPr>
            <w:rFonts w:cs="Helvetica"/>
            <w:szCs w:val="22"/>
          </w:rPr>
          <w:t xml:space="preserve"> Kennedy).</w:t>
        </w:r>
      </w:ins>
    </w:p>
    <w:p w:rsidR="00F56EA6" w:rsidRPr="00542BF8" w:rsidRDefault="00F56EA6" w:rsidP="00F56EA6">
      <w:pPr>
        <w:widowControl w:val="0"/>
        <w:numPr>
          <w:ins w:id="278" w:author="Jeremy" w:date="2008-10-24T14:21:00Z"/>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ins w:id="279" w:author="Jeremy" w:date="2008-10-24T14:21:00Z"/>
          <w:rFonts w:cs="Helvetica"/>
          <w:szCs w:val="22"/>
        </w:rPr>
      </w:pPr>
      <w:ins w:id="280" w:author="Jeremy" w:date="2008-10-24T14:21:00Z">
        <w:r w:rsidRPr="00542BF8">
          <w:rPr>
            <w:rFonts w:cs="Helvetica"/>
            <w:szCs w:val="22"/>
          </w:rPr>
          <w:t>Additional assemblies determined with our hybrid approach to comparative modeling and cryo</w:t>
        </w:r>
        <w:r>
          <w:rPr>
            <w:rFonts w:cs="Helvetica"/>
            <w:szCs w:val="22"/>
          </w:rPr>
          <w:t>-EM include 20S proteasome (with Yifan</w:t>
        </w:r>
        <w:r w:rsidRPr="00542BF8">
          <w:rPr>
            <w:rFonts w:cs="Helvetica"/>
            <w:szCs w:val="22"/>
          </w:rPr>
          <w:t xml:space="preserve"> Cheng), RyR</w:t>
        </w:r>
        <w:r>
          <w:rPr>
            <w:rFonts w:cs="Helvetica"/>
            <w:szCs w:val="22"/>
          </w:rPr>
          <w:t>1 voltage gated channel</w:t>
        </w:r>
        <w:r w:rsidR="00373381">
          <w:rPr>
            <w:rFonts w:cs="Helvetica"/>
            <w:szCs w:val="22"/>
          </w:rPr>
          <w:fldChar w:fldCharType="begin"/>
        </w:r>
      </w:ins>
      <w:r w:rsidR="00602911">
        <w:rPr>
          <w:rFonts w:cs="Helvetica"/>
          <w:szCs w:val="22"/>
        </w:rPr>
        <w:instrText xml:space="preserve"> ADDIN EN.CITE &lt;EndNote&gt;&lt;Cite ExcludeYear="1"&gt;&lt;Author&gt;Serysheva&lt;/Author&gt;&lt;RecNum&gt;1152&lt;/RecNum&gt;&lt;record&gt;&lt;rec-number&gt;1152&lt;/rec-number&gt;&lt;foreign-keys&gt;&lt;key app="EN" db-id="0rfa99awx55z5me2zwppwfrt0rdxs5ws950x"&gt;1152&lt;/key&gt;&lt;/foreign-keys&gt;&lt;ref-type name="Journal Article"&gt;17&lt;/ref-type&gt;&lt;contributors&gt;&lt;authors&gt;&lt;author&gt;Serysheva,, II&lt;/author&gt;&lt;author&gt;Ludtke, S. J.&lt;/author&gt;&lt;author&gt;Baker, M. L.&lt;/author&gt;&lt;author&gt;Cong, Y.&lt;/author&gt;&lt;author&gt;Topf, M.&lt;/author&gt;&lt;author&gt;Eramian, D.&lt;/author&gt;&lt;author&gt;Sali, A.&lt;/author&gt;&lt;author&gt;Hamilton, S. L.&lt;/author&gt;&lt;author&gt;Chiu, W.&lt;/author&gt;&lt;/authors&gt;&lt;/contributors&gt;&lt;auth-address&gt;National Center for Macromolecular Imaging, Verna and Marrs McLean Department of Biochemistry and Molecular Biology, Baylor College of Medicine, One Baylor Plaza, Houston, TX 77030, USA.&lt;/auth-address&gt;&lt;titles&gt;&lt;title&gt;Subnanometer-resolution electron cryomicroscopy-based domain models for the cytoplasmic region of skeletal muscle RyR channel&lt;/title&gt;&lt;secondary-title&gt;Proc Natl Acad Sci U S A&lt;/secondary-title&gt;&lt;/titles&gt;&lt;periodical&gt;&lt;full-title&gt;Proc Natl Acad Sci U S A&lt;/full-title&gt;&lt;/periodical&gt;&lt;pages&gt;9610-5&lt;/pages&gt;&lt;volume&gt;105&lt;/volume&gt;&lt;number&gt;28&lt;/number&gt;&lt;edition&gt;2008/07/16&lt;/edition&gt;&lt;keywords&gt;&lt;keyword&gt;*Cryoelectron Microscopy&lt;/keyword&gt;&lt;keyword&gt;Cytoplasm&lt;/keyword&gt;&lt;keyword&gt;*Models, Molecular&lt;/keyword&gt;&lt;keyword&gt;Muscle, Skeletal/chemistry&lt;/keyword&gt;&lt;keyword&gt;Protein Structure, Secondary&lt;/keyword&gt;&lt;keyword&gt;Protein Structure, Tertiary&lt;/keyword&gt;&lt;keyword&gt;Ryanodine Receptor Calcium Release Channel/*chemistry&lt;/keyword&gt;&lt;/keywords&gt;&lt;dates&gt;&lt;year&gt;2008&lt;/year&gt;&lt;pub-dates&gt;&lt;date&gt;Jul 15&lt;/date&gt;&lt;/pub-dates&gt;&lt;/dates&gt;&lt;isbn&gt;1091-6490 (Electronic)&lt;/isbn&gt;&lt;accession-num&gt;18621707&lt;/accession-num&gt;&lt;urls&gt;&lt;related-urls&gt;&lt;url&gt;http://www.ncbi.nlm.nih.gov/entrez/query.fcgi?cmd=Retrieve&amp;amp;db=PubMed&amp;amp;dopt=Citation&amp;amp;list_uids=18621707&lt;/url&gt;&lt;/related-urls&gt;&lt;/urls&gt;&lt;custom2&gt;2474495&lt;/custom2&gt;&lt;electronic-resource-num&gt;0803189105 [pii]&amp;#xD;10.1073/pnas.0803189105&lt;/electronic-resource-num&gt;&lt;language&gt;eng&lt;/language&gt;&lt;/record&gt;&lt;/Cite&gt;&lt;/EndNote&gt;</w:instrText>
      </w:r>
      <w:ins w:id="281" w:author="Jeremy" w:date="2008-10-24T14:21:00Z">
        <w:r w:rsidR="00373381">
          <w:rPr>
            <w:rFonts w:cs="Helvetica"/>
            <w:szCs w:val="22"/>
          </w:rPr>
          <w:fldChar w:fldCharType="separate"/>
        </w:r>
      </w:ins>
      <w:r w:rsidR="00602911" w:rsidRPr="00602911">
        <w:rPr>
          <w:rFonts w:cs="Helvetica"/>
          <w:noProof/>
          <w:szCs w:val="22"/>
          <w:vertAlign w:val="superscript"/>
        </w:rPr>
        <w:t>58</w:t>
      </w:r>
      <w:ins w:id="282" w:author="Jeremy" w:date="2008-10-24T14:21:00Z">
        <w:r w:rsidR="00373381">
          <w:rPr>
            <w:rFonts w:cs="Helvetica"/>
            <w:szCs w:val="22"/>
          </w:rPr>
          <w:fldChar w:fldCharType="end"/>
        </w:r>
        <w:r>
          <w:rPr>
            <w:rFonts w:cs="Helvetica"/>
            <w:szCs w:val="22"/>
          </w:rPr>
          <w:t xml:space="preserve">, </w:t>
        </w:r>
        <w:r w:rsidRPr="00542BF8">
          <w:rPr>
            <w:rFonts w:cs="Helvetica"/>
            <w:szCs w:val="22"/>
          </w:rPr>
          <w:t>the TriC chaperonin</w:t>
        </w:r>
        <w:r w:rsidR="00373381">
          <w:rPr>
            <w:rFonts w:cs="Helvetica"/>
            <w:szCs w:val="14"/>
            <w:vertAlign w:val="superscript"/>
          </w:rPr>
          <w:fldChar w:fldCharType="begin"/>
        </w:r>
      </w:ins>
      <w:r w:rsidR="00602911">
        <w:rPr>
          <w:rFonts w:cs="Helvetica"/>
          <w:szCs w:val="14"/>
          <w:vertAlign w:val="superscript"/>
        </w:rPr>
        <w:instrText xml:space="preserve"> ADDIN EN.CITE &lt;EndNote&gt;&lt;Cite&gt;&lt;Author&gt;Booth&lt;/Author&gt;&lt;Year&gt;2008&lt;/Year&gt;&lt;RecNum&gt;1146&lt;/RecNum&gt;&lt;record&gt;&lt;rec-number&gt;1146&lt;/rec-number&gt;&lt;foreign-keys&gt;&lt;key app="EN" db-id="0rfa99awx55z5me2zwppwfrt0rdxs5ws950x"&gt;1146&lt;/key&gt;&lt;/foreign-keys&gt;&lt;ref-type name="Journal Article"&gt;17&lt;/ref-type&gt;&lt;contributors&gt;&lt;authors&gt;&lt;author&gt;Booth, C. R.&lt;/author&gt;&lt;author&gt;Meyer, A. S.&lt;/author&gt;&lt;author&gt;Cong, Y.&lt;/author&gt;&lt;author&gt;Topf, M.&lt;/author&gt;&lt;author&gt;Sali, A.&lt;/author&gt;&lt;author&gt;Ludtke, S. J.&lt;/author&gt;&lt;author&gt;Chiu, W.&lt;/author&gt;&lt;author&gt;Frydman, J.&lt;/author&gt;&lt;/authors&gt;&lt;/contributors&gt;&lt;auth-address&gt;Graduate Program in Structural and Computational Biology and Molecular Biophysics, One Baylor Plaza, Baylor College of Medicine, Houston, Texas 77030, USA.&lt;/auth-address&gt;&lt;titles&gt;&lt;title&gt;Mechanism of lid closure in the eukaryotic chaperonin TRiC/CCT&lt;/title&gt;&lt;secondary-title&gt;Nat Struct Mol Biol&lt;/secondary-title&gt;&lt;/titles&gt;&lt;pages&gt;746-53&lt;/pages&gt;&lt;volume&gt;15&lt;/volume&gt;&lt;number&gt;7&lt;/number&gt;&lt;edition&gt;2008/06/10&lt;/edition&gt;&lt;keywords&gt;&lt;keyword&gt;Animals&lt;/keyword&gt;&lt;keyword&gt;Cattle&lt;/keyword&gt;&lt;keyword&gt;Chaperonins/*chemistry/metabolism/ultrastructure&lt;/keyword&gt;&lt;keyword&gt;Cryoelectron Microscopy&lt;/keyword&gt;&lt;keyword&gt;Crystallography, X-Ray&lt;/keyword&gt;&lt;keyword&gt;GroEL Protein/chemistry/metabolism&lt;/keyword&gt;&lt;keyword&gt;Models, Molecular&lt;/keyword&gt;&lt;keyword&gt;Protein Structure, Secondary&lt;/keyword&gt;&lt;keyword&gt;Protein Structure, Tertiary&lt;/keyword&gt;&lt;keyword&gt;Protein Subunits/chemistry/metabolism&lt;/keyword&gt;&lt;/keywords&gt;&lt;dates&gt;&lt;year&gt;2008&lt;/year&gt;&lt;pub-dates&gt;&lt;date&gt;Jul&lt;/date&gt;&lt;/pub-dates&gt;&lt;/dates&gt;&lt;isbn&gt;1545-9985 (Electronic)&lt;/isbn&gt;&lt;accession-num&gt;18536725&lt;/accession-num&gt;&lt;urls&gt;&lt;related-urls&gt;&lt;url&gt;http://www.ncbi.nlm.nih.gov/entrez/query.fcgi?cmd=Retrieve&amp;amp;db=PubMed&amp;amp;dopt=Citation&amp;amp;list_uids=18536725&lt;/url&gt;&lt;/related-urls&gt;&lt;/urls&gt;&lt;custom2&gt;2546500&lt;/custom2&gt;&lt;electronic-resource-num&gt;nsmb.1436 [pii]&amp;#xD;10.1038/nsmb.1436&lt;/electronic-resource-num&gt;&lt;language&gt;eng&lt;/language&gt;&lt;/record&gt;&lt;/Cite&gt;&lt;/EndNote&gt;</w:instrText>
      </w:r>
      <w:ins w:id="283" w:author="Jeremy" w:date="2008-10-24T14:21:00Z">
        <w:r w:rsidR="00373381">
          <w:rPr>
            <w:rFonts w:cs="Helvetica"/>
            <w:szCs w:val="14"/>
            <w:vertAlign w:val="superscript"/>
          </w:rPr>
          <w:fldChar w:fldCharType="separate"/>
        </w:r>
      </w:ins>
      <w:r w:rsidR="00602911">
        <w:rPr>
          <w:rFonts w:cs="Helvetica"/>
          <w:noProof/>
          <w:szCs w:val="14"/>
          <w:vertAlign w:val="superscript"/>
        </w:rPr>
        <w:t>87</w:t>
      </w:r>
      <w:ins w:id="284" w:author="Jeremy" w:date="2008-10-24T14:21:00Z">
        <w:r w:rsidR="00373381">
          <w:rPr>
            <w:rFonts w:cs="Helvetica"/>
            <w:szCs w:val="14"/>
            <w:vertAlign w:val="superscript"/>
          </w:rPr>
          <w:fldChar w:fldCharType="end"/>
        </w:r>
        <w:r>
          <w:rPr>
            <w:rFonts w:cs="Helvetica"/>
            <w:szCs w:val="22"/>
          </w:rPr>
          <w:t>, 26S proteasome (with Wolfgang</w:t>
        </w:r>
        <w:r w:rsidRPr="00542BF8">
          <w:rPr>
            <w:rFonts w:cs="Helvetica"/>
            <w:szCs w:val="22"/>
          </w:rPr>
          <w:t xml:space="preserve"> Baumeister), and antigen – antibody complexes (</w:t>
        </w:r>
        <w:r>
          <w:rPr>
            <w:rFonts w:cs="Helvetica"/>
            <w:szCs w:val="22"/>
          </w:rPr>
          <w:t>with Pfizer Inc.).</w:t>
        </w:r>
      </w:ins>
    </w:p>
    <w:p w:rsidR="00F56EA6" w:rsidRPr="00542BF8" w:rsidRDefault="00F56EA6" w:rsidP="00E91FD7">
      <w:pPr>
        <w:widowControl w:val="0"/>
        <w:numPr>
          <w:ins w:id="285" w:author="Jeremy" w:date="2008-10-24T14:21:00Z"/>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rPr>
          <w:ins w:id="286" w:author="Jeremy" w:date="2008-10-24T14:21:00Z"/>
          <w:rFonts w:cs="Helvetica"/>
          <w:szCs w:val="22"/>
        </w:rPr>
      </w:pPr>
      <w:ins w:id="287" w:author="Jeremy" w:date="2008-10-24T14:21:00Z">
        <w:r w:rsidRPr="00542BF8">
          <w:rPr>
            <w:rFonts w:cs="Helvetica"/>
            <w:szCs w:val="22"/>
          </w:rPr>
          <w:t>To support cryo</w:t>
        </w:r>
        <w:r>
          <w:rPr>
            <w:rFonts w:cs="Helvetica"/>
            <w:szCs w:val="22"/>
          </w:rPr>
          <w:t>-EM</w:t>
        </w:r>
        <w:r w:rsidRPr="00542BF8">
          <w:rPr>
            <w:rFonts w:cs="Helvetica"/>
            <w:szCs w:val="22"/>
          </w:rPr>
          <w:t xml:space="preserve"> structure determination in general, we have developed automated protocols for simultan</w:t>
        </w:r>
        <w:r w:rsidRPr="00542BF8">
          <w:rPr>
            <w:rFonts w:cs="Helvetica"/>
            <w:szCs w:val="22"/>
          </w:rPr>
          <w:t>e</w:t>
        </w:r>
        <w:r w:rsidRPr="00542BF8">
          <w:rPr>
            <w:rFonts w:cs="Helvetica"/>
            <w:szCs w:val="22"/>
          </w:rPr>
          <w:t>ous protein structure refinement and fitting into cryo</w:t>
        </w:r>
        <w:r>
          <w:rPr>
            <w:rFonts w:cs="Helvetica"/>
            <w:szCs w:val="22"/>
          </w:rPr>
          <w:t>-EM</w:t>
        </w:r>
        <w:r w:rsidRPr="00542BF8">
          <w:rPr>
            <w:rFonts w:cs="Helvetica"/>
            <w:szCs w:val="22"/>
          </w:rPr>
          <w:t xml:space="preserve"> density maps at 5-15 Å resolution</w:t>
        </w:r>
        <w:r w:rsidR="00373381">
          <w:rPr>
            <w:rFonts w:cs="Helvetica"/>
            <w:szCs w:val="14"/>
            <w:vertAlign w:val="superscript"/>
          </w:rPr>
          <w:fldChar w:fldCharType="begin">
            <w:fldData xml:space="preserve">RTxkbm9OZXQ8PmlDZXQ8PnVBaHRyb1Q+cG88ZkEvdHVvaD5yWTxhZT5yMDI1MC88ZVlyYTw+ZVJO
Y211MT41OS88ZVJOY211PD5lcm9jZHI8PmVyLWN1bmJtcmUxPjU5Lzxlci1jdW5ibXJlPD5vZmVy
Z2ktbmVrc3k8PmVrIHlwYT1wRSIiTmQgLWJkaSI9cjBhZjk5d2E1eHo1bTUyZXd6cHBmd3RycjB4
ZDVzc3c1OXgwPiI5MTw1ay95ZTw+Zi9yb2llbmdrLXllPnNyPGZldC1weSBlYW5lbSI9b0pydWFu
IGxyQWl0bGMiZTE+PDdyL2ZldC1weT5lYzxub3J0Yml0dXJvPnNhPHR1b2hzcjw+dWFodHJvVD5w
byxmTSA8LmEvdHVvaD5yYTx0dW9oPnJhU2lsICwuQS88dWFodHJvPD5hL3R1b2hzcjw+Yy9ub3J0
Yml0dXJvPnNhPHR1LWhkYXJkc2U+c2VEYXB0cmVtdG5vICBmaUJwb2FobXJjYXVlaXRhYyBsY1Nl
aWNuc2UgLG5VdmlyZWlzeXRvICBmYUNpbG9mbnJhaVMgbmFGIGFyY25zaW9jICxhUyBuckZuYWlj
Y3Msb0MgIEE0OTQxLDNVIEFTPC5hL3R1LWhkYXJkc2U+c3Q8dGllbD5zdDx0aWVsQz5tb2liaW5n
bmUgZWx0Y29yIG5pbXJjc29vY3lwYSBkbmMgbW9hcGFyaXRldnAgb3JldG5pcyBydGN1dXRlcm0g
ZG9sZW5pPGd0L3RpZWw8PmVzb2NkbnJhLXlpdGx0PmV1Q3JyTyBpcCBudFN1cnRjQiBvaTxscy9j
ZW5vYWR5cnQtdGllbDw+bGEtdGl0bHQ+ZXVDcnJuZSB0cG9uaW9pIG5uaXMgcnRjdXV0YXIgbGli
bG9nbzx5YS90bHQtdGllbDw+dC90aWVsPnNwPGdhc2U1Pjg3OC08NXAvZ2FzZTw+b3Z1bGVtMT48
NXYvbG9tdT5lbjxtdWViPnI8NW4vbXVlYj5yazx5ZW93ZHI+c2s8eWVvd2RyKj5yQ295bGVjZXJ0
bm9NIGNpb3Jjc3BvPHlrL3llb3dkcjw+ZWt3eXJvPmRyQ3N5YXRsbGdvYXJocCx5WCBSLXlhLzxl
a3d5cm8+ZGs8eWVvd2RyKj5vTWVkc2wgLG9NZWx1Y2FsPHJrL3llb3dkcjw+ZWt3eXJvPmRQKm9y
ZXRuaUMgbm9vZm1ydGFvaTxuay95ZW93ZHI8PmsveWVvd2RyPnNkPHRhc2U8PmV5cmEyPjAwPDV5
L2FlPnJwPGJ1ZC10YXNlPD5hZGV0Tz50Yy88YWRldDw+cC9idWQtdGFzZTw+ZC90YXNlPD5zaW5i
MD41OS05NDRYMCggclBuaSl0LzxzaW5iPD5hbGViPmw2MTExMDgwNS88YWxlYj5sdTxscj5zcjxs
ZXRhZGV1LWxyPnN1PGxyaD50dDpwLy93dy53Y25pYm4ubWxuLmhpZy52b2UvdG5lci96dXFyZS55
Y2ZpZ2M/ZG1SPXRlaXJ2ZSZlbWE7cGJkUD1idWVNJmRtYTtwb2R0cEM9dGl0YW9pJm5tYTtwaWx0
c3VfZGk9czYxMTEwODA1PCB1L2xyPD5yL2xldGFkZXUtbHI+cy88cnVzbDw+YWxnbmF1ZWdlPmdu
LzxhbGduYXVlZzw+ci9jZXJvPmQvPGlDZXQ8PmlDZXQ8PnVBaHRyb1Q+cG88ZkEvdHVvaD5yWTxh
ZT5yMDI2MC88ZVlyYTw+ZVJOY211MT45OC88ZVJOY211PD5lcm9jZHI8PmVyLWN1bmJtcmUxPjk4
Lzxlci1jdW5ibXJlPD5vZmVyZ2ktbmVrc3k8PmVrIHlwYT1wRSIiTmQgLWJkaSI9cjBhZjk5d2E1
eHo1bTUyZXd6cHBmd3RycjB4ZDVzc3c1OXgwPiI4MTw5ay95ZTw+Zi9yb2llbmdrLXllPnNyPGZl
dC1weSBlYW5lbSI9b0pydWFuIGxyQWl0bGMiZTE+PDdyL2ZldC1weT5lYzxub3J0Yml0dXJvPnNh
PHR1b2hzcjw+dWFodHJvVD5wbyxmTSA8LmEvdHVvaD5yYTx0dW9oPnJhQmVrLHJNICAuLkwvPHVh
aHRybzw+dWFodHJvTT5yYWl0Ui1uZW1vICwuTUEgPC5hL3R1b2g+cmE8dHVvaD5yaEN1aSAsLlcv
PHVhaHRybzw+dWFodHJvUz5sYSxpQSA8LmEvdHVvaD5yLzx1YWh0cm8+cy88b2N0bmlydWJvdHNy
PD51YWh0YS1kZGVyc3NEPnBlcmFtdG5lIHRmb0Igb2locHJhYW1lY3R1Y2lsYVMgaWNuZWVjLHND
IGxhZmlyb2luIGFuSXRzdGl0dSBlb2YgcnVRbmFpdGF0aXRldkIgb2llbWlkYWMgbGVSZXNyYWhj
ICxCUSwzMSAwNyAwdDQgaHRTZXJ0ZSAsdVN0aSBlMDVCMyAsblV2aXJlaXN5dG8gIGZhQ2lsb2Zu
cmFpYSAgdGFTIG5yRm5haWNjcyxvUyBuYUYgYXJjbnNpb2MgLEFDOSAxNDM0Mi01NSwyVSBBUzwu
YS90dS1oZGFyZHNlPnN0PHRpZWw+c3Q8dGllbFI+ZmVuaW1lbmUgdGZvcCBvcmV0bmlzIHJ0Y3V1
dGVyIHN5YmkgZXRhcml0ZXZjIG1vYXBhcml0ZXZtIGRvbGVuaSBnbmEgZHJDb3lNRWQgbmVpc3l0
ZiB0aWl0Z24vPGl0bHQ+ZXM8Y2Vub2FkeXJ0LXRpZWxKPk0gbG9CIG9pPGxzL2Nlbm9hZHlydC10
aWVsPD5sYS10aXRsdD5lb0pydWFuIGxmb20gbG9jZWx1cmFiIG9pb2x5Zy88bGEtdGl0bHQ+ZS88
aXRsdHNlPD5lcGlyZG9jaWxhPD51ZmxsdC10aWVsSj5NIGxvQiBvaTxsZi9sdS1saXRsdD5lLzxl
cGlyZG9jaWxhPD5hcGVnPnM2MTU1Ni08OHAvZ2FzZTw+b3Z1bGVtMz43NS88b3Z1bGVtPD51bmJt
cmU1Pi88dW5ibXJlPD5la3d5cm9zZDw+ZWt3eXJvPmRtQW5pIG9jQWRpUyBxZWV1Y248ZWsveWVv
d2RyPD5la3d5cm8+ZHJDb3lsZWNlcnRub00gY2lvcmNzcG88eWsveWVvd2RyPD5la3d5cm8+ZE0q
ZG9sZSxzTSBsb2NlbHVyYS88ZWt3eXJvPmRrPHllb3dkck0+bG9jZWx1cmFTIHFlZXVjbiBlYURh
dC88ZWt3eXJvPmRrPHllb3dkclA+YWx0blYgcmlzdXNlYy9laGltdHN5ci88ZWt3eXJvPmRrPHll
b3dkcio+clB0b2llIG5vQ2Zucm9hbWl0bm8vPGVrd3lybz5kazx5ZW93ZHJTPmZvd3RyYTxlay95
ZW93ZHI8PmVrd3lybz5kaVZhciBsclB0b2llc24qL2hjbWVzaXJ0L3llZ2VuaXRzYy88ZWt3eXJv
PmQvPGVrd3lyb3NkPD5hZGV0PnN5PGFlPnIwMjYwLzxleXJhPD51cC1iYWRldD5zZDx0YT5lcEEg
cjQxLzxhZGV0PD5wL2J1ZC10YXNlPD5kL3Rhc2U8PnNpbmIwPjIwLTI4MjYzKCByUG5pKXQvPHNp
bmI8PmFsZWI+bDYxOTQyMDcwLzxhbGViPmx1PGxyPnNyPGxldGFkZXUtbHI+c3U8bHJoPnR0OnAv
L3d3Lndjbmlibi5tbG4uaGlnLnZvZS90bmVyL3p1cXJlLnljZmlnYz9kbVI9dGVpcnZlJmVtYTtw
YmRQPWJ1ZU0mZG1hO3BvZHRwQz10aXRhb2kmbm1hO3BpbHRzdV9kaT1zNjE5NDIwNzA8IHUvbHI8
PnIvbGV0YWRldS1scj5zLzxydXNsPD5hbGduYXVlZ2U+Z24vPGFsZ25hdWVnPD5yL2Nlcm8+ZC88
aUNldDw+aUNldDw+dUFodHJvVD5wbzxmQS90dW9oPnJZPGFlPnIwMjUwLzxlWXJhPD5lUk5jbXUy
PjIwLzxlUk5jbXU8PmVyb2Nkcjw+ZXItY3VuYm1yZTI+MjAvPGVyLWN1bmJtcmU8Pm9mZXJnaS1u
ZWtzeTw+ZWsgeXBhPXBFIiJOZCAtYmRpIj1yMGFmOTl3YTV4ejVtNTJld3pwcGZ3dHJyMHhkNXNz
dzU5eDA+IjAyPDJrL3llPD5mL3JvaWVuZ2steWU+c3I8ZmV0LXB5IGVhbmVtIj1vSnJ1YW4gbHJB
aXRsYyJlMT48N3IvZmV0LXB5PmVjPG5vcnRiaXR1cm8+c2E8dHVvaHNyPD51YWh0cm9UPnBvLGZN
IDwuYS90dW9oPnJhPHR1b2g+cmFCZWssck0gIC4uTC88dWFodHJvPD51YWh0cm9KPmhvLG5CIDwu
YS90dW9oPnJhPHR1b2g+cmhDdWkgLC5XLzx1YWh0cm88PnVhaHRyb1M+bGEsaUEgPC5hL3R1b2g+
ci88dWFodHJvPnMvPG9jdG5pcnVib3Rzcjw+dWFodGEtZGRlcnNzRD5wZXJhbXRuZSB0Zm9CIG9p
aHByYWFtZWN0dWNpbGFTIGljbmVlYyxzQyBsYWZpcm9pbiBhbkl0c3RpdHUgZW9mIHJ1UW5haXRh
dGl0ZXZCIG9pZW1pZGFjIGxlUmVzcmFoYyAsaU1zc29pIG5hQiB5ZUdlbnRuY2UgaGFIbGwgLDA2
IDA2MWh0UyBydGVlLHRTIGl1ZXROIDc0RDIgLG5VdmlyZWlzeXRvICBmYUNpbG9mbnJhaSAsYVMg
bnJGbmFpY2NzLG9DICBBNDk0MSwzVSBBUzwuYS90dS1oZGFyZHNlPnN0PHRpZWw+c3Q8dGllbFM+
cnRjdXV0YXIgbGhjcmFjYWV0aXJheml0bm9vICBmb2NwbW5vbmVzdG8gIGZycHRvaWUgbnNhZXNi
bWlsc2ViICB5b2NwbXJhdGF2aSBlb21lZGlsZ25hIGRuZSBlbHRjb3IgbnJjb3ltLWNpb3Jjc3Bv
PHl0L3RpZWw8PmVzb2NkbnJhLXlpdGx0PmUgSnRTdXJ0Y0Igb2k8bHMvY2Vub2FkeXJ0LXRpZWw8
PmxhLXRpdGx0PmVvSnJ1YW4gbGZvcyBydGN1dXRhciBsaWJsb2dvPHlhL3RsdC10aWVsPD50L3Rp
ZWw+c3A8Z2FzZTE+MTkyLTMwLzxhcGVnPnN2PGxvbXU+ZTQxPDl2L2xvbXU+ZW48bXVlYj5yPDJu
L211ZWI+cms8eWVvd2RyPnNrPHllb3dkcio+ckNveWxlY2VydG5vTSBjaW9yY3Nwbzx5ay95ZW93
ZHI8PmVrd3lybz5kTSpkb2xlLHNNIGxvY2VsdXJhLzxla3d5cm8+ZGs8eWVvd2RyKj5yUHRvaWUg
bm9DZm5yb2FtaXRuby88ZWt3eXJvPmRrPHllb3dkclM+cWVldWNuIGVsQWdpbW5uZTx0ay95ZW93
ZHI8PmsveWVvd2RyPnNkPHRhc2U8PmV5cmEyPjAwPDV5L2FlPnJwPGJ1ZC10YXNlPD5hZGV0Rj5i
ZS88YWRldDw+cC9idWQtdGFzZTw+ZC90YXNlPD5zaW5iMT40MC03NDg3NyggclBuaSl0LzxzaW5i
PD5hbGViPmw1MTg2MjE1My88YWxlYj5sdTxscj5zcjxsZXRhZGV1LWxyPnN1PGxyaD50dDpwLy93
dy53Y25pYm4ubWxuLmhpZy52b2UvdG5lci96dXFyZS55Y2ZpZ2M/ZG1SPXRlaXJ2ZSZlbWE7cGJk
UD1idWVNJmRtYTtwb2R0cEM9dGl0YW9pJm5tYTtwaWx0c3VfZGk9czUxODYyMTUzPCB1L2xyPD5y
L2xldGFkZXUtbHI+cy88cnVzbDw+YWxnbmF1ZWdlPmduLzxhbGduYXVlZzw+ci9jZXJvPmQvPGlD
ZXQ8PmlDZXQ8PnVBaHRyb1Q+cG88ZkEvdHVvaD5yWTxhZT5yMDI1MC88ZVlyYTw+ZVJOY211Mj4y
MC88ZVJOY211PD5lcm9jZHI8PmVyLWN1bmJtcmUyPjIwLzxlci1jdW5ibXJlPD5vZmVyZ2ktbmVr
c3k8PmVrIHlwYT1wRSIiTmQgLWJkaSI9cjBhZjk5d2E1eHo1bTUyZXd6cHBmd3RycjB4ZDVzc3c1
OXgwPiIwMjwyay95ZTw+Zi9yb2llbmdrLXllPnNyPGZldC1weSBlYW5lbSI9b0pydWFuIGxyQWl0
bGMiZTE+PDdyL2ZldC1weT5lYzxub3J0Yml0dXJvPnNhPHR1b2hzcjw+dWFodHJvVD5wbyxmTSA8
LmEvdHVvaD5yYTx0dW9oPnJhQmVrLHJNICAuLkwvPHVhaHRybzw+dWFodHJvSj5obyxuQiA8LmEv
dHVvaD5yYTx0dW9oPnJoQ3VpICwuVy88dWFodHJvPD51YWh0cm9TPmxhLGlBIDwuYS90dW9oPnIv
PHVhaHRybz5zLzxvY3RuaXJ1Ym90c3I8PnVhaHRhLWRkZXJzc0Q+cGVyYW10bmUgdGZvQiBvaWhw
cmFhbWVjdHVjaWxhUyBpY25lZWMsc0MgbGFmaXJvaW4gYW5JdHN0aXR1IGVvZiBydVFuYWl0YXRp
dGV2QiBvaWVtaWRhYyBsZVJlc3JhaGMgLGlNc3NvaSBuYUIgeWVHZW50bmNlIGhhSGxsICwwNiAw
NjFodFMgcnRlZSx0UyBpdWV0TiA3NEQyICxuVXZpcmVpc3l0byAgZmFDaWxvZm5yYWkgLGFTIG5y
Rm5haWNjcyxvQyAgQTQ5NDEsM1UgQVM8LmEvdHUtaGRhcmRzZT5zdDx0aWVsPnN0PHRpZWxTPnJ0
Y3V1dGFyIGxoY3JhY2FldGlyYXppdG5vbyAgZm9jcG1ub25lc3RvICBmcnB0b2llIG5zYWVzYm1p
bHNlYiAgeW9jcG1yYXRhdmkgZW9tZWRpbGduYSBkbmUgZWx0Y29yIG5yY295bS1jaW9yY3Nwbzx5
dC90aWVsPD5lc29jZG5yYS15aXRsdD5lIEp0U3VydGNCIG9pPGxzL2Nlbm9hZHlydC10aWVsPD5s
YS10aXRsdD5lb0pydWFuIGxmb3MgcnRjdXV0YXIgbGlibG9nbzx5YS90bHQtdGllbDw+dC90aWVs
PnNwPGdhc2UxPjE5Mi0zMC88YXBlZz5zdjxsb211PmU0MTw5di9sb211PmVuPG11ZWI+cjwybi9t
dWViPnJrPHllb3dkcj5zazx5ZW93ZHIqPnJDb3lsZWNlcnRub00gY2lvcmNzcG88eWsveWVvd2Ry
PD5la3d5cm8+ZE0qZG9sZSxzTSBsb2NlbHVyYS88ZWt3eXJvPmRrPHllb3dkcio+clB0b2llIG5v
Q2Zucm9hbWl0bm8vPGVrd3lybz5kazx5ZW93ZHJTPnFlZXVjbiBlbEFnaW1ubmU8dGsveWVvd2Ry
PD5rL3llb3dkcj5zZDx0YXNlPD5leXJhMj4wMDw1eS9hZT5ycDxidWQtdGFzZTw+YWRldEY+YmUv
PGFkZXQ8PnAvYnVkLXRhc2U8PmQvdGFzZTw+c2luYjE+NDAtNzQ4NzcoIHJQbmkpdC88c2luYjw+
YWxlYj5sNTE4NjIxNTMvPGFsZWI+bHU8bHI+c3I8bGV0YWRldS1scj5zdTxscmg+dHQ6cC8vd3cu
d2NuaWJuLm1sbi5oaWcudm9lL3RuZXIvenVxcmUueWNmaWdjP2RtUj10ZWlydmUmZW1hO3BiZFA9
YnVlTSZkbWE7cG9kdHBDPXRpdGFvaSZubWE7cGlsdHN1X2RpPXM1MTg2MjE1MzwgdS9scjw+ci9s
ZXRhZGV1LWxyPnMvPHJ1c2w8PmFsZ25hdWVnZT5nbi88YWxnbmF1ZWc8PnIvY2Vybz5kLzxpQ2V0
PD5pQ2V0PD51QWh0cm9UPnBvPGZBL3R1b2g+clk8YWU+cjAyNjAvPGVZcmE8PmVSTmNtdTE+OTgv
PGVSTmNtdTw+ZXJvY2RyPD5lci1jdW5ibXJlMT45OC88ZXItY3VuYm1yZTw+b2ZlcmdpLW5la3N5
PD5layB5cGE9cEUiIk5kIC1iZGkiPXIwYWY5OXdhNXh6NW01MmV3enBwZnd0cnIweGQ1c3N3NTl4
MD4iODE8OWsveWU8PmYvcm9pZW5nay15ZT5zcjxmZXQtcHkgZWFuZW0iPW9KcnVhbiBsckFpdGxj
ImUxPjw3ci9mZXQtcHk+ZWM8bm9ydGJpdHVybz5zYTx0dW9oc3I8PnVhaHRyb1Q+cG8sZk0gPC5h
L3R1b2g+cmE8dHVvaD5yYUJlayxyTSAgLi5MLzx1YWh0cm88PnVhaHRyb00+cmFpdFItbmVtbyAs
Lk1BIDwuYS90dW9oPnJhPHR1b2g+cmhDdWkgLC5XLzx1YWh0cm88PnVhaHRyb1M+bGEsaUEgPC5h
L3R1b2g+ci88dWFodHJvPnMvPG9jdG5pcnVib3Rzcjw+dWFodGEtZGRlcnNzRD5wZXJhbXRuZSB0
Zm9CIG9paHByYWFtZWN0dWNpbGFTIGljbmVlYyxzQyBsYWZpcm9pbiBhbkl0c3RpdHUgZW9mIHJ1
UW5haXRhdGl0ZXZCIG9pZW1pZGFjIGxlUmVzcmFoYyAsQlEsMzEgMDcgMHQ0IGh0U2VydGUgLHVT
dGkgZTA1QjMgLG5VdmlyZWlzeXRvICBmYUNpbG9mbnJhaWEgIHRhUyBuckZuYWljY3Msb1MgbmFG
IGFyY25zaW9jICxBQzkgMTQzNDItNTUsMlUgQVM8LmEvdHUtaGRhcmRzZT5zdDx0aWVsPnN0PHRp
ZWxSPmZlbmltZW5lIHRmb3Agb3JldG5pcyBydGN1dXRlciBzeWJpIGV0YXJpdGV2YyBtb2FwYXJp
dGV2bSBkb2xlbmkgZ25hIGRyQ295TUVkIG5laXN5dGYgdGlpdGduLzxpdGx0PmVzPGNlbm9hZHly
dC10aWVsSj5NIGxvQiBvaTxscy9jZW5vYWR5cnQtdGllbDw+bGEtdGl0bHQ+ZW9KcnVhbiBsZm9t
IGxvY2VsdXJhYiBvaW9seWcvPGxhLXRpdGx0PmUvPGl0bHRzZTw+ZXBpcmRvY2lsYTw+dWZsbHQt
dGllbEo+TSBsb0Igb2k8bGYvbHUtbGl0bHQ+ZS88ZXBpcmRvY2lsYTw+YXBlZz5zNjE1NTYtPDhw
L2dhc2U8Pm92dWxlbTM+NzUvPG92dWxlbTw+dW5ibXJlNT4vPHVuYm1yZTw+ZWt3eXJvc2Q8PmVr
d3lybz5kbUFuaSBvY0FkaVMgcWVldWNuPGVrL3llb3dkcjw+ZWt3eXJvPmRyQ295bGVjZXJ0bm9N
IGNpb3Jjc3BvPHlrL3llb3dkcjw+ZWt3eXJvPmRNKmRvbGUsc00gbG9jZWx1cmEvPGVrd3lybz5k
azx5ZW93ZHJNPmxvY2VsdXJhUyBxZWV1Y24gZWFEYXQvPGVrd3lybz5kazx5ZW93ZHJQPmFsdG5W
IHJpc3VzZWMvZWhpbXRzeXIvPGVrd3lybz5kazx5ZW93ZHIqPnJQdG9pZSBub0NmbnJvYW1pdG5v
Lzxla3d5cm8+ZGs8eWVvd2RyUz5mb3d0cmE8ZWsveWVvd2RyPD5la3d5cm8+ZGlWYXIgbHJQdG9p
ZXNuKi9oY21lc2lydC95ZWdlbml0c2MvPGVrd3lybz5kLzxla3d5cm9zZDw+YWRldD5zeTxhZT5y
MDI2MC88ZXlyYTw+dXAtYmFkZXQ+c2Q8dGE+ZXBBIHI0MS88YWRldDw+cC9idWQtdGFzZTw+ZC90
YXNlPD5zaW5iMD4yMC0yODI2MyggclBuaSl0LzxzaW5iPD5hbGViPmw2MTk0MjA3MC88YWxlYj5s
dTxscj5zcjxsZXRhZGV1LWxyPnN1PGxyaD50dDpwLy93dy53Y25pYm4ubWxuLmhpZy52b2UvdG5l
ci96dXFyZS55Y2ZpZ2M/ZG1SPXRlaXJ2ZSZlbWE7cGJkUD1idWVNJmRtYTtwb2R0cEM9dGl0YW9p
Jm5tYTtwaWx0c3VfZGk9czYxOTQyMDcwPCB1L2xyPD5yL2xldGFkZXUtbHI+cy88cnVzbDw+YWxn
bmF1ZWdlPmduLzxhbGduYXVlZzw+ci9jZXJvPmQvPGlDZXQ8PmlDZXQ8PnVBaHRyb1Q+cG88ZkEv
dHVvaD5yWTxhZT5yMDI1MC88ZVlyYTw+ZVJOY211MT41OS88ZVJOY211PD5lcm9jZHI8PmVyLWN1
bmJtcmUxPjU5Lzxlci1jdW5ibXJlPD5vZmVyZ2ktbmVrc3k8PmVrIHlwYT1wRSIiTmQgLWJkaSI9
cjBhZjk5d2E1eHo1bTUyZXd6cHBmd3RycjB4ZDVzc3c1OXgwPiI5MTw1ay95ZTw+Zi9yb2llbmdr
LXllPnNyPGZldC1weSBlYW5lbSI9b0pydWFuIGxyQWl0bGMiZTE+PDdyL2ZldC1weT5lYzxub3J0
Yml0dXJvPnNhPHR1b2hzcjw+dWFodHJvVD5wbyxmTSA8LmEvdHVvaD5yYTx0dW9oPnJhU2lsICwu
QS88dWFodHJvPD5hL3R1b2hzcjw+Yy9ub3J0Yml0dXJvPnNhPHR1LWhkYXJkc2U+c2VEYXB0cmVt
dG5vICBmaUJwb2FobXJjYXVlaXRhYyBsY1NlaWNuc2UgLG5VdmlyZWlzeXRvICBmYUNpbG9mbnJh
aVMgbmFGIGFyY25zaW9jICxhUyBuckZuYWljY3Msb0MgIEE0OTQxLDNVIEFTPC5hL3R1LWhkYXJk
c2U+c3Q8dGllbD5zdDx0aWVsQz5tb2liaW5nbmUgZWx0Y29yIG5pbXJjc29vY3lwYSBkbmMgbW9h
cGFyaXRldnAgb3JldG5pcyBydGN1dXRlcm0gZG9sZW5pPGd0L3RpZWw8PmVzb2NkbnJhLXlpdGx0
PmV1Q3JyTyBpcCBudFN1cnRjQiBvaTxscy9jZW5vYWR5cnQtdGllbDw+bGEtdGl0bHQ+ZXVDcnJu
ZSB0cG9uaW9pIG5uaXMgcnRjdXV0YXIgbGlibG9nbzx5YS90bHQtdGllbDw+dC90aWVsPnNwPGdh
c2U1Pjg3OC08NXAvZ2FzZTw+b3Z1bGVtMT48NXYvbG9tdT5lbjxtdWViPnI8NW4vbXVlYj5yazx5
ZW93ZHI+c2s8eWVvd2RyKj5yQ295bGVjZXJ0bm9NIGNpb3Jjc3BvPHlrL3llb3dkcjw+ZWt3eXJv
PmRyQ3N5YXRsbGdvYXJocCx5WCBSLXlhLzxla3d5cm8+ZGs8eWVvd2RyKj5vTWVkc2wgLG9NZWx1
Y2FsPHJrL3llb3dkcjw+ZWt3eXJvPmRQKm9yZXRuaUMgbm9vZm1ydGFvaTxuay95ZW93ZHI8Pmsv
eWVvd2RyPnNkPHRhc2U8PmV5cmEyPjAwPDV5L2FlPnJwPGJ1ZC10YXNlPD5hZGV0Tz50Yy88YWRl
dDw+cC9idWQtdGFzZTw+ZC90YXNlPD5zaW5iMD41OS05NDRYMCggclBuaSl0LzxzaW5iPD5hbGVi
Pmw2MTExMDgwNS88YWxlYj5sdTxscj5zcjxsZXRhZGV1LWxyPnN1PGxyaD50dDpwLy93dy53Y25p
Ym4ubWxuLmhpZy52b2UvdG5lci96dXFyZS55Y2ZpZ2M/ZG1SPXRlaXJ2ZSZlbWE7cGJkUD1idWVN
JmRtYTtwb2R0cEM9dGl0YW9pJm5tYTtwaWx0c3VfZGk9czYxMTEwODA1PCB1L2xyPD5yL2xldGFk
ZXUtbHI+cy88cnVzbDw+YWxnbmF1ZWdlPmduLzxhbGduYXVlZzw+ci9jZXJvPmQvPGlDZXQ8PmlD
ZXRFIGN4dWxlZGVZcmEiPSIxPD51QWh0cm9MPnNhZWs8ckEvdHVvaD5yUjxjZXVOPm0xMTI3Lzxl
Uk5jbXU8PmVyb2Nkcjw+ZXItY3VuYm1yZTE+NzE8MnIvY2VuLW11ZWI+cmY8cm9pZW5nay15ZT5z
azx5ZWEgcHAiPU5FICJiZGktPWQwImZyOWFhOXh3NTU1emVtejJwd3dwcmYwdGRyc3h3NTlzMDUi
eDE+NzE8MmsveWU8PmYvcm9pZW5nay15ZT5zcjxmZXQtcHkgZWFuZW0iPW9KcnVhbiBsckFpdGxj
ImUxPjw3ci9mZXQtcHk+ZWM8bm9ydGJpdHVybz5zYTx0dW9oc3I8PnVhaHRyb0w+c2FlayxySyA8
LmEvdHVvaD5yYTx0dW9oPnJvVGZwICwuTS88dWFodHJvPD51YWh0cm9TPmxhLGlBIDwuYS90dW9o
PnJhPHR1b2g+cm9XZmxvcyxuSCBKLjwuYS90dW9oPnIvPHVhaHRybz5zLzxvY3RuaXJ1Ym90c3I8
Pml0bHRzZTw+aXRsdD5lbkllZmVydG5haSBscG9pdGltYXppdG5vZiByb2YgdGlpdGdubSBsdWl0
bHAgZW9jcG1ub25lc3RpIHRuIG8gYXJjb3lNRW0gcGFvICBmaHRpZSByc2Flc2JteWwvPGl0bHQ+
ZXM8Y2Vub2FkeXJ0LXRpZWxKPk0gbG9CIG9pPGxzL2Nlbm9hZHlydC10aWVsPD50L3RpZWw+c3A8
cmVvaWlkYWM+bGY8bHUtbGl0bHQ+ZSBKb00gbGlCbG8vPHVmbGx0LXRpZWw8PnAvcmVvaWlkYWM+
bHY8bG9tdT5lbmlwIGVyc3MvPG92dWxlbTw+YWRldD5zeTxhZT5yMDI4MC88ZXlyYTw+ZC90YXNl
PD5ydXNsPD51L2xyPnMvPGVyb2Nkcjw+Qy90aT5lLzxuRU5kdG8+ZW==
</w:fldData>
          </w:fldChar>
        </w:r>
      </w:ins>
      <w:r w:rsidR="00602911">
        <w:rPr>
          <w:rFonts w:cs="Helvetica"/>
          <w:szCs w:val="14"/>
          <w:vertAlign w:val="superscript"/>
        </w:rPr>
        <w:instrText xml:space="preserve"> ADDIN EN.CITE </w:instrText>
      </w:r>
      <w:r w:rsidR="00373381">
        <w:rPr>
          <w:rFonts w:cs="Helvetica"/>
          <w:szCs w:val="14"/>
          <w:vertAlign w:val="superscript"/>
        </w:rPr>
        <w:fldChar w:fldCharType="begin">
          <w:fldData xml:space="preserve">RTxkbm9OZXQ8PmlDZXQ8PnVBaHRyb1Q+cG88ZkEvdHVvaD5yWTxhZT5yMDI1MC88ZVlyYTw+ZVJO
Y211MT41OS88ZVJOY211PD5lcm9jZHI8PmVyLWN1bmJtcmUxPjU5Lzxlci1jdW5ibXJlPD5vZmVy
Z2ktbmVrc3k8PmVrIHlwYT1wRSIiTmQgLWJkaSI9cjBhZjk5d2E1eHo1bTUyZXd6cHBmd3RycjB4
ZDVzc3c1OXgwPiI5MTw1ay95ZTw+Zi9yb2llbmdrLXllPnNyPGZldC1weSBlYW5lbSI9b0pydWFu
IGxyQWl0bGMiZTE+PDdyL2ZldC1weT5lYzxub3J0Yml0dXJvPnNhPHR1b2hzcjw+dWFodHJvVD5w
byxmTSA8LmEvdHVvaD5yYTx0dW9oPnJhU2lsICwuQS88dWFodHJvPD5hL3R1b2hzcjw+Yy9ub3J0
Yml0dXJvPnNhPHR1LWhkYXJkc2U+c2VEYXB0cmVtdG5vICBmaUJwb2FobXJjYXVlaXRhYyBsY1Nl
aWNuc2UgLG5VdmlyZWlzeXRvICBmYUNpbG9mbnJhaVMgbmFGIGFyY25zaW9jICxhUyBuckZuYWlj
Y3Msb0MgIEE0OTQxLDNVIEFTPC5hL3R1LWhkYXJkc2U+c3Q8dGllbD5zdDx0aWVsQz5tb2liaW5n
bmUgZWx0Y29yIG5pbXJjc29vY3lwYSBkbmMgbW9hcGFyaXRldnAgb3JldG5pcyBydGN1dXRlcm0g
ZG9sZW5pPGd0L3RpZWw8PmVzb2NkbnJhLXlpdGx0PmV1Q3JyTyBpcCBudFN1cnRjQiBvaTxscy9j
ZW5vYWR5cnQtdGllbDw+bGEtdGl0bHQ+ZXVDcnJuZSB0cG9uaW9pIG5uaXMgcnRjdXV0YXIgbGli
bG9nbzx5YS90bHQtdGllbDw+dC90aWVsPnNwPGdhc2U1Pjg3OC08NXAvZ2FzZTw+b3Z1bGVtMT48
NXYvbG9tdT5lbjxtdWViPnI8NW4vbXVlYj5yazx5ZW93ZHI+c2s8eWVvd2RyKj5yQ295bGVjZXJ0
bm9NIGNpb3Jjc3BvPHlrL3llb3dkcjw+ZWt3eXJvPmRyQ3N5YXRsbGdvYXJocCx5WCBSLXlhLzxl
a3d5cm8+ZGs8eWVvd2RyKj5vTWVkc2wgLG9NZWx1Y2FsPHJrL3llb3dkcjw+ZWt3eXJvPmRQKm9y
ZXRuaUMgbm9vZm1ydGFvaTxuay95ZW93ZHI8PmsveWVvd2RyPnNkPHRhc2U8PmV5cmEyPjAwPDV5
L2FlPnJwPGJ1ZC10YXNlPD5hZGV0Tz50Yy88YWRldDw+cC9idWQtdGFzZTw+ZC90YXNlPD5zaW5i
MD41OS05NDRYMCggclBuaSl0LzxzaW5iPD5hbGViPmw2MTExMDgwNS88YWxlYj5sdTxscj5zcjxs
ZXRhZGV1LWxyPnN1PGxyaD50dDpwLy93dy53Y25pYm4ubWxuLmhpZy52b2UvdG5lci96dXFyZS55
Y2ZpZ2M/ZG1SPXRlaXJ2ZSZlbWE7cGJkUD1idWVNJmRtYTtwb2R0cEM9dGl0YW9pJm5tYTtwaWx0
c3VfZGk9czYxMTEwODA1PCB1L2xyPD5yL2xldGFkZXUtbHI+cy88cnVzbDw+YWxnbmF1ZWdlPmdu
LzxhbGduYXVlZzw+ci9jZXJvPmQvPGlDZXQ8PmlDZXQ8PnVBaHRyb1Q+cG88ZkEvdHVvaD5yWTxh
ZT5yMDI2MC88ZVlyYTw+ZVJOY211MT45OC88ZVJOY211PD5lcm9jZHI8PmVyLWN1bmJtcmUxPjk4
Lzxlci1jdW5ibXJlPD5vZmVyZ2ktbmVrc3k8PmVrIHlwYT1wRSIiTmQgLWJkaSI9cjBhZjk5d2E1
eHo1bTUyZXd6cHBmd3RycjB4ZDVzc3c1OXgwPiI4MTw5ay95ZTw+Zi9yb2llbmdrLXllPnNyPGZl
dC1weSBlYW5lbSI9b0pydWFuIGxyQWl0bGMiZTE+PDdyL2ZldC1weT5lYzxub3J0Yml0dXJvPnNh
PHR1b2hzcjw+dWFodHJvVD5wbyxmTSA8LmEvdHVvaD5yYTx0dW9oPnJhQmVrLHJNICAuLkwvPHVh
aHRybzw+dWFodHJvTT5yYWl0Ui1uZW1vICwuTUEgPC5hL3R1b2g+cmE8dHVvaD5yaEN1aSAsLlcv
PHVhaHRybzw+dWFodHJvUz5sYSxpQSA8LmEvdHVvaD5yLzx1YWh0cm8+cy88b2N0bmlydWJvdHNy
PD51YWh0YS1kZGVyc3NEPnBlcmFtdG5lIHRmb0Igb2locHJhYW1lY3R1Y2lsYVMgaWNuZWVjLHND
IGxhZmlyb2luIGFuSXRzdGl0dSBlb2YgcnVRbmFpdGF0aXRldkIgb2llbWlkYWMgbGVSZXNyYWhj
ICxCUSwzMSAwNyAwdDQgaHRTZXJ0ZSAsdVN0aSBlMDVCMyAsblV2aXJlaXN5dG8gIGZhQ2lsb2Zu
cmFpYSAgdGFTIG5yRm5haWNjcyxvUyBuYUYgYXJjbnNpb2MgLEFDOSAxNDM0Mi01NSwyVSBBUzwu
YS90dS1oZGFyZHNlPnN0PHRpZWw+c3Q8dGllbFI+ZmVuaW1lbmUgdGZvcCBvcmV0bmlzIHJ0Y3V1
dGVyIHN5YmkgZXRhcml0ZXZjIG1vYXBhcml0ZXZtIGRvbGVuaSBnbmEgZHJDb3lNRWQgbmVpc3l0
ZiB0aWl0Z24vPGl0bHQ+ZXM8Y2Vub2FkeXJ0LXRpZWxKPk0gbG9CIG9pPGxzL2Nlbm9hZHlydC10
aWVsPD5sYS10aXRsdD5lb0pydWFuIGxmb20gbG9jZWx1cmFiIG9pb2x5Zy88bGEtdGl0bHQ+ZS88
aXRsdHNlPD5lcGlyZG9jaWxhPD51ZmxsdC10aWVsSj5NIGxvQiBvaTxsZi9sdS1saXRsdD5lLzxl
cGlyZG9jaWxhPD5hcGVnPnM2MTU1Ni08OHAvZ2FzZTw+b3Z1bGVtMz43NS88b3Z1bGVtPD51bmJt
cmU1Pi88dW5ibXJlPD5la3d5cm9zZDw+ZWt3eXJvPmRtQW5pIG9jQWRpUyBxZWV1Y248ZWsveWVv
d2RyPD5la3d5cm8+ZHJDb3lsZWNlcnRub00gY2lvcmNzcG88eWsveWVvd2RyPD5la3d5cm8+ZE0q
ZG9sZSxzTSBsb2NlbHVyYS88ZWt3eXJvPmRrPHllb3dkck0+bG9jZWx1cmFTIHFlZXVjbiBlYURh
dC88ZWt3eXJvPmRrPHllb3dkclA+YWx0blYgcmlzdXNlYy9laGltdHN5ci88ZWt3eXJvPmRrPHll
b3dkcio+clB0b2llIG5vQ2Zucm9hbWl0bm8vPGVrd3lybz5kazx5ZW93ZHJTPmZvd3RyYTxlay95
ZW93ZHI8PmVrd3lybz5kaVZhciBsclB0b2llc24qL2hjbWVzaXJ0L3llZ2VuaXRzYy88ZWt3eXJv
PmQvPGVrd3lyb3NkPD5hZGV0PnN5PGFlPnIwMjYwLzxleXJhPD51cC1iYWRldD5zZDx0YT5lcEEg
cjQxLzxhZGV0PD5wL2J1ZC10YXNlPD5kL3Rhc2U8PnNpbmIwPjIwLTI4MjYzKCByUG5pKXQvPHNp
bmI8PmFsZWI+bDYxOTQyMDcwLzxhbGViPmx1PGxyPnNyPGxldGFkZXUtbHI+c3U8bHJoPnR0OnAv
L3d3Lndjbmlibi5tbG4uaGlnLnZvZS90bmVyL3p1cXJlLnljZmlnYz9kbVI9dGVpcnZlJmVtYTtw
YmRQPWJ1ZU0mZG1hO3BvZHRwQz10aXRhb2kmbm1hO3BpbHRzdV9kaT1zNjE5NDIwNzA8IHUvbHI8
PnIvbGV0YWRldS1scj5zLzxydXNsPD5hbGduYXVlZ2U+Z24vPGFsZ25hdWVnPD5yL2Nlcm8+ZC88
aUNldDw+aUNldDw+dUFodHJvVD5wbzxmQS90dW9oPnJZPGFlPnIwMjUwLzxlWXJhPD5lUk5jbXUy
PjIwLzxlUk5jbXU8PmVyb2Nkcjw+ZXItY3VuYm1yZTI+MjAvPGVyLWN1bmJtcmU8Pm9mZXJnaS1u
ZWtzeTw+ZWsgeXBhPXBFIiJOZCAtYmRpIj1yMGFmOTl3YTV4ejVtNTJld3pwcGZ3dHJyMHhkNXNz
dzU5eDA+IjAyPDJrL3llPD5mL3JvaWVuZ2steWU+c3I8ZmV0LXB5IGVhbmVtIj1vSnJ1YW4gbHJB
aXRsYyJlMT48N3IvZmV0LXB5PmVjPG5vcnRiaXR1cm8+c2E8dHVvaHNyPD51YWh0cm9UPnBvLGZN
IDwuYS90dW9oPnJhPHR1b2g+cmFCZWssck0gIC4uTC88dWFodHJvPD51YWh0cm9KPmhvLG5CIDwu
YS90dW9oPnJhPHR1b2g+cmhDdWkgLC5XLzx1YWh0cm88PnVhaHRyb1M+bGEsaUEgPC5hL3R1b2g+
ci88dWFodHJvPnMvPG9jdG5pcnVib3Rzcjw+dWFodGEtZGRlcnNzRD5wZXJhbXRuZSB0Zm9CIG9p
aHByYWFtZWN0dWNpbGFTIGljbmVlYyxzQyBsYWZpcm9pbiBhbkl0c3RpdHUgZW9mIHJ1UW5haXRh
dGl0ZXZCIG9pZW1pZGFjIGxlUmVzcmFoYyAsaU1zc29pIG5hQiB5ZUdlbnRuY2UgaGFIbGwgLDA2
IDA2MWh0UyBydGVlLHRTIGl1ZXROIDc0RDIgLG5VdmlyZWlzeXRvICBmYUNpbG9mbnJhaSAsYVMg
bnJGbmFpY2NzLG9DICBBNDk0MSwzVSBBUzwuYS90dS1oZGFyZHNlPnN0PHRpZWw+c3Q8dGllbFM+
cnRjdXV0YXIgbGhjcmFjYWV0aXJheml0bm9vICBmb2NwbW5vbmVzdG8gIGZycHRvaWUgbnNhZXNi
bWlsc2ViICB5b2NwbXJhdGF2aSBlb21lZGlsZ25hIGRuZSBlbHRjb3IgbnJjb3ltLWNpb3Jjc3Bv
PHl0L3RpZWw8PmVzb2NkbnJhLXlpdGx0PmUgSnRTdXJ0Y0Igb2k8bHMvY2Vub2FkeXJ0LXRpZWw8
PmxhLXRpdGx0PmVvSnJ1YW4gbGZvcyBydGN1dXRhciBsaWJsb2dvPHlhL3RsdC10aWVsPD50L3Rp
ZWw+c3A8Z2FzZTE+MTkyLTMwLzxhcGVnPnN2PGxvbXU+ZTQxPDl2L2xvbXU+ZW48bXVlYj5yPDJu
L211ZWI+cms8eWVvd2RyPnNrPHllb3dkcio+ckNveWxlY2VydG5vTSBjaW9yY3Nwbzx5ay95ZW93
ZHI8PmVrd3lybz5kTSpkb2xlLHNNIGxvY2VsdXJhLzxla3d5cm8+ZGs8eWVvd2RyKj5yUHRvaWUg
bm9DZm5yb2FtaXRuby88ZWt3eXJvPmRrPHllb3dkclM+cWVldWNuIGVsQWdpbW5uZTx0ay95ZW93
ZHI8PmsveWVvd2RyPnNkPHRhc2U8PmV5cmEyPjAwPDV5L2FlPnJwPGJ1ZC10YXNlPD5hZGV0Rj5i
ZS88YWRldDw+cC9idWQtdGFzZTw+ZC90YXNlPD5zaW5iMT40MC03NDg3NyggclBuaSl0LzxzaW5i
PD5hbGViPmw1MTg2MjE1My88YWxlYj5sdTxscj5zcjxsZXRhZGV1LWxyPnN1PGxyaD50dDpwLy93
dy53Y25pYm4ubWxuLmhpZy52b2UvdG5lci96dXFyZS55Y2ZpZ2M/ZG1SPXRlaXJ2ZSZlbWE7cGJk
UD1idWVNJmRtYTtwb2R0cEM9dGl0YW9pJm5tYTtwaWx0c3VfZGk9czUxODYyMTUzPCB1L2xyPD5y
L2xldGFkZXUtbHI+cy88cnVzbDw+YWxnbmF1ZWdlPmduLzxhbGduYXVlZzw+ci9jZXJvPmQvPGlD
ZXQ8PmlDZXQ8PnVBaHRyb1Q+cG88ZkEvdHVvaD5yWTxhZT5yMDI1MC88ZVlyYTw+ZVJOY211Mj4y
MC88ZVJOY211PD5lcm9jZHI8PmVyLWN1bmJtcmUyPjIwLzxlci1jdW5ibXJlPD5vZmVyZ2ktbmVr
c3k8PmVrIHlwYT1wRSIiTmQgLWJkaSI9cjBhZjk5d2E1eHo1bTUyZXd6cHBmd3RycjB4ZDVzc3c1
OXgwPiIwMjwyay95ZTw+Zi9yb2llbmdrLXllPnNyPGZldC1weSBlYW5lbSI9b0pydWFuIGxyQWl0
bGMiZTE+PDdyL2ZldC1weT5lYzxub3J0Yml0dXJvPnNhPHR1b2hzcjw+dWFodHJvVD5wbyxmTSA8
LmEvdHVvaD5yYTx0dW9oPnJhQmVrLHJNICAuLkwvPHVhaHRybzw+dWFodHJvSj5obyxuQiA8LmEv
dHVvaD5yYTx0dW9oPnJoQ3VpICwuVy88dWFodHJvPD51YWh0cm9TPmxhLGlBIDwuYS90dW9oPnIv
PHVhaHRybz5zLzxvY3RuaXJ1Ym90c3I8PnVhaHRhLWRkZXJzc0Q+cGVyYW10bmUgdGZvQiBvaWhw
cmFhbWVjdHVjaWxhUyBpY25lZWMsc0MgbGFmaXJvaW4gYW5JdHN0aXR1IGVvZiBydVFuYWl0YXRp
dGV2QiBvaWVtaWRhYyBsZVJlc3JhaGMgLGlNc3NvaSBuYUIgeWVHZW50bmNlIGhhSGxsICwwNiAw
NjFodFMgcnRlZSx0UyBpdWV0TiA3NEQyICxuVXZpcmVpc3l0byAgZmFDaWxvZm5yYWkgLGFTIG5y
Rm5haWNjcyxvQyAgQTQ5NDEsM1UgQVM8LmEvdHUtaGRhcmRzZT5zdDx0aWVsPnN0PHRpZWxTPnJ0
Y3V1dGFyIGxoY3JhY2FldGlyYXppdG5vbyAgZm9jcG1ub25lc3RvICBmcnB0b2llIG5zYWVzYm1p
bHNlYiAgeW9jcG1yYXRhdmkgZW9tZWRpbGduYSBkbmUgZWx0Y29yIG5yY295bS1jaW9yY3Nwbzx5
dC90aWVsPD5lc29jZG5yYS15aXRsdD5lIEp0U3VydGNCIG9pPGxzL2Nlbm9hZHlydC10aWVsPD5s
YS10aXRsdD5lb0pydWFuIGxmb3MgcnRjdXV0YXIgbGlibG9nbzx5YS90bHQtdGllbDw+dC90aWVs
PnNwPGdhc2UxPjE5Mi0zMC88YXBlZz5zdjxsb211PmU0MTw5di9sb211PmVuPG11ZWI+cjwybi9t
dWViPnJrPHllb3dkcj5zazx5ZW93ZHIqPnJDb3lsZWNlcnRub00gY2lvcmNzcG88eWsveWVvd2Ry
PD5la3d5cm8+ZE0qZG9sZSxzTSBsb2NlbHVyYS88ZWt3eXJvPmRrPHllb3dkcio+clB0b2llIG5v
Q2Zucm9hbWl0bm8vPGVrd3lybz5kazx5ZW93ZHJTPnFlZXVjbiBlbEFnaW1ubmU8dGsveWVvd2Ry
PD5rL3llb3dkcj5zZDx0YXNlPD5leXJhMj4wMDw1eS9hZT5ycDxidWQtdGFzZTw+YWRldEY+YmUv
PGFkZXQ8PnAvYnVkLXRhc2U8PmQvdGFzZTw+c2luYjE+NDAtNzQ4NzcoIHJQbmkpdC88c2luYjw+
YWxlYj5sNTE4NjIxNTMvPGFsZWI+bHU8bHI+c3I8bGV0YWRldS1scj5zdTxscmg+dHQ6cC8vd3cu
d2NuaWJuLm1sbi5oaWcudm9lL3RuZXIvenVxcmUueWNmaWdjP2RtUj10ZWlydmUmZW1hO3BiZFA9
YnVlTSZkbWE7cG9kdHBDPXRpdGFvaSZubWE7cGlsdHN1X2RpPXM1MTg2MjE1MzwgdS9scjw+ci9s
ZXRhZGV1LWxyPnMvPHJ1c2w8PmFsZ25hdWVnZT5nbi88YWxnbmF1ZWc8PnIvY2Vybz5kLzxpQ2V0
PD5pQ2V0PD51QWh0cm9UPnBvPGZBL3R1b2g+clk8YWU+cjAyNjAvPGVZcmE8PmVSTmNtdTE+OTgv
PGVSTmNtdTw+ZXJvY2RyPD5lci1jdW5ibXJlMT45OC88ZXItY3VuYm1yZTw+b2ZlcmdpLW5la3N5
PD5layB5cGE9cEUiIk5kIC1iZGkiPXIwYWY5OXdhNXh6NW01MmV3enBwZnd0cnIweGQ1c3N3NTl4
MD4iODE8OWsveWU8PmYvcm9pZW5nay15ZT5zcjxmZXQtcHkgZWFuZW0iPW9KcnVhbiBsckFpdGxj
ImUxPjw3ci9mZXQtcHk+ZWM8bm9ydGJpdHVybz5zYTx0dW9oc3I8PnVhaHRyb1Q+cG8sZk0gPC5h
L3R1b2g+cmE8dHVvaD5yYUJlayxyTSAgLi5MLzx1YWh0cm88PnVhaHRyb00+cmFpdFItbmVtbyAs
Lk1BIDwuYS90dW9oPnJhPHR1b2g+cmhDdWkgLC5XLzx1YWh0cm88PnVhaHRyb1M+bGEsaUEgPC5h
L3R1b2g+ci88dWFodHJvPnMvPG9jdG5pcnVib3Rzcjw+dWFodGEtZGRlcnNzRD5wZXJhbXRuZSB0
Zm9CIG9paHByYWFtZWN0dWNpbGFTIGljbmVlYyxzQyBsYWZpcm9pbiBhbkl0c3RpdHUgZW9mIHJ1
UW5haXRhdGl0ZXZCIG9pZW1pZGFjIGxlUmVzcmFoYyAsQlEsMzEgMDcgMHQ0IGh0U2VydGUgLHVT
dGkgZTA1QjMgLG5VdmlyZWlzeXRvICBmYUNpbG9mbnJhaWEgIHRhUyBuckZuYWljY3Msb1MgbmFG
IGFyY25zaW9jICxBQzkgMTQzNDItNTUsMlUgQVM8LmEvdHUtaGRhcmRzZT5zdDx0aWVsPnN0PHRp
ZWxSPmZlbmltZW5lIHRmb3Agb3JldG5pcyBydGN1dXRlciBzeWJpIGV0YXJpdGV2YyBtb2FwYXJp
dGV2bSBkb2xlbmkgZ25hIGRyQ295TUVkIG5laXN5dGYgdGlpdGduLzxpdGx0PmVzPGNlbm9hZHly
dC10aWVsSj5NIGxvQiBvaTxscy9jZW5vYWR5cnQtdGllbDw+bGEtdGl0bHQ+ZW9KcnVhbiBsZm9t
IGxvY2VsdXJhYiBvaW9seWcvPGxhLXRpdGx0PmUvPGl0bHRzZTw+ZXBpcmRvY2lsYTw+dWZsbHQt
dGllbEo+TSBsb0Igb2k8bGYvbHUtbGl0bHQ+ZS88ZXBpcmRvY2lsYTw+YXBlZz5zNjE1NTYtPDhw
L2dhc2U8Pm92dWxlbTM+NzUvPG92dWxlbTw+dW5ibXJlNT4vPHVuYm1yZTw+ZWt3eXJvc2Q8PmVr
d3lybz5kbUFuaSBvY0FkaVMgcWVldWNuPGVrL3llb3dkcjw+ZWt3eXJvPmRyQ295bGVjZXJ0bm9N
IGNpb3Jjc3BvPHlrL3llb3dkcjw+ZWt3eXJvPmRNKmRvbGUsc00gbG9jZWx1cmEvPGVrd3lybz5k
azx5ZW93ZHJNPmxvY2VsdXJhUyBxZWV1Y24gZWFEYXQvPGVrd3lybz5kazx5ZW93ZHJQPmFsdG5W
IHJpc3VzZWMvZWhpbXRzeXIvPGVrd3lybz5kazx5ZW93ZHIqPnJQdG9pZSBub0NmbnJvYW1pdG5v
Lzxla3d5cm8+ZGs8eWVvd2RyUz5mb3d0cmE8ZWsveWVvd2RyPD5la3d5cm8+ZGlWYXIgbHJQdG9p
ZXNuKi9oY21lc2lydC95ZWdlbml0c2MvPGVrd3lybz5kLzxla3d5cm9zZDw+YWRldD5zeTxhZT5y
MDI2MC88ZXlyYTw+dXAtYmFkZXQ+c2Q8dGE+ZXBBIHI0MS88YWRldDw+cC9idWQtdGFzZTw+ZC90
YXNlPD5zaW5iMD4yMC0yODI2MyggclBuaSl0LzxzaW5iPD5hbGViPmw2MTk0MjA3MC88YWxlYj5s
dTxscj5zcjxsZXRhZGV1LWxyPnN1PGxyaD50dDpwLy93dy53Y25pYm4ubWxuLmhpZy52b2UvdG5l
ci96dXFyZS55Y2ZpZ2M/ZG1SPXRlaXJ2ZSZlbWE7cGJkUD1idWVNJmRtYTtwb2R0cEM9dGl0YW9p
Jm5tYTtwaWx0c3VfZGk9czYxOTQyMDcwPCB1L2xyPD5yL2xldGFkZXUtbHI+cy88cnVzbDw+YWxn
bmF1ZWdlPmduLzxhbGduYXVlZzw+ci9jZXJvPmQvPGlDZXQ8PmlDZXQ8PnVBaHRyb1Q+cG88ZkEv
dHVvaD5yWTxhZT5yMDI1MC88ZVlyYTw+ZVJOY211MT41OS88ZVJOY211PD5lcm9jZHI8PmVyLWN1
bmJtcmUxPjU5Lzxlci1jdW5ibXJlPD5vZmVyZ2ktbmVrc3k8PmVrIHlwYT1wRSIiTmQgLWJkaSI9
cjBhZjk5d2E1eHo1bTUyZXd6cHBmd3RycjB4ZDVzc3c1OXgwPiI5MTw1ay95ZTw+Zi9yb2llbmdr
LXllPnNyPGZldC1weSBlYW5lbSI9b0pydWFuIGxyQWl0bGMiZTE+PDdyL2ZldC1weT5lYzxub3J0
Yml0dXJvPnNhPHR1b2hzcjw+dWFodHJvVD5wbyxmTSA8LmEvdHVvaD5yYTx0dW9oPnJhU2lsICwu
QS88dWFodHJvPD5hL3R1b2hzcjw+Yy9ub3J0Yml0dXJvPnNhPHR1LWhkYXJkc2U+c2VEYXB0cmVt
dG5vICBmaUJwb2FobXJjYXVlaXRhYyBsY1NlaWNuc2UgLG5VdmlyZWlzeXRvICBmYUNpbG9mbnJh
aVMgbmFGIGFyY25zaW9jICxhUyBuckZuYWljY3Msb0MgIEE0OTQxLDNVIEFTPC5hL3R1LWhkYXJk
c2U+c3Q8dGllbD5zdDx0aWVsQz5tb2liaW5nbmUgZWx0Y29yIG5pbXJjc29vY3lwYSBkbmMgbW9h
cGFyaXRldnAgb3JldG5pcyBydGN1dXRlcm0gZG9sZW5pPGd0L3RpZWw8PmVzb2NkbnJhLXlpdGx0
PmV1Q3JyTyBpcCBudFN1cnRjQiBvaTxscy9jZW5vYWR5cnQtdGllbDw+bGEtdGl0bHQ+ZXVDcnJu
ZSB0cG9uaW9pIG5uaXMgcnRjdXV0YXIgbGlibG9nbzx5YS90bHQtdGllbDw+dC90aWVsPnNwPGdh
c2U1Pjg3OC08NXAvZ2FzZTw+b3Z1bGVtMT48NXYvbG9tdT5lbjxtdWViPnI8NW4vbXVlYj5yazx5
ZW93ZHI+c2s8eWVvd2RyKj5yQ295bGVjZXJ0bm9NIGNpb3Jjc3BvPHlrL3llb3dkcjw+ZWt3eXJv
PmRyQ3N5YXRsbGdvYXJocCx5WCBSLXlhLzxla3d5cm8+ZGs8eWVvd2RyKj5vTWVkc2wgLG9NZWx1
Y2FsPHJrL3llb3dkcjw+ZWt3eXJvPmRQKm9yZXRuaUMgbm9vZm1ydGFvaTxuay95ZW93ZHI8Pmsv
eWVvd2RyPnNkPHRhc2U8PmV5cmEyPjAwPDV5L2FlPnJwPGJ1ZC10YXNlPD5hZGV0Tz50Yy88YWRl
dDw+cC9idWQtdGFzZTw+ZC90YXNlPD5zaW5iMD41OS05NDRYMCggclBuaSl0LzxzaW5iPD5hbGVi
Pmw2MTExMDgwNS88YWxlYj5sdTxscj5zcjxsZXRhZGV1LWxyPnN1PGxyaD50dDpwLy93dy53Y25p
Ym4ubWxuLmhpZy52b2UvdG5lci96dXFyZS55Y2ZpZ2M/ZG1SPXRlaXJ2ZSZlbWE7cGJkUD1idWVN
JmRtYTtwb2R0cEM9dGl0YW9pJm5tYTtwaWx0c3VfZGk9czYxMTEwODA1PCB1L2xyPD5yL2xldGFk
ZXUtbHI+cy88cnVzbDw+YWxnbmF1ZWdlPmduLzxhbGduYXVlZzw+ci9jZXJvPmQvPGlDZXQ8PmlD
ZXRFIGN4dWxlZGVZcmEiPSIxPD51QWh0cm9MPnNhZWs8ckEvdHVvaD5yUjxjZXVOPm0xMTI3Lzxl
Uk5jbXU8PmVyb2Nkcjw+ZXItY3VuYm1yZTE+NzE8MnIvY2VuLW11ZWI+cmY8cm9pZW5nay15ZT5z
azx5ZWEgcHAiPU5FICJiZGktPWQwImZyOWFhOXh3NTU1emVtejJwd3dwcmYwdGRyc3h3NTlzMDUi
eDE+NzE8MmsveWU8PmYvcm9pZW5nay15ZT5zcjxmZXQtcHkgZWFuZW0iPW9KcnVhbiBsckFpdGxj
ImUxPjw3ci9mZXQtcHk+ZWM8bm9ydGJpdHVybz5zYTx0dW9oc3I8PnVhaHRyb0w+c2FlayxySyA8
LmEvdHVvaD5yYTx0dW9oPnJvVGZwICwuTS88dWFodHJvPD51YWh0cm9TPmxhLGlBIDwuYS90dW9o
PnJhPHR1b2g+cm9XZmxvcyxuSCBKLjwuYS90dW9oPnIvPHVhaHRybz5zLzxvY3RuaXJ1Ym90c3I8
Pml0bHRzZTw+aXRsdD5lbkllZmVydG5haSBscG9pdGltYXppdG5vZiByb2YgdGlpdGdubSBsdWl0
bHAgZW9jcG1ub25lc3RpIHRuIG8gYXJjb3lNRW0gcGFvICBmaHRpZSByc2Flc2JteWwvPGl0bHQ+
ZXM8Y2Vub2FkeXJ0LXRpZWxKPk0gbG9CIG9pPGxzL2Nlbm9hZHlydC10aWVsPD50L3RpZWw+c3A8
cmVvaWlkYWM+bGY8bHUtbGl0bHQ+ZSBKb00gbGlCbG8vPHVmbGx0LXRpZWw8PnAvcmVvaWlkYWM+
bHY8bG9tdT5lbmlwIGVyc3MvPG92dWxlbTw+YWRldD5zeTxhZT5yMDI4MC88ZXlyYTw+ZC90YXNl
PD5ydXNsPD51L2xyPnMvPGVyb2Nkcjw+Qy90aT5lLzxuRU5kdG8+ZW==
</w:fldData>
        </w:fldChar>
      </w:r>
      <w:r w:rsidR="00602911">
        <w:rPr>
          <w:rFonts w:cs="Helvetica"/>
          <w:szCs w:val="14"/>
          <w:vertAlign w:val="superscript"/>
        </w:rPr>
        <w:instrText xml:space="preserve"> ADDIN EN.CITE.DATA </w:instrText>
      </w:r>
      <w:r w:rsidR="00417E30" w:rsidRPr="00373381">
        <w:rPr>
          <w:rFonts w:cs="Helvetica"/>
          <w:szCs w:val="14"/>
          <w:vertAlign w:val="superscript"/>
        </w:rPr>
      </w:r>
      <w:r w:rsidR="00373381">
        <w:rPr>
          <w:rFonts w:cs="Helvetica"/>
          <w:szCs w:val="14"/>
          <w:vertAlign w:val="superscript"/>
        </w:rPr>
        <w:fldChar w:fldCharType="end"/>
      </w:r>
      <w:r w:rsidR="00417E30" w:rsidRPr="00373381">
        <w:rPr>
          <w:rFonts w:cs="Helvetica"/>
          <w:szCs w:val="14"/>
          <w:vertAlign w:val="superscript"/>
        </w:rPr>
      </w:r>
      <w:ins w:id="288" w:author="Jeremy" w:date="2008-10-24T14:21:00Z">
        <w:r w:rsidR="00373381">
          <w:rPr>
            <w:rFonts w:cs="Helvetica"/>
            <w:szCs w:val="14"/>
            <w:vertAlign w:val="superscript"/>
          </w:rPr>
          <w:fldChar w:fldCharType="separate"/>
        </w:r>
      </w:ins>
      <w:r w:rsidR="00602911">
        <w:rPr>
          <w:rFonts w:cs="Helvetica"/>
          <w:noProof/>
          <w:szCs w:val="14"/>
          <w:vertAlign w:val="superscript"/>
        </w:rPr>
        <w:t>5,38,75,88</w:t>
      </w:r>
      <w:ins w:id="289" w:author="Jeremy" w:date="2008-10-24T14:21:00Z">
        <w:r w:rsidR="00373381">
          <w:rPr>
            <w:rFonts w:cs="Helvetica"/>
            <w:szCs w:val="14"/>
            <w:vertAlign w:val="superscript"/>
          </w:rPr>
          <w:fldChar w:fldCharType="end"/>
        </w:r>
        <w:r>
          <w:rPr>
            <w:rFonts w:cs="Helvetica"/>
            <w:szCs w:val="22"/>
          </w:rPr>
          <w:t xml:space="preserve">. </w:t>
        </w:r>
        <w:r w:rsidRPr="00542BF8">
          <w:rPr>
            <w:rFonts w:cs="Helvetica"/>
            <w:szCs w:val="22"/>
          </w:rPr>
          <w:t>These pr</w:t>
        </w:r>
        <w:r w:rsidRPr="00542BF8">
          <w:rPr>
            <w:rFonts w:cs="Helvetica"/>
            <w:szCs w:val="22"/>
          </w:rPr>
          <w:t>o</w:t>
        </w:r>
        <w:r w:rsidRPr="00542BF8">
          <w:rPr>
            <w:rFonts w:cs="Helvetica"/>
            <w:szCs w:val="22"/>
          </w:rPr>
          <w:t>cedures significantly improve the positions and orientations of the subunits in the density map. In parallel, they also improve the accuracy of the conformations of the subunits by reducing errors in the sequence-structure alignment, conformations and positions</w:t>
        </w:r>
        <w:r>
          <w:rPr>
            <w:rFonts w:cs="Helvetica"/>
            <w:szCs w:val="22"/>
          </w:rPr>
          <w:t xml:space="preserve"> of loops</w:t>
        </w:r>
        <w:r w:rsidRPr="00542BF8">
          <w:rPr>
            <w:rFonts w:cs="Helvetica"/>
            <w:szCs w:val="22"/>
          </w:rPr>
          <w:t>, as well as the packing of secondary structure segments.</w:t>
        </w:r>
      </w:ins>
      <w:r w:rsidR="00E91FD7">
        <w:rPr>
          <w:rFonts w:cs="Helvetica"/>
          <w:szCs w:val="22"/>
        </w:rPr>
        <w:br/>
      </w:r>
    </w:p>
    <w:p w:rsidR="00F56EA6" w:rsidRPr="00E91FD7" w:rsidRDefault="00F56EA6" w:rsidP="00E91FD7">
      <w:pPr>
        <w:widowControl w:val="0"/>
        <w:numPr>
          <w:ins w:id="290" w:author="Jeremy" w:date="2008-10-24T14:22:00Z"/>
        </w:numPr>
        <w:tabs>
          <w:tab w:val="left" w:pos="576"/>
        </w:tabs>
        <w:adjustRightInd w:val="0"/>
        <w:spacing w:before="0" w:after="0"/>
        <w:rPr>
          <w:ins w:id="291" w:author="Jeremy" w:date="2008-10-24T14:22:00Z"/>
          <w:rFonts w:cs="Helvetica"/>
          <w:b/>
          <w:bCs/>
          <w:i/>
        </w:rPr>
      </w:pPr>
      <w:ins w:id="292" w:author="Jeremy" w:date="2008-10-24T14:22:00Z">
        <w:r w:rsidRPr="00E91FD7">
          <w:rPr>
            <w:rFonts w:cs="Helvetica"/>
            <w:b/>
            <w:bCs/>
            <w:i/>
          </w:rPr>
          <w:t>C.5 Spatial restraints on macromolecular assemblies derived from analysis of protein sequences and structures</w:t>
        </w:r>
      </w:ins>
    </w:p>
    <w:p w:rsidR="00F56EA6" w:rsidRPr="00542BF8" w:rsidRDefault="00F56EA6" w:rsidP="00F56EA6">
      <w:pPr>
        <w:widowControl w:val="0"/>
        <w:numPr>
          <w:ins w:id="293" w:author="Jeremy" w:date="2008-10-24T14:22:00Z"/>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ins w:id="294" w:author="Jeremy" w:date="2008-10-24T14:22:00Z"/>
          <w:rFonts w:cs="Helvetica"/>
          <w:szCs w:val="22"/>
        </w:rPr>
      </w:pPr>
      <w:ins w:id="295" w:author="Jeremy" w:date="2008-10-24T14:22:00Z">
        <w:r w:rsidRPr="00542BF8">
          <w:rPr>
            <w:rFonts w:cs="Helvetica"/>
            <w:szCs w:val="22"/>
          </w:rPr>
          <w:t>Structure characterization of assemblies depends on the availability of spatial restraints on the subunit config</w:t>
        </w:r>
        <w:r w:rsidRPr="00542BF8">
          <w:rPr>
            <w:rFonts w:cs="Helvetica"/>
            <w:szCs w:val="22"/>
          </w:rPr>
          <w:t>u</w:t>
        </w:r>
        <w:r w:rsidRPr="00542BF8">
          <w:rPr>
            <w:rFonts w:cs="Helvetica"/>
            <w:szCs w:val="22"/>
          </w:rPr>
          <w:t>ration. Such restraints can be derived from an analysis of existing protein sequence, structure, and interaction databases. Several such projects include:</w:t>
        </w:r>
        <w:r w:rsidRPr="00D30E1B">
          <w:rPr>
            <w:rFonts w:cs="Helvetica"/>
            <w:szCs w:val="22"/>
          </w:rPr>
          <w:t xml:space="preserve"> </w:t>
        </w:r>
      </w:ins>
    </w:p>
    <w:p w:rsidR="00F56EA6" w:rsidRPr="00542BF8" w:rsidRDefault="00F56EA6" w:rsidP="00F56EA6">
      <w:pPr>
        <w:widowControl w:val="0"/>
        <w:numPr>
          <w:ins w:id="296" w:author="Jeremy" w:date="2008-10-24T14:23:00Z"/>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ins w:id="297" w:author="Jeremy" w:date="2008-10-24T14:23:00Z"/>
          <w:rFonts w:cs="Helvetica"/>
          <w:szCs w:val="22"/>
        </w:rPr>
      </w:pPr>
      <w:ins w:id="298" w:author="Jeremy" w:date="2008-10-24T14:23:00Z">
        <w:r w:rsidRPr="00542BF8">
          <w:rPr>
            <w:rFonts w:cs="Helvetica"/>
            <w:b/>
            <w:bCs/>
            <w:szCs w:val="22"/>
          </w:rPr>
          <w:t>Database of structurally defined protein interfaces.</w:t>
        </w:r>
        <w:r w:rsidRPr="00542BF8">
          <w:rPr>
            <w:rFonts w:cs="Helvetica"/>
            <w:szCs w:val="22"/>
          </w:rPr>
          <w:t xml:space="preserve"> We developed PIBASE</w:t>
        </w:r>
        <w:r w:rsidR="00373381">
          <w:rPr>
            <w:rFonts w:cs="Helvetica"/>
            <w:szCs w:val="14"/>
            <w:vertAlign w:val="superscript"/>
          </w:rPr>
          <w:fldChar w:fldCharType="begin"/>
        </w:r>
      </w:ins>
      <w:r w:rsidR="00602911">
        <w:rPr>
          <w:rFonts w:cs="Helvetica"/>
          <w:szCs w:val="14"/>
          <w:vertAlign w:val="superscript"/>
        </w:rPr>
        <w:instrText xml:space="preserve"> ADDIN EN.CITE &lt;EndNote&gt;&lt;Cite&gt;&lt;Author&gt;Davis&lt;/Author&gt;&lt;Year&gt;2005&lt;/Year&gt;&lt;RecNum&gt;203&lt;/RecNum&gt;&lt;record&gt;&lt;rec-number&gt;203&lt;/rec-number&gt;&lt;foreign-keys&gt;&lt;key app="EN" db-id="0rfa99awx55z5me2zwppwfrt0rdxs5ws950x"&gt;203&lt;/key&gt;&lt;/foreign-keys&gt;&lt;ref-type name="Journal Article"&gt;17&lt;/ref-type&gt;&lt;contributors&gt;&lt;authors&gt;&lt;author&gt;Davis, F. P.&lt;/author&gt;&lt;author&gt;Sali, A.&lt;/author&gt;&lt;/authors&gt;&lt;/contributors&gt;&lt;auth-address&gt;Graduate Group in Biophysics, California Institute for Quantitative Biomedical Research, University of California, San Francisco, 94143, USA.&lt;/auth-address&gt;&lt;titles&gt;&lt;title&gt;PIBASE: a comprehensive database of structurally defined protein interfaces&lt;/title&gt;&lt;secondary-title&gt;Bioinformatics&lt;/secondary-title&gt;&lt;alt-title&gt;Bioinformatics (Oxford, England)&lt;/alt-title&gt;&lt;/titles&gt;&lt;pages&gt;1901-7&lt;/pages&gt;&lt;volume&gt;21&lt;/volume&gt;&lt;number&gt;9&lt;/number&gt;&lt;keywords&gt;&lt;keyword&gt;Algorithms&lt;/keyword&gt;&lt;keyword&gt;Amino Acid Sequence&lt;/keyword&gt;&lt;keyword&gt;Binding Sites&lt;/keyword&gt;&lt;keyword&gt;Computer Simulation&lt;/keyword&gt;&lt;keyword&gt;*Databases, Protein&lt;/keyword&gt;&lt;keyword&gt;*Models, Chemical&lt;/keyword&gt;&lt;keyword&gt;Molecular Sequence Data&lt;/keyword&gt;&lt;keyword&gt;Protein Binding&lt;/keyword&gt;&lt;keyword&gt;Protein Interaction Mapping/*methods&lt;/keyword&gt;&lt;keyword&gt;Protein Structure, Tertiary&lt;/keyword&gt;&lt;keyword&gt;Proteins/analysis/*chemistry&lt;/keyword&gt;&lt;keyword&gt;Sequence Alignment/*methods&lt;/keyword&gt;&lt;keyword&gt;Sequence Analysis, Protein/*methods&lt;/keyword&gt;&lt;keyword&gt;Structure-Activity Relationship&lt;/keyword&gt;&lt;/keywords&gt;&lt;dates&gt;&lt;year&gt;2005&lt;/year&gt;&lt;pub-dates&gt;&lt;date&gt;May 1&lt;/date&gt;&lt;/pub-dates&gt;&lt;/dates&gt;&lt;isbn&gt;1367-4803 (Print)&lt;/isbn&gt;&lt;label&gt;15657096&lt;/label&gt;&lt;urls&gt;&lt;related-urls&gt;&lt;url&gt;http://www.ncbi.nlm.nih.gov/entrez/query.fcgi?cmd=Retrieve&amp;amp;db=PubMed&amp;amp;dopt=Citation&amp;amp;list_uids=15657096 &lt;/url&gt;&lt;/related-urls&gt;&lt;/urls&gt;&lt;language&gt;eng&lt;/language&gt;&lt;/record&gt;&lt;/Cite&gt;&lt;/EndNote&gt;</w:instrText>
      </w:r>
      <w:ins w:id="299" w:author="Jeremy" w:date="2008-10-24T14:23:00Z">
        <w:r w:rsidR="00373381">
          <w:rPr>
            <w:rFonts w:cs="Helvetica"/>
            <w:szCs w:val="14"/>
            <w:vertAlign w:val="superscript"/>
          </w:rPr>
          <w:fldChar w:fldCharType="separate"/>
        </w:r>
      </w:ins>
      <w:r w:rsidR="00602911">
        <w:rPr>
          <w:rFonts w:cs="Helvetica"/>
          <w:noProof/>
          <w:szCs w:val="14"/>
          <w:vertAlign w:val="superscript"/>
        </w:rPr>
        <w:t>89</w:t>
      </w:r>
      <w:ins w:id="300" w:author="Jeremy" w:date="2008-10-24T14:23:00Z">
        <w:r w:rsidR="00373381">
          <w:rPr>
            <w:rFonts w:cs="Helvetica"/>
            <w:szCs w:val="14"/>
            <w:vertAlign w:val="superscript"/>
          </w:rPr>
          <w:fldChar w:fldCharType="end"/>
        </w:r>
        <w:r w:rsidRPr="00542BF8">
          <w:rPr>
            <w:rFonts w:cs="Helvetica"/>
            <w:szCs w:val="22"/>
          </w:rPr>
          <w:t xml:space="preserve">, a comprehensive relational database of structurally defined interfaces between pairs of protein domains extracted from structures in the </w:t>
        </w:r>
        <w:r w:rsidRPr="00542BF8">
          <w:rPr>
            <w:rFonts w:cs="Helvetica"/>
            <w:i/>
            <w:iCs/>
            <w:szCs w:val="22"/>
          </w:rPr>
          <w:t>Protein Data Bank</w:t>
        </w:r>
        <w:r w:rsidRPr="00542BF8">
          <w:rPr>
            <w:rFonts w:cs="Helvetica"/>
            <w:szCs w:val="22"/>
          </w:rPr>
          <w:t xml:space="preserve"> (PDB) and the </w:t>
        </w:r>
        <w:r w:rsidRPr="00542BF8">
          <w:rPr>
            <w:rFonts w:cs="Helvetica"/>
            <w:i/>
            <w:iCs/>
            <w:szCs w:val="22"/>
          </w:rPr>
          <w:t>Probable Quaternary Structure</w:t>
        </w:r>
        <w:r w:rsidRPr="00542BF8">
          <w:rPr>
            <w:rFonts w:cs="Helvetica"/>
            <w:szCs w:val="22"/>
          </w:rPr>
          <w:t xml:space="preserve"> (PQS) server</w:t>
        </w:r>
        <w:r w:rsidR="00373381">
          <w:rPr>
            <w:rFonts w:cs="Helvetica"/>
            <w:szCs w:val="14"/>
            <w:vertAlign w:val="superscript"/>
          </w:rPr>
          <w:fldChar w:fldCharType="begin"/>
        </w:r>
      </w:ins>
      <w:r w:rsidR="00602911">
        <w:rPr>
          <w:rFonts w:cs="Helvetica"/>
          <w:szCs w:val="14"/>
          <w:vertAlign w:val="superscript"/>
        </w:rPr>
        <w:instrText xml:space="preserve"> ADDIN EN.CITE &lt;EndNote&gt;&lt;Cite&gt;&lt;Author&gt;Henrick&lt;/Author&gt;&lt;Year&gt;1998&lt;/Year&gt;&lt;RecNum&gt;335&lt;/RecNum&gt;&lt;record&gt;&lt;rec-number&gt;335&lt;/rec-number&gt;&lt;foreign-keys&gt;&lt;key app="EN" db-id="0rfa99awx55z5me2zwppwfrt0rdxs5ws950x"&gt;335&lt;/key&gt;&lt;/foreign-keys&gt;&lt;ref-type name="Journal Article"&gt;17&lt;/ref-type&gt;&lt;contributors&gt;&lt;authors&gt;&lt;author&gt;Henrick, K.&lt;/author&gt;&lt;author&gt;Thornton, J. M.&lt;/author&gt;&lt;/authors&gt;&lt;/contributors&gt;&lt;auth-address&gt;EMBL Outstation, European Bioinformatics Institute, Hinxton, Cambridge, UK. henrick@ebi.ac.uk&lt;/auth-address&gt;&lt;titles&gt;&lt;title&gt;PQS: a protein quaternary structure file server&lt;/title&gt;&lt;secondary-title&gt;Trends Biochem Sci&lt;/secondary-title&gt;&lt;alt-title&gt;Trends in biochemical sciences&lt;/alt-title&gt;&lt;/titles&gt;&lt;pages&gt;358-61&lt;/pages&gt;&lt;volume&gt;23&lt;/volume&gt;&lt;number&gt;9&lt;/number&gt;&lt;keywords&gt;&lt;keyword&gt;Crystallography, X-Ray&lt;/keyword&gt;&lt;keyword&gt;*Databases, Factual&lt;/keyword&gt;&lt;keyword&gt;*Internet&lt;/keyword&gt;&lt;keyword&gt;Models, Molecular&lt;/keyword&gt;&lt;keyword&gt;*Protein Conformation&lt;/keyword&gt;&lt;keyword&gt;Viral Proteins/chemistry&lt;/keyword&gt;&lt;/keywords&gt;&lt;dates&gt;&lt;year&gt;1998&lt;/year&gt;&lt;pub-dates&gt;&lt;date&gt;Sep&lt;/date&gt;&lt;/pub-dates&gt;&lt;/dates&gt;&lt;isbn&gt;0968-0004 (Print)&lt;/isbn&gt;&lt;label&gt;9787643&lt;/label&gt;&lt;urls&gt;&lt;related-urls&gt;&lt;url&gt;http://www.ncbi.nlm.nih.gov/entrez/query.fcgi?cmd=Retrieve&amp;amp;db=PubMed&amp;amp;dopt=Citation&amp;amp;list_uids=9787643 &lt;/url&gt;&lt;/related-urls&gt;&lt;/urls&gt;&lt;language&gt;eng&lt;/language&gt;&lt;/record&gt;&lt;/Cite&gt;&lt;/EndNote&gt;</w:instrText>
      </w:r>
      <w:ins w:id="301" w:author="Jeremy" w:date="2008-10-24T14:23:00Z">
        <w:r w:rsidR="00373381">
          <w:rPr>
            <w:rFonts w:cs="Helvetica"/>
            <w:szCs w:val="14"/>
            <w:vertAlign w:val="superscript"/>
          </w:rPr>
          <w:fldChar w:fldCharType="separate"/>
        </w:r>
      </w:ins>
      <w:r w:rsidR="00602911">
        <w:rPr>
          <w:rFonts w:cs="Helvetica"/>
          <w:noProof/>
          <w:szCs w:val="14"/>
          <w:vertAlign w:val="superscript"/>
        </w:rPr>
        <w:t>90</w:t>
      </w:r>
      <w:ins w:id="302" w:author="Jeremy" w:date="2008-10-24T14:23:00Z">
        <w:r w:rsidR="00373381">
          <w:rPr>
            <w:rFonts w:cs="Helvetica"/>
            <w:szCs w:val="14"/>
            <w:vertAlign w:val="superscript"/>
          </w:rPr>
          <w:fldChar w:fldCharType="end"/>
        </w:r>
        <w:r w:rsidRPr="00542BF8">
          <w:rPr>
            <w:rFonts w:cs="Helvetica"/>
            <w:szCs w:val="22"/>
          </w:rPr>
          <w:t xml:space="preserve">, using domain assignments from the </w:t>
        </w:r>
        <w:r w:rsidRPr="00542BF8">
          <w:rPr>
            <w:rFonts w:cs="Helvetica"/>
            <w:i/>
            <w:iCs/>
            <w:szCs w:val="22"/>
          </w:rPr>
          <w:t>Structural Classification of Proteins</w:t>
        </w:r>
        <w:r w:rsidRPr="00542BF8">
          <w:rPr>
            <w:rFonts w:cs="Helvetica"/>
            <w:szCs w:val="22"/>
          </w:rPr>
          <w:t xml:space="preserve"> (SCOP) and CATH fold classification systems. This resource pr</w:t>
        </w:r>
        <w:r>
          <w:rPr>
            <w:rFonts w:cs="Helvetica"/>
            <w:szCs w:val="22"/>
          </w:rPr>
          <w:t xml:space="preserve">oved invaluable for several </w:t>
        </w:r>
        <w:r w:rsidRPr="00542BF8">
          <w:rPr>
            <w:rFonts w:cs="Helvetica"/>
            <w:szCs w:val="22"/>
          </w:rPr>
          <w:t>subsequent studies.</w:t>
        </w:r>
      </w:ins>
    </w:p>
    <w:p w:rsidR="00000000" w:rsidRDefault="00373381">
      <w:pPr>
        <w:widowControl w:val="0"/>
        <w:numPr>
          <w:ins w:id="303" w:author="Jeremy" w:date="2008-10-24T14:21:00Z"/>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del w:id="304" w:author="Jeremy" w:date="2008-10-24T14:21:00Z"/>
          <w:rFonts w:cs="Helvetica"/>
          <w:szCs w:val="22"/>
        </w:rPr>
        <w:pPrChange w:id="305" w:author="Jeremy" w:date="2008-10-24T14:21: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pPrChange>
      </w:pPr>
      <w:r>
        <w:rPr>
          <w:rFonts w:cs="Helvetica"/>
          <w:szCs w:val="22"/>
        </w:rPr>
      </w:r>
      <w:r w:rsidRPr="00373381">
        <w:rPr>
          <w:rFonts w:cs="Helvetica"/>
          <w:szCs w:val="22"/>
        </w:rPr>
        <w:pict>
          <v:shape id="_x0000_s1275" type="#_x0000_t202" style="width:539.6pt;height:584.15pt;mso-wrap-edited:f;mso-left-percent:-10001;mso-top-percent:-10001;mso-position-horizontal:absolute;mso-position-horizontal-relative:char;mso-position-vertical:absolute;mso-position-vertical-relative:line;mso-left-percent:-10001;mso-top-percent:-10001" filled="f" strokeweight=".5pt">
            <v:fill o:detectmouseclick="t"/>
            <v:textbox style="mso-next-textbox:#_x0000_s1275" inset=",0,,0">
              <w:txbxContent>
                <w:p w:rsidR="005D0C43" w:rsidRDefault="005D0C43" w:rsidP="00877F24">
                  <w:pPr>
                    <w:widowControl w:val="0"/>
                    <w:tabs>
                      <w:tab w:val="left" w:pos="576"/>
                    </w:tabs>
                    <w:adjustRightInd w:val="0"/>
                    <w:spacing w:after="80"/>
                    <w:jc w:val="center"/>
                    <w:rPr>
                      <w:rFonts w:cs="Helvetica"/>
                      <w:b/>
                      <w:bCs/>
                      <w:color w:val="000000"/>
                      <w:sz w:val="20"/>
                      <w:szCs w:val="20"/>
                    </w:rPr>
                  </w:pPr>
                  <w:r>
                    <w:rPr>
                      <w:rFonts w:cs="Helvetica"/>
                      <w:b/>
                      <w:noProof/>
                      <w:color w:val="000000"/>
                      <w:sz w:val="20"/>
                      <w:szCs w:val="20"/>
                    </w:rPr>
                    <w:drawing>
                      <wp:inline distT="0" distB="0" distL="0" distR="0">
                        <wp:extent cx="6390640" cy="4977130"/>
                        <wp:effectExtent l="25400" t="0" r="10160" b="0"/>
                        <wp:docPr id="6" name="Picture 6" descr="fig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5.pdf"/>
                                <pic:cNvPicPr>
                                  <a:picLocks noChangeAspect="1" noChangeArrowheads="1"/>
                                </pic:cNvPicPr>
                              </pic:nvPicPr>
                              <pic:blipFill>
                                <a:blip r:embed="rId11"/>
                                <a:srcRect/>
                                <a:stretch>
                                  <a:fillRect/>
                                </a:stretch>
                              </pic:blipFill>
                              <pic:spPr bwMode="auto">
                                <a:xfrm>
                                  <a:off x="0" y="0"/>
                                  <a:ext cx="6390640" cy="4977130"/>
                                </a:xfrm>
                                <a:prstGeom prst="rect">
                                  <a:avLst/>
                                </a:prstGeom>
                                <a:noFill/>
                                <a:ln w="9525">
                                  <a:noFill/>
                                  <a:miter lim="800000"/>
                                  <a:headEnd/>
                                  <a:tailEnd/>
                                </a:ln>
                              </pic:spPr>
                            </pic:pic>
                          </a:graphicData>
                        </a:graphic>
                      </wp:inline>
                    </w:drawing>
                  </w:r>
                </w:p>
                <w:p w:rsidR="005D0C43" w:rsidRPr="009F0979" w:rsidRDefault="005D0C43" w:rsidP="00877F24">
                  <w:pPr>
                    <w:widowControl w:val="0"/>
                    <w:tabs>
                      <w:tab w:val="left" w:pos="576"/>
                    </w:tabs>
                    <w:adjustRightInd w:val="0"/>
                    <w:spacing w:after="80"/>
                    <w:rPr>
                      <w:rFonts w:cs="Helvetica"/>
                      <w:b/>
                      <w:bCs/>
                      <w:color w:val="000000"/>
                      <w:sz w:val="18"/>
                      <w:szCs w:val="20"/>
                    </w:rPr>
                  </w:pPr>
                  <w:r w:rsidRPr="009F0979">
                    <w:rPr>
                      <w:rFonts w:cs="Helvetica"/>
                      <w:b/>
                      <w:bCs/>
                      <w:color w:val="000000"/>
                      <w:sz w:val="18"/>
                      <w:szCs w:val="20"/>
                    </w:rPr>
                    <w:t xml:space="preserve">Fig. 5. </w:t>
                  </w:r>
                  <w:r w:rsidRPr="009F0979">
                    <w:rPr>
                      <w:rFonts w:cs="Helvetica"/>
                      <w:b/>
                      <w:color w:val="000000"/>
                      <w:sz w:val="18"/>
                      <w:szCs w:val="20"/>
                    </w:rPr>
                    <w:t>Determination of the structure of the NPC by satisfaction of spatial restraints.</w:t>
                  </w:r>
                  <w:r w:rsidRPr="009F0979">
                    <w:rPr>
                      <w:rFonts w:cs="Helvetica"/>
                      <w:color w:val="000000"/>
                      <w:sz w:val="18"/>
                      <w:szCs w:val="20"/>
                    </w:rPr>
                    <w:t xml:space="preserve"> </w:t>
                  </w:r>
                  <w:r w:rsidRPr="009F0979">
                    <w:rPr>
                      <w:rFonts w:cs="Helvetica"/>
                      <w:b/>
                      <w:bCs/>
                      <w:color w:val="000000"/>
                      <w:sz w:val="18"/>
                      <w:szCs w:val="20"/>
                    </w:rPr>
                    <w:t>(a)</w:t>
                  </w:r>
                  <w:r w:rsidRPr="009F0979">
                    <w:rPr>
                      <w:rFonts w:cs="Helvetica"/>
                      <w:color w:val="000000"/>
                      <w:sz w:val="18"/>
                      <w:szCs w:val="20"/>
                    </w:rPr>
                    <w:t xml:space="preserve"> Representation of the optimization process as it progresses from an initial random configuration to an optimal solution. The graph shows the relationship between the score (a measure of the consistency between the configuration and the input data) and the average contact similarity. The contact similarity is a measure of how similar two configurations are in terms of the number and types of their protein contacts; two proteins are considered to be in contact when they are sufficiently close to one another given their size and shape. The average contact similarity at a given score is determined from the contact similarities between the lowest scoring configuration and a sample of 100 configurations with the given score. Error bars indicate standard deviation. Representative configurations at various stages of the optimization process from left (very large scores) to right (with a score of 0) are shown above the graph; a score of 0 indicates that all input restraints have been satisfied. As the score approaches zero the contact similarity increases, showing that there is only a single cluster of closely related configurations that satisfy the input data. </w:t>
                  </w:r>
                  <w:r w:rsidRPr="009F0979">
                    <w:rPr>
                      <w:rFonts w:cs="Helvetica"/>
                      <w:b/>
                      <w:bCs/>
                      <w:color w:val="000000"/>
                      <w:sz w:val="18"/>
                      <w:szCs w:val="20"/>
                    </w:rPr>
                    <w:t>(b)</w:t>
                  </w:r>
                  <w:r w:rsidRPr="009F0979">
                    <w:rPr>
                      <w:rFonts w:cs="Helvetica"/>
                      <w:color w:val="000000"/>
                      <w:sz w:val="18"/>
                      <w:szCs w:val="20"/>
                    </w:rPr>
                    <w:t xml:space="preserve"> Distribution of configuration scores demonstrates that our sampling procedure finds configurations consistent with the input data. Also shown is the localization volume representation of the NPC derived from the 1000 best scoring configurations. These configurations satisfy all the input restraints within the exper</w:t>
                  </w:r>
                  <w:r w:rsidRPr="009F0979">
                    <w:rPr>
                      <w:rFonts w:cs="Helvetica"/>
                      <w:color w:val="000000"/>
                      <w:sz w:val="18"/>
                      <w:szCs w:val="20"/>
                    </w:rPr>
                    <w:t>i</w:t>
                  </w:r>
                  <w:r w:rsidRPr="009F0979">
                    <w:rPr>
                      <w:rFonts w:cs="Helvetica"/>
                      <w:color w:val="000000"/>
                      <w:sz w:val="18"/>
                      <w:szCs w:val="20"/>
                    </w:rPr>
                    <w:t>mental error.</w:t>
                  </w:r>
                  <w:r w:rsidRPr="009F0979">
                    <w:rPr>
                      <w:rFonts w:cs="Helvetica"/>
                      <w:b/>
                      <w:bCs/>
                      <w:color w:val="000000"/>
                      <w:sz w:val="18"/>
                      <w:szCs w:val="20"/>
                    </w:rPr>
                    <w:t xml:space="preserve"> (c)</w:t>
                  </w:r>
                  <w:r w:rsidRPr="009F0979">
                    <w:rPr>
                      <w:rFonts w:cs="Helvetica"/>
                      <w:color w:val="000000"/>
                      <w:sz w:val="18"/>
                      <w:szCs w:val="20"/>
                    </w:rPr>
                    <w:t xml:space="preserve"> The position of each nup is increasingly constrained by the addition of different types of synergistic experimental information. As an example, here each panel illustrates the localization of 16 copies of Nup192 in the ensemble of NPC structures generated, using the datasets indicated below. The 3D localization probability is contoured at 80% of its maximal value (red). The smaller the volume, the better localized is the nup. The NPC structure is therefore essentially “molded” into shape by the large amount of experimental data.</w:t>
                  </w:r>
                </w:p>
                <w:p w:rsidR="005D0C43" w:rsidRPr="006945CE" w:rsidRDefault="005D0C43" w:rsidP="00877F24">
                  <w:pPr>
                    <w:spacing w:before="240"/>
                    <w:rPr>
                      <w:sz w:val="18"/>
                    </w:rPr>
                  </w:pPr>
                </w:p>
              </w:txbxContent>
            </v:textbox>
            <w10:wrap type="none"/>
            <w10:anchorlock/>
          </v:shape>
        </w:pict>
      </w:r>
      <w:del w:id="306" w:author="Jeremy" w:date="2008-10-24T14:21:00Z">
        <w:r w:rsidR="00877F24" w:rsidRPr="00542BF8" w:rsidDel="00F56EA6">
          <w:rPr>
            <w:rFonts w:cs="Helvetica"/>
            <w:szCs w:val="22"/>
          </w:rPr>
          <w:delText xml:space="preserve">We </w:delText>
        </w:r>
        <w:r w:rsidR="00877F24" w:rsidDel="00F56EA6">
          <w:rPr>
            <w:rFonts w:cs="Helvetica"/>
            <w:szCs w:val="22"/>
          </w:rPr>
          <w:delText>refined</w:delText>
        </w:r>
        <w:r w:rsidR="00877F24" w:rsidRPr="00542BF8" w:rsidDel="00F56EA6">
          <w:rPr>
            <w:rFonts w:cs="Helvetica"/>
            <w:szCs w:val="22"/>
          </w:rPr>
          <w:delText xml:space="preserve"> the structures of scruin domains linking the actin filaments, in the context of ~10Å resolution cryo</w:delText>
        </w:r>
        <w:r w:rsidR="00877F24" w:rsidDel="00F56EA6">
          <w:rPr>
            <w:rFonts w:cs="Helvetica"/>
            <w:szCs w:val="22"/>
          </w:rPr>
          <w:delText>-EM</w:delText>
        </w:r>
        <w:r w:rsidR="00877F24" w:rsidRPr="00542BF8" w:rsidDel="00F56EA6">
          <w:rPr>
            <w:rFonts w:cs="Helvetica"/>
            <w:szCs w:val="22"/>
          </w:rPr>
          <w:delText xml:space="preserve"> density maps of the </w:delText>
        </w:r>
        <w:r w:rsidR="00877F24" w:rsidRPr="00542BF8" w:rsidDel="00F56EA6">
          <w:rPr>
            <w:rFonts w:cs="Helvetica"/>
            <w:i/>
            <w:iCs/>
            <w:szCs w:val="22"/>
          </w:rPr>
          <w:delText>Limulus</w:delText>
        </w:r>
        <w:r w:rsidR="00877F24" w:rsidRPr="00542BF8" w:rsidDel="00F56EA6">
          <w:rPr>
            <w:rFonts w:cs="Helvetica"/>
            <w:szCs w:val="22"/>
          </w:rPr>
          <w:delText xml:space="preserve"> acrosomal bundle</w:delText>
        </w:r>
        <w:r w:rsidDel="00F56EA6">
          <w:rPr>
            <w:rFonts w:cs="Helvetica"/>
            <w:szCs w:val="14"/>
            <w:vertAlign w:val="superscript"/>
          </w:rPr>
          <w:fldChar w:fldCharType="begin">
            <w:fldData xml:space="preserve">PEVuZE5vdGU+PENpdGU+PEF1dGhvcj5TY2htaWQ8L0F1dGhvcj48WWVhcj4yMDA0PC9ZZWFyPjxS
ZWNOdW0+MzM0PC9SZWNOdW0+PHJlY29yZD48cmVjLW51bWJlcj4zMzQ8L3JlYy1udW1iZXI+PGZv
cmVpZ24ta2V5cz48a2V5IGFwcD0iRU4iIGRiLWlkPSIwZnZ4c2F4ZDl4dmR4d2VkYTJheDl2ZDA5
dncwemF0ZWZwZDIiPjMzNDwva2V5PjwvZm9yZWlnbi1rZXlzPjxyZWYtdHlwZSBuYW1lPSJKb3Vy
bmFsIEFydGljbGUiPjE3PC9yZWYtdHlwZT48Y29udHJpYnV0b3JzPjxhdXRob3JzPjxhdXRob3I+
U2NobWlkLCBNLiBGLjwvYXV0aG9yPjxhdXRob3I+U2hlcm1hbiwgTS4gQi48L2F1dGhvcj48YXV0
aG9yPk1hdHN1ZGFpcmEsIFAuPC9hdXRob3I+PGF1dGhvcj5DaGl1LCBXLjwvYXV0aG9yPjwvYXV0
aG9ycz48L2NvbnRyaWJ1dG9ycz48YXV0aC1hZGRyZXNzPk5hdGlvbmFsIENlbnRlciBmb3IgTWFj
cm9tb2xlY3VsYXIgSW1hZ2luZywgVmVybmEgYW5kIE1hcnJzIE1jTGVhbiBEZXBhcnRtZW50IG9m
IEJpb2NoZW1pc3RyeSBhbmQgTW9sZWN1bGFyIEJpb2xvZ3ksIEJheWxvciBDb2xsZWdlIG9mIE1l
ZGljaW5lLCBIb3VzdG9uLCBUZXhhcyA3NzAzMCwgVVNBLjwvYXV0aC1hZGRyZXNzPjx0aXRsZXM+
PHRpdGxlPlN0cnVjdHVyZSBvZiB0aGUgYWNyb3NvbWFsIGJ1bmRsZTwvdGl0bGU+PHNlY29uZGFy
eS10aXRsZT5OYXR1cmU8L3NlY29uZGFyeS10aXRsZT48YWx0LXRpdGxlPk5hdHVyZTwvYWx0LXRp
dGxlPjwvdGl0bGVzPjxwZXJpb2RpY2FsPjxmdWxsLXRpdGxlPk5hdHVyZTwvZnVsbC10aXRsZT48
L3BlcmlvZGljYWw+PGFsdC1wZXJpb2RpY2FsPjxmdWxsLXRpdGxlPk5hdHVyZTwvZnVsbC10aXRs
ZT48L2FsdC1wZXJpb2RpY2FsPjxwYWdlcz4xMDQtNzwvcGFnZXM+PHZvbHVtZT40MzE8L3ZvbHVt
ZT48bnVtYmVyPjcwMDQ8L251bWJlcj48a2V5d29yZHM+PGtleXdvcmQ+QWNyb3NvbWUvKmNoZW1p
c3RyeTwva2V5d29yZD48a2V5d29yZD5BY3RpbnMvKmNoZW1pc3RyeTwva2V5d29yZD48a2V5d29y
ZD5BbmltYWxzPC9rZXl3b3JkPjxrZXl3b3JkPkNyeW9lbGVjdHJvbiBNaWNyb3Njb3B5PC9rZXl3
b3JkPjxrZXl3b3JkPkVsYXN0aWNpdHk8L2tleXdvcmQ+PGtleXdvcmQ+SG9yc2VzaG9lIENyYWJz
LypjeXRvbG9neTwva2V5d29yZD48a2V5d29yZD5NYWxlPC9rZXl3b3JkPjxrZXl3b3JkPk1vZGVs
cywgTW9sZWN1bGFyPC9rZXl3b3JkPjxrZXl3b3JkPlByb3RlaW4gU3RydWN0dXJlLCBRdWF0ZXJu
YXJ5PC9rZXl3b3JkPjwva2V5d29yZHM+PGRhdGVzPjx5ZWFyPjIwMDQ8L3llYXI+PHB1Yi1kYXRl
cz48ZGF0ZT5TZXAgMjwvZGF0ZT48L3B1Yi1kYXRlcz48L2RhdGVzPjxpc2JuPjE0NzYtNDY4NyAo
RWxlY3Ryb25pYyk8L2lzYm4+PGxhYmVsPjE1MzQzMzQwPC9sYWJlbD48dXJscz48cmVsYXRlZC11
cmxzPjx1cmw+aHR0cDovL3d3dy5uY2JpLm5sbS5uaWguZ292L2VudHJlei9xdWVyeS5mY2dpP2Nt
ZD1SZXRyaWV2ZSZhbXA7ZGI9UHViTWVkJmFtcDtkb3B0PUNpdGF0aW9uJmFtcDtsaXN0X3VpZHM9
MTUzNDMzNDAgPC91cmw+PC9yZWxhdGVkLXVybHM+PC91cmxzPjxsYW5ndWFnZT5lbmc8L2xhbmd1
YWdlPjwvcmVjb3JkPjwvQ2l0ZT48Q2l0ZT48QXV0aG9yPkNvbmc8L0F1dGhvcj48WWVhcj4yMDA4
PC9ZZWFyPjxSZWNOdW0+MTE1NDwvUmVjTnVtPjxyZWNvcmQ+PHJlYy1udW1iZXI+MTE1NDwvcmVj
LW51bWJlcj48Zm9yZWlnbi1rZXlzPjxrZXkgYXBwPSJFTiIgZGItaWQ9IjBmdnhzYXhkOXh2ZHh3
ZWRhMmF4OXZkMDl2dzB6YXRlZnBkMiI+MTE1NDwva2V5PjwvZm9yZWlnbi1rZXlzPjxyZWYtdHlw
ZSBuYW1lPSJKb3VybmFsIEFydGljbGUiPjE3PC9yZWYtdHlwZT48Y29udHJpYnV0b3JzPjxhdXRo
b3JzPjxhdXRob3I+Q29uZywgWS48L2F1dGhvcj48YXV0aG9yPlRvcGYsIE0uPC9hdXRob3I+PGF1
dGhvcj5TYWxpLCBBLjwvYXV0aG9yPjxhdXRob3I+TWF0c3VkYWlyYSwgUC48L2F1dGhvcj48YXV0
aG9yPkRvdWdoZXJ0eSwgTS48L2F1dGhvcj48YXV0aG9yPkNoaXUsIFcuPC9hdXRob3I+PGF1dGhv
cj5TY2htaWQsIE0uIEYuPC9hdXRob3I+PC9hdXRob3JzPjwvY29udHJpYnV0b3JzPjxhdXRoLWFk
ZHJlc3M+TmF0aW9uYWwgQ2VudGVyIGZvciBNYWNyb21vbGVjdWxhciBJbWFnaW5nIGFuZCBWZXJu
YSBhbmQgTWFycnMgTWNMZWFuIERlcGFydG1lbnQgb2YgQmlvY2hlbWlzdHJ5IGFuZCBNb2xlY3Vs
YXIgQmlvbG9neSwgQmF5bG9yIENvbGxlZ2Ugb2YgTWVkaWNpbmUsIEhvdXN0b24sIFRYIDc3MDMw
LCBVU0EuIG1zY2htaWRAYmNtLnRtYy5lZHU8L2F1dGgtYWRkcmVzcz48dGl0bGVzPjx0aXRsZT5D
cnlzdGFsbG9ncmFwaGljIGNvbmZvcm1lcnMgb2YgYWN0aW4gaW4gYSBiaW9sb2dpY2FsbHkgYWN0
aXZlIGJ1bmRsZSBvZiBmaWxhbWVudHM8L3RpdGxlPjxzZWNvbmRhcnktdGl0bGU+SiBNb2wgQmlv
bDwvc2Vjb25kYXJ5LXRpdGxlPjwvdGl0bGVzPjxwZXJpb2RpY2FsPjxmdWxsLXRpdGxlPkogTW9s
IEJpb2w8L2Z1bGwtdGl0bGU+PC9wZXJpb2RpY2FsPjxwYWdlcz4zMzEtNjwvcGFnZXM+PHZvbHVt
ZT4zNzU8L3ZvbHVtZT48bnVtYmVyPjI8L251bWJlcj48ZWRpdGlvbj4yMDA3LzExLzIxPC9lZGl0
aW9uPjxrZXl3b3Jkcz48a2V5d29yZD5BY3Jvc29tZSBSZWFjdGlvbjwva2V5d29yZD48a2V5d29y
ZD5BY3RpbnMvKmNoZW1pc3RyeS91bHRyYXN0cnVjdHVyZTwva2V5d29yZD48a2V5d29yZD5Bbmlt
YWxzPC9rZXl3b3JkPjxrZXl3b3JkPkJpb21lY2hhbmljczwva2V5d29yZD48a2V5d29yZD4qQ3J5
c3RhbGxvZ3JhcGh5LCBYLVJheTwva2V5d29yZD48a2V5d29yZD5Ib3JzZXNob2UgQ3JhYnMvY2hl
bWlzdHJ5L3VsdHJhc3RydWN0dXJlPC9rZXl3b3JkPjxrZXl3b3JkPk1hbGU8L2tleXdvcmQ+PGtl
eXdvcmQ+TWljcm9maWxhbWVudHMvKmNoZW1pc3RyeS91bHRyYXN0cnVjdHVyZTwva2V5d29yZD48
a2V5d29yZD5Nb2RlbHMsIE1vbGVjdWxhcjwva2V5d29yZD48a2V5d29yZD5Qcm90ZWluIENvbmZv
cm1hdGlvbjwva2V5d29yZD48a2V5d29yZD5Qcm90ZWluIFN0cnVjdHVyZSwgUXVhdGVybmFyeTwv
a2V5d29yZD48a2V5d29yZD5Qcm90ZWluIFN0cnVjdHVyZSwgVGVydGlhcnk8L2tleXdvcmQ+PGtl
eXdvcmQ+U3Blcm1hdG96b2EvY2hlbWlzdHJ5L3VsdHJhc3RydWN0dXJlPC9rZXl3b3JkPjwva2V5
d29yZHM+PGRhdGVzPjx5ZWFyPjIwMDg8L3llYXI+PHB1Yi1kYXRlcz48ZGF0ZT5KYW4gMTE8L2Rh
dGU+PC9wdWItZGF0ZXM+PC9kYXRlcz48aXNibj4xMDg5LTg2MzggKEVsZWN0cm9uaWMpPC9pc2Ju
PjxhY2Nlc3Npb24tbnVtPjE4MDIyMTk0PC9hY2Nlc3Npb24tbnVtPjx1cmxzPjxyZWxhdGVkLXVy
bHM+PHVybD5odHRwOi8vd3d3Lm5jYmkubmxtLm5paC5nb3YvZW50cmV6L3F1ZXJ5LmZjZ2k/Y21k
PVJldHJpZXZlJmFtcDtkYj1QdWJNZWQmYW1wO2RvcHQ9Q2l0YXRpb24mYW1wO2xpc3RfdWlkcz0x
ODAyMjE5NDwvdXJsPjwvcmVsYXRlZC11cmxzPjwvdXJscz48ZWxlY3Ryb25pYy1yZXNvdXJjZS1u
dW0+UzAwMjItMjgzNigwNykwMTM1MC0yIFtwaWldJiN4RDsxMC4xMDE2L2ouam1iLjIwMDcuMTAu
MDI3PC9lbGVjdHJvbmljLXJlc291cmNlLW51bT48bGFuZ3VhZ2U+ZW5nPC9sYW5ndWFnZT48L3Jl
Y29yZD48L0NpdGU+PC9FbmROb3RlPn==
</w:fldData>
          </w:fldChar>
        </w:r>
        <w:r w:rsidR="00877F24" w:rsidDel="00F56EA6">
          <w:rPr>
            <w:rFonts w:cs="Helvetica"/>
            <w:szCs w:val="14"/>
            <w:vertAlign w:val="superscript"/>
          </w:rPr>
          <w:delInstrText xml:space="preserve"> ADDIN EN.CITE </w:delInstrText>
        </w:r>
        <w:r w:rsidDel="00F56EA6">
          <w:rPr>
            <w:rFonts w:cs="Helvetica"/>
            <w:szCs w:val="14"/>
            <w:vertAlign w:val="superscript"/>
          </w:rPr>
          <w:fldChar w:fldCharType="begin">
            <w:fldData xml:space="preserve">PEVuZE5vdGU+PENpdGU+PEF1dGhvcj5TY2htaWQ8L0F1dGhvcj48WWVhcj4yMDA0PC9ZZWFyPjxS
ZWNOdW0+MzM0PC9SZWNOdW0+PHJlY29yZD48cmVjLW51bWJlcj4zMzQ8L3JlYy1udW1iZXI+PGZv
cmVpZ24ta2V5cz48a2V5IGFwcD0iRU4iIGRiLWlkPSIwZnZ4c2F4ZDl4dmR4d2VkYTJheDl2ZDA5
dncwemF0ZWZwZDIiPjMzNDwva2V5PjwvZm9yZWlnbi1rZXlzPjxyZWYtdHlwZSBuYW1lPSJKb3Vy
bmFsIEFydGljbGUiPjE3PC9yZWYtdHlwZT48Y29udHJpYnV0b3JzPjxhdXRob3JzPjxhdXRob3I+
U2NobWlkLCBNLiBGLjwvYXV0aG9yPjxhdXRob3I+U2hlcm1hbiwgTS4gQi48L2F1dGhvcj48YXV0
aG9yPk1hdHN1ZGFpcmEsIFAuPC9hdXRob3I+PGF1dGhvcj5DaGl1LCBXLjwvYXV0aG9yPjwvYXV0
aG9ycz48L2NvbnRyaWJ1dG9ycz48YXV0aC1hZGRyZXNzPk5hdGlvbmFsIENlbnRlciBmb3IgTWFj
cm9tb2xlY3VsYXIgSW1hZ2luZywgVmVybmEgYW5kIE1hcnJzIE1jTGVhbiBEZXBhcnRtZW50IG9m
IEJpb2NoZW1pc3RyeSBhbmQgTW9sZWN1bGFyIEJpb2xvZ3ksIEJheWxvciBDb2xsZWdlIG9mIE1l
ZGljaW5lLCBIb3VzdG9uLCBUZXhhcyA3NzAzMCwgVVNBLjwvYXV0aC1hZGRyZXNzPjx0aXRsZXM+
PHRpdGxlPlN0cnVjdHVyZSBvZiB0aGUgYWNyb3NvbWFsIGJ1bmRsZTwvdGl0bGU+PHNlY29uZGFy
eS10aXRsZT5OYXR1cmU8L3NlY29uZGFyeS10aXRsZT48YWx0LXRpdGxlPk5hdHVyZTwvYWx0LXRp
dGxlPjwvdGl0bGVzPjxwZXJpb2RpY2FsPjxmdWxsLXRpdGxlPk5hdHVyZTwvZnVsbC10aXRsZT48
L3BlcmlvZGljYWw+PGFsdC1wZXJpb2RpY2FsPjxmdWxsLXRpdGxlPk5hdHVyZTwvZnVsbC10aXRs
ZT48L2FsdC1wZXJpb2RpY2FsPjxwYWdlcz4xMDQtNzwvcGFnZXM+PHZvbHVtZT40MzE8L3ZvbHVt
ZT48bnVtYmVyPjcwMDQ8L251bWJlcj48a2V5d29yZHM+PGtleXdvcmQ+QWNyb3NvbWUvKmNoZW1p
c3RyeTwva2V5d29yZD48a2V5d29yZD5BY3RpbnMvKmNoZW1pc3RyeTwva2V5d29yZD48a2V5d29y
ZD5BbmltYWxzPC9rZXl3b3JkPjxrZXl3b3JkPkNyeW9lbGVjdHJvbiBNaWNyb3Njb3B5PC9rZXl3
b3JkPjxrZXl3b3JkPkVsYXN0aWNpdHk8L2tleXdvcmQ+PGtleXdvcmQ+SG9yc2VzaG9lIENyYWJz
LypjeXRvbG9neTwva2V5d29yZD48a2V5d29yZD5NYWxlPC9rZXl3b3JkPjxrZXl3b3JkPk1vZGVs
cywgTW9sZWN1bGFyPC9rZXl3b3JkPjxrZXl3b3JkPlByb3RlaW4gU3RydWN0dXJlLCBRdWF0ZXJu
YXJ5PC9rZXl3b3JkPjwva2V5d29yZHM+PGRhdGVzPjx5ZWFyPjIwMDQ8L3llYXI+PHB1Yi1kYXRl
cz48ZGF0ZT5TZXAgMjwvZGF0ZT48L3B1Yi1kYXRlcz48L2RhdGVzPjxpc2JuPjE0NzYtNDY4NyAo
RWxlY3Ryb25pYyk8L2lzYm4+PGxhYmVsPjE1MzQzMzQwPC9sYWJlbD48dXJscz48cmVsYXRlZC11
cmxzPjx1cmw+aHR0cDovL3d3dy5uY2JpLm5sbS5uaWguZ292L2VudHJlei9xdWVyeS5mY2dpP2Nt
ZD1SZXRyaWV2ZSZhbXA7ZGI9UHViTWVkJmFtcDtkb3B0PUNpdGF0aW9uJmFtcDtsaXN0X3VpZHM9
MTUzNDMzNDAgPC91cmw+PC9yZWxhdGVkLXVybHM+PC91cmxzPjxsYW5ndWFnZT5lbmc8L2xhbmd1
YWdlPjwvcmVjb3JkPjwvQ2l0ZT48Q2l0ZT48QXV0aG9yPkNvbmc8L0F1dGhvcj48WWVhcj4yMDA4
PC9ZZWFyPjxSZWNOdW0+MTE1NDwvUmVjTnVtPjxyZWNvcmQ+PHJlYy1udW1iZXI+MTE1NDwvcmVj
LW51bWJlcj48Zm9yZWlnbi1rZXlzPjxrZXkgYXBwPSJFTiIgZGItaWQ9IjBmdnhzYXhkOXh2ZHh3
ZWRhMmF4OXZkMDl2dzB6YXRlZnBkMiI+MTE1NDwva2V5PjwvZm9yZWlnbi1rZXlzPjxyZWYtdHlw
ZSBuYW1lPSJKb3VybmFsIEFydGljbGUiPjE3PC9yZWYtdHlwZT48Y29udHJpYnV0b3JzPjxhdXRo
b3JzPjxhdXRob3I+Q29uZywgWS48L2F1dGhvcj48YXV0aG9yPlRvcGYsIE0uPC9hdXRob3I+PGF1
dGhvcj5TYWxpLCBBLjwvYXV0aG9yPjxhdXRob3I+TWF0c3VkYWlyYSwgUC48L2F1dGhvcj48YXV0
aG9yPkRvdWdoZXJ0eSwgTS48L2F1dGhvcj48YXV0aG9yPkNoaXUsIFcuPC9hdXRob3I+PGF1dGhv
cj5TY2htaWQsIE0uIEYuPC9hdXRob3I+PC9hdXRob3JzPjwvY29udHJpYnV0b3JzPjxhdXRoLWFk
ZHJlc3M+TmF0aW9uYWwgQ2VudGVyIGZvciBNYWNyb21vbGVjdWxhciBJbWFnaW5nIGFuZCBWZXJu
YSBhbmQgTWFycnMgTWNMZWFuIERlcGFydG1lbnQgb2YgQmlvY2hlbWlzdHJ5IGFuZCBNb2xlY3Vs
YXIgQmlvbG9neSwgQmF5bG9yIENvbGxlZ2Ugb2YgTWVkaWNpbmUsIEhvdXN0b24sIFRYIDc3MDMw
LCBVU0EuIG1zY2htaWRAYmNtLnRtYy5lZHU8L2F1dGgtYWRkcmVzcz48dGl0bGVzPjx0aXRsZT5D
cnlzdGFsbG9ncmFwaGljIGNvbmZvcm1lcnMgb2YgYWN0aW4gaW4gYSBiaW9sb2dpY2FsbHkgYWN0
aXZlIGJ1bmRsZSBvZiBmaWxhbWVudHM8L3RpdGxlPjxzZWNvbmRhcnktdGl0bGU+SiBNb2wgQmlv
bDwvc2Vjb25kYXJ5LXRpdGxlPjwvdGl0bGVzPjxwZXJpb2RpY2FsPjxmdWxsLXRpdGxlPkogTW9s
IEJpb2w8L2Z1bGwtdGl0bGU+PC9wZXJpb2RpY2FsPjxwYWdlcz4zMzEtNjwvcGFnZXM+PHZvbHVt
ZT4zNzU8L3ZvbHVtZT48bnVtYmVyPjI8L251bWJlcj48ZWRpdGlvbj4yMDA3LzExLzIxPC9lZGl0
aW9uPjxrZXl3b3Jkcz48a2V5d29yZD5BY3Jvc29tZSBSZWFjdGlvbjwva2V5d29yZD48a2V5d29y
ZD5BY3RpbnMvKmNoZW1pc3RyeS91bHRyYXN0cnVjdHVyZTwva2V5d29yZD48a2V5d29yZD5Bbmlt
YWxzPC9rZXl3b3JkPjxrZXl3b3JkPkJpb21lY2hhbmljczwva2V5d29yZD48a2V5d29yZD4qQ3J5
c3RhbGxvZ3JhcGh5LCBYLVJheTwva2V5d29yZD48a2V5d29yZD5Ib3JzZXNob2UgQ3JhYnMvY2hl
bWlzdHJ5L3VsdHJhc3RydWN0dXJlPC9rZXl3b3JkPjxrZXl3b3JkPk1hbGU8L2tleXdvcmQ+PGtl
eXdvcmQ+TWljcm9maWxhbWVudHMvKmNoZW1pc3RyeS91bHRyYXN0cnVjdHVyZTwva2V5d29yZD48
a2V5d29yZD5Nb2RlbHMsIE1vbGVjdWxhcjwva2V5d29yZD48a2V5d29yZD5Qcm90ZWluIENvbmZv
cm1hdGlvbjwva2V5d29yZD48a2V5d29yZD5Qcm90ZWluIFN0cnVjdHVyZSwgUXVhdGVybmFyeTwv
a2V5d29yZD48a2V5d29yZD5Qcm90ZWluIFN0cnVjdHVyZSwgVGVydGlhcnk8L2tleXdvcmQ+PGtl
eXdvcmQ+U3Blcm1hdG96b2EvY2hlbWlzdHJ5L3VsdHJhc3RydWN0dXJlPC9rZXl3b3JkPjwva2V5
d29yZHM+PGRhdGVzPjx5ZWFyPjIwMDg8L3llYXI+PHB1Yi1kYXRlcz48ZGF0ZT5KYW4gMTE8L2Rh
dGU+PC9wdWItZGF0ZXM+PC9kYXRlcz48aXNibj4xMDg5LTg2MzggKEVsZWN0cm9uaWMpPC9pc2Ju
PjxhY2Nlc3Npb24tbnVtPjE4MDIyMTk0PC9hY2Nlc3Npb24tbnVtPjx1cmxzPjxyZWxhdGVkLXVy
bHM+PHVybD5odHRwOi8vd3d3Lm5jYmkubmxtLm5paC5nb3YvZW50cmV6L3F1ZXJ5LmZjZ2k/Y21k
PVJldHJpZXZlJmFtcDtkYj1QdWJNZWQmYW1wO2RvcHQ9Q2l0YXRpb24mYW1wO2xpc3RfdWlkcz0x
ODAyMjE5NDwvdXJsPjwvcmVsYXRlZC11cmxzPjwvdXJscz48ZWxlY3Ryb25pYy1yZXNvdXJjZS1u
dW0+UzAwMjItMjgzNigwNykwMTM1MC0yIFtwaWldJiN4RDsxMC4xMDE2L2ouam1iLjIwMDcuMTAu
MDI3PC9lbGVjdHJvbmljLXJlc291cmNlLW51bT48bGFuZ3VhZ2U+ZW5nPC9sYW5ndWFnZT48L3Jl
Y29yZD48L0NpdGU+PC9FbmROb3RlPn==
</w:fldData>
          </w:fldChar>
        </w:r>
        <w:r w:rsidR="00877F24" w:rsidDel="00F56EA6">
          <w:rPr>
            <w:rFonts w:cs="Helvetica"/>
            <w:szCs w:val="14"/>
            <w:vertAlign w:val="superscript"/>
          </w:rPr>
          <w:delInstrText xml:space="preserve"> ADDIN EN.CITE.DATA </w:delInstrText>
        </w:r>
      </w:del>
      <w:r w:rsidR="00417E30" w:rsidRPr="00373381">
        <w:rPr>
          <w:rFonts w:cs="Helvetica"/>
          <w:szCs w:val="14"/>
          <w:vertAlign w:val="superscript"/>
        </w:rPr>
      </w:r>
      <w:del w:id="307" w:author="Jeremy" w:date="2008-10-24T14:21:00Z">
        <w:r w:rsidDel="00F56EA6">
          <w:rPr>
            <w:rFonts w:cs="Helvetica"/>
            <w:szCs w:val="14"/>
            <w:vertAlign w:val="superscript"/>
          </w:rPr>
          <w:fldChar w:fldCharType="end"/>
        </w:r>
      </w:del>
      <w:r w:rsidR="00417E30" w:rsidRPr="00373381">
        <w:rPr>
          <w:rFonts w:cs="Helvetica"/>
          <w:szCs w:val="14"/>
          <w:vertAlign w:val="superscript"/>
        </w:rPr>
      </w:r>
      <w:del w:id="308" w:author="Jeremy" w:date="2008-10-24T14:21:00Z">
        <w:r w:rsidDel="00F56EA6">
          <w:rPr>
            <w:rFonts w:cs="Helvetica"/>
            <w:szCs w:val="14"/>
            <w:vertAlign w:val="superscript"/>
          </w:rPr>
          <w:fldChar w:fldCharType="separate"/>
        </w:r>
        <w:r w:rsidR="00877F24" w:rsidDel="00F56EA6">
          <w:rPr>
            <w:rFonts w:cs="Helvetica"/>
            <w:noProof/>
            <w:szCs w:val="14"/>
            <w:vertAlign w:val="superscript"/>
          </w:rPr>
          <w:delText>87,88</w:delText>
        </w:r>
        <w:r w:rsidDel="00F56EA6">
          <w:rPr>
            <w:rFonts w:cs="Helvetica"/>
            <w:szCs w:val="14"/>
            <w:vertAlign w:val="superscript"/>
          </w:rPr>
          <w:fldChar w:fldCharType="end"/>
        </w:r>
        <w:r w:rsidR="00877F24" w:rsidDel="00F56EA6">
          <w:rPr>
            <w:rFonts w:cs="Helvetica"/>
            <w:szCs w:val="22"/>
          </w:rPr>
          <w:delText xml:space="preserve">. </w:delText>
        </w:r>
      </w:del>
    </w:p>
    <w:p w:rsidR="00147989" w:rsidRDefault="0037338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del w:id="309" w:author="Jeremy" w:date="2008-10-24T14:21:00Z"/>
          <w:rFonts w:cs="Helvetica"/>
          <w:szCs w:val="22"/>
        </w:rPr>
      </w:pPr>
      <w:del w:id="310" w:author="Jeremy" w:date="2008-10-24T14:21:00Z">
        <w:r>
          <w:rPr>
            <w:rFonts w:cs="Helvetica"/>
            <w:noProof/>
            <w:szCs w:val="22"/>
          </w:rPr>
          <w:pict>
            <v:shape id="_x0000_s1318" type="#_x0000_t202" style="position:absolute;left:0;text-align:left;margin-left:225.95pt;margin-top:18.9pt;width:312.35pt;height:350.95pt;z-index:251658240;mso-wrap-edited:f" wrapcoords="-51 0 -51 21553 21651 21553 21651 0 -51 0" filled="f">
              <v:fill o:detectmouseclick="t"/>
              <v:textbox style="mso-next-textbox:#_x0000_s1318" inset=",7.2pt,,7.2pt">
                <w:txbxContent>
                  <w:p w:rsidR="005D0C43" w:rsidRDefault="005D0C43" w:rsidP="00877F24">
                    <w:pPr>
                      <w:widowControl w:val="0"/>
                      <w:tabs>
                        <w:tab w:val="left" w:pos="576"/>
                      </w:tabs>
                      <w:adjustRightInd w:val="0"/>
                      <w:spacing w:before="0" w:after="0"/>
                      <w:rPr>
                        <w:rFonts w:cs="Helvetica"/>
                        <w:b/>
                        <w:bCs/>
                        <w:sz w:val="18"/>
                        <w:szCs w:val="20"/>
                      </w:rPr>
                    </w:pPr>
                    <w:r>
                      <w:rPr>
                        <w:rFonts w:cs="Helvetica"/>
                        <w:b/>
                        <w:noProof/>
                        <w:sz w:val="18"/>
                        <w:szCs w:val="20"/>
                      </w:rPr>
                      <w:drawing>
                        <wp:inline distT="0" distB="0" distL="0" distR="0">
                          <wp:extent cx="3855085" cy="3241675"/>
                          <wp:effectExtent l="25400" t="0" r="5715" b="0"/>
                          <wp:docPr id="7" name="Picture 96" descr="fig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fig6.pdf"/>
                                  <pic:cNvPicPr>
                                    <a:picLocks noChangeAspect="1" noChangeArrowheads="1"/>
                                  </pic:cNvPicPr>
                                </pic:nvPicPr>
                                <pic:blipFill>
                                  <a:blip r:embed="rId12"/>
                                  <a:srcRect/>
                                  <a:stretch>
                                    <a:fillRect/>
                                  </a:stretch>
                                </pic:blipFill>
                                <pic:spPr bwMode="auto">
                                  <a:xfrm>
                                    <a:off x="0" y="0"/>
                                    <a:ext cx="3855085" cy="3241675"/>
                                  </a:xfrm>
                                  <a:prstGeom prst="rect">
                                    <a:avLst/>
                                  </a:prstGeom>
                                  <a:noFill/>
                                  <a:ln w="9525">
                                    <a:noFill/>
                                    <a:miter lim="800000"/>
                                    <a:headEnd/>
                                    <a:tailEnd/>
                                  </a:ln>
                                </pic:spPr>
                              </pic:pic>
                            </a:graphicData>
                          </a:graphic>
                        </wp:inline>
                      </w:drawing>
                    </w:r>
                  </w:p>
                  <w:p w:rsidR="005D0C43" w:rsidRPr="006945CE" w:rsidRDefault="005D0C43" w:rsidP="00877F24">
                    <w:pPr>
                      <w:widowControl w:val="0"/>
                      <w:tabs>
                        <w:tab w:val="left" w:pos="576"/>
                      </w:tabs>
                      <w:adjustRightInd w:val="0"/>
                      <w:spacing w:after="80"/>
                      <w:rPr>
                        <w:rFonts w:cs="Helvetica"/>
                        <w:b/>
                        <w:bCs/>
                        <w:sz w:val="18"/>
                        <w:szCs w:val="20"/>
                      </w:rPr>
                    </w:pPr>
                    <w:r>
                      <w:rPr>
                        <w:rFonts w:cs="Helvetica"/>
                        <w:b/>
                        <w:bCs/>
                        <w:sz w:val="18"/>
                        <w:szCs w:val="20"/>
                      </w:rPr>
                      <w:t>Fig.</w:t>
                    </w:r>
                    <w:r w:rsidRPr="006945CE">
                      <w:rPr>
                        <w:rFonts w:cs="Helvetica"/>
                        <w:b/>
                        <w:bCs/>
                        <w:sz w:val="18"/>
                        <w:szCs w:val="20"/>
                      </w:rPr>
                      <w:t xml:space="preserve"> 6. </w:t>
                    </w:r>
                    <w:r w:rsidRPr="004772B6">
                      <w:rPr>
                        <w:rFonts w:cs="Helvetica"/>
                        <w:b/>
                        <w:sz w:val="18"/>
                        <w:szCs w:val="20"/>
                      </w:rPr>
                      <w:t>Localization of major substructures and their component nups in the NPC.</w:t>
                    </w:r>
                    <w:r w:rsidRPr="006945CE">
                      <w:rPr>
                        <w:rFonts w:cs="Helvetica"/>
                        <w:sz w:val="18"/>
                        <w:szCs w:val="20"/>
                      </w:rPr>
                      <w:t xml:space="preserve"> The nups are represented by their localization volumes and have been colored according to their classification into five distinct substructures based on their location and functional properties: the outer rings in yellow, the inner rings in purple, the membrane rings in brown, the linker nups in blue and pink, and the FG nups (for which only the structured domains are shown) in green. The pore membrane is shown in gray.</w:t>
                    </w:r>
                  </w:p>
                  <w:p w:rsidR="005D0C43" w:rsidRDefault="005D0C43" w:rsidP="00877F24"/>
                </w:txbxContent>
              </v:textbox>
              <w10:wrap type="tight"/>
            </v:shape>
          </w:pict>
        </w:r>
        <w:r w:rsidR="00877F24" w:rsidRPr="00542BF8" w:rsidDel="00F56EA6">
          <w:rPr>
            <w:rFonts w:cs="Helvetica"/>
            <w:szCs w:val="22"/>
          </w:rPr>
          <w:delText>We developed a protocol for determining the configurations of multi-domain proteins and protein complexes by a combination of molecular docking and fitting to the SAXS profile</w:delText>
        </w:r>
        <w:r w:rsidDel="00F56EA6">
          <w:rPr>
            <w:rFonts w:cs="Helvetica"/>
            <w:szCs w:val="22"/>
          </w:rPr>
          <w:fldChar w:fldCharType="begin"/>
        </w:r>
        <w:r w:rsidR="00877F24" w:rsidDel="00F56EA6">
          <w:rPr>
            <w:rFonts w:cs="Helvetica"/>
            <w:szCs w:val="22"/>
          </w:rPr>
          <w:delInstrText xml:space="preserve"> ADDIN EN.CITE &lt;EndNote&gt;&lt;Cite&gt;&lt;Author&gt;Forster&lt;/Author&gt;&lt;Year&gt;2008&lt;/Year&gt;&lt;RecNum&gt;807&lt;/RecNum&gt;&lt;record&gt;&lt;rec-number&gt;807&lt;/rec-number&gt;&lt;foreign-keys&gt;&lt;key app="EN" db-id="0fvxsaxd9xvdxweda2ax9vd09vw0zatefpd2"&gt;807&lt;/key&gt;&lt;/foreign-keys&gt;&lt;ref-type name="Journal Article"&gt;17&lt;/ref-type&gt;&lt;contributors&gt;&lt;authors&gt;&lt;author&gt;Forster, F.&lt;/author&gt;&lt;author&gt;Webb, B.&lt;/author&gt;&lt;author&gt;Krukenberg, K. A.&lt;/author&gt;&lt;author&gt;Tsuruta, H.&lt;/author&gt;&lt;author&gt;Agard, D. A.&lt;/author&gt;&lt;author&gt;Sali, A.&lt;/author&gt;&lt;/authors&gt;&lt;/contributors&gt;&lt;auth-address&gt;Department of Bioengineering and Therapeutic Sciences, University of California at San Francisco, San Francisco, CA, USA; Department of Pharmaceutical Chemistry, University of California at San Francisco, San Francisco, CA, USA; California Institute for Quantitative Biosciences (QB3), University of California at San Francisco, San Francisco, CA, USA.&lt;/auth-address&gt;&lt;titles&gt;&lt;title&gt;Integration of Small-Angle X-Ray Scattering Data into Structural Modeling of Proteins and Their Assemblies&lt;/title&gt;&lt;secondary-title&gt;J Mol Biol&lt;/secondary-title&gt;&lt;/titles&gt;&lt;periodical&gt;&lt;full-title&gt;J Mol Biol&lt;/full-title&gt;&lt;/periodical&gt;&lt;pages&gt;1089-1106&lt;/pages&gt;&lt;volume&gt;382&lt;/volume&gt;&lt;number&gt;4&lt;/number&gt;&lt;dates&gt;&lt;year&gt;2008&lt;/year&gt;&lt;pub-dates&gt;&lt;date&gt;Oct 17&lt;/date&gt;&lt;/pub-dates&gt;&lt;/dates&gt;&lt;isbn&gt;1089-8638 (Electronic)&lt;/isbn&gt;&lt;accession-num&gt;18694757&lt;/accession-num&gt;&lt;urls&gt;&lt;/urls&gt;&lt;/record&gt;&lt;/Cite&gt;&lt;/EndNote&gt;</w:delInstrText>
        </w:r>
        <w:r w:rsidDel="00F56EA6">
          <w:rPr>
            <w:rFonts w:cs="Helvetica"/>
            <w:szCs w:val="22"/>
          </w:rPr>
          <w:fldChar w:fldCharType="separate"/>
        </w:r>
        <w:r w:rsidR="00877F24" w:rsidRPr="00BB2496" w:rsidDel="00F56EA6">
          <w:rPr>
            <w:rFonts w:cs="Helvetica"/>
            <w:noProof/>
            <w:szCs w:val="22"/>
            <w:vertAlign w:val="superscript"/>
          </w:rPr>
          <w:delText>89</w:delText>
        </w:r>
        <w:r w:rsidDel="00F56EA6">
          <w:rPr>
            <w:rFonts w:cs="Helvetica"/>
            <w:szCs w:val="22"/>
          </w:rPr>
          <w:fldChar w:fldCharType="end"/>
        </w:r>
        <w:r w:rsidR="00877F24" w:rsidRPr="00542BF8" w:rsidDel="00F56EA6">
          <w:rPr>
            <w:rFonts w:cs="Helvetica"/>
            <w:szCs w:val="22"/>
          </w:rPr>
          <w:delText>. We also applied this approach to mapping different functional state</w:delText>
        </w:r>
        <w:r w:rsidR="00877F24" w:rsidDel="00F56EA6">
          <w:rPr>
            <w:rFonts w:cs="Helvetica"/>
            <w:szCs w:val="22"/>
          </w:rPr>
          <w:delText>s</w:delText>
        </w:r>
        <w:r w:rsidR="00877F24" w:rsidRPr="00542BF8" w:rsidDel="00F56EA6">
          <w:rPr>
            <w:rFonts w:cs="Helvetica"/>
            <w:szCs w:val="22"/>
          </w:rPr>
          <w:delText xml:space="preserve"> of human Hsp90 in solution</w:delText>
        </w:r>
        <w:r w:rsidDel="00F56EA6">
          <w:rPr>
            <w:rFonts w:cs="Helvetica"/>
            <w:szCs w:val="22"/>
          </w:rPr>
          <w:fldChar w:fldCharType="begin">
            <w:fldData xml:space="preserve">PEVuZE5vdGU+PENpdGU+PEF1dGhvcj5LcnVrZW5iZXJnPC9BdXRob3I+PFllYXI+MjAwODwvWWVh
cj48UmVjTnVtPjExNTE8L1JlY051bT48cmVjb3JkPjxyZWMtbnVtYmVyPjExNTE8L3JlYy1udW1i
ZXI+PGZvcmVpZ24ta2V5cz48a2V5IGFwcD0iRU4iIGRiLWlkPSIwZnZ4c2F4ZDl4dmR4d2VkYTJh
eDl2ZDA5dncwemF0ZWZwZDIiPjExNTE8L2tleT48L2ZvcmVpZ24ta2V5cz48cmVmLXR5cGUgbmFt
ZT0iSm91cm5hbCBBcnRpY2xlIj4xNzwvcmVmLXR5cGU+PGNvbnRyaWJ1dG9ycz48YXV0aG9ycz48
YXV0aG9yPktydWtlbmJlcmcsIEsuIEEuPC9hdXRob3I+PGF1dGhvcj5Gb3JzdGVyLCBGLjwvYXV0
aG9yPjxhdXRob3I+UmljZSwgTC4gTS48L2F1dGhvcj48YXV0aG9yPlNhbGksIEEuPC9hdXRob3I+
PGF1dGhvcj5BZ2FyZCwgRC4gQS48L2F1dGhvcj48L2F1dGhvcnM+PC9jb250cmlidXRvcnM+PGF1
dGgtYWRkcmVzcz5HcmFkdWF0ZSBQcm9ncmFtIGluIENoZW1pc3RyeSBhbmQgQ2hlbWljYWwgQmlv
bG9neSwgRGVwYXJ0bWVudCBvZiBCaW9jaGVtaXN0cnkgJmFtcDsgQmlvcGh5c2ljcyBhbmQgdGhl
IEhvd2FyZCBIdWdoZXMgTWVkaWNhbCBJbnN0aXR1dGUsIFVuaXZlcnNpdHkgb2YgQ2FsaWZvcm5p
YSwgU2FuIEZyYW5jaXNjbywgU2FuIEZyYW5jaXNjbywgQ0EgOTQxNTgsIFVTQS48L2F1dGgtYWRk
cmVzcz48dGl0bGVzPjx0aXRsZT5NdWx0aXBsZSBjb25mb3JtYXRpb25zIG9mIEUuIGNvbGkgSHNw
OTAgaW4gc29sdXRpb246IGluc2lnaHRzIGludG8gdGhlIGNvbmZvcm1hdGlvbmFsIGR5bmFtaWNz
IG9mIEhzcDkwPC90aXRsZT48c2Vjb25kYXJ5LXRpdGxlPlN0cnVjdHVyZTwvc2Vjb25kYXJ5LXRp
dGxlPjwvdGl0bGVzPjxwZXJpb2RpY2FsPjxmdWxsLXRpdGxlPlN0cnVjdHVyZTwvZnVsbC10aXRs
ZT48L3BlcmlvZGljYWw+PHBhZ2VzPjc1NS02NTwvcGFnZXM+PHZvbHVtZT4xNjwvdm9sdW1lPjxu
dW1iZXI+NTwvbnVtYmVyPjxlZGl0aW9uPjIwMDgvMDUvMDk8L2VkaXRpb24+PGtleXdvcmRzPjxr
ZXl3b3JkPkFkZW55bHlsIEltaWRvZGlwaG9zcGhhdGUvbWV0YWJvbGlzbTwva2V5d29yZD48a2V5
d29yZD5EaW1lcml6YXRpb248L2tleXdvcmQ+PGtleXdvcmQ+RXNjaGVyaWNoaWEgY29saS9jaGVt
aXN0cnkvZ2VuZXRpY3M8L2tleXdvcmQ+PGtleXdvcmQ+RXNjaGVyaWNoaWEgY29saSBQcm90ZWlu
cy8qY2hlbWlzdHJ5L2dlbmV0aWNzL2lzb2xhdGlvbiAmYW1wOzwva2V5d29yZD48a2V5d29yZD5w
dXJpZmljYXRpb24vbWV0YWJvbGlzbTwva2V5d29yZD48a2V5d29yZD5IU1A5MCBIZWF0LVNob2Nr
IFByb3RlaW5zLypjaGVtaXN0cnkvZ2VuZXRpY3MvaXNvbGF0aW9uICZhbXA7PC9rZXl3b3JkPjxr
ZXl3b3JkPnB1cmlmaWNhdGlvbi9tZXRhYm9saXNtPC9rZXl3b3JkPjxrZXl3b3JkPk1vZGVscywg
TW9sZWN1bGFyPC9rZXl3b3JkPjxrZXl3b3JkPipQcm90ZWluIENvbmZvcm1hdGlvbjwva2V5d29y
ZD48a2V5d29yZD5Qcm90ZWluIFN0cnVjdHVyZSwgVGVydGlhcnk8L2tleXdvcmQ+PGtleXdvcmQ+
U2NhdHRlcmluZywgU21hbGwgQW5nbGU8L2tleXdvcmQ+PGtleXdvcmQ+U29sdXRpb25zPC9rZXl3
b3JkPjxrZXl3b3JkPlgtUmF5IERpZmZyYWN0aW9uPC9rZXl3b3JkPjwva2V5d29yZHM+PGRhdGVz
Pjx5ZWFyPjIwMDg8L3llYXI+PHB1Yi1kYXRlcz48ZGF0ZT5NYXk8L2RhdGU+PC9wdWItZGF0ZXM+
PC9kYXRlcz48aXNibj4wOTY5LTIxMjYgKFByaW50KTwvaXNibj48YWNjZXNzaW9uLW51bT4xODQ2
MjY4MDwvYWNjZXNzaW9uLW51bT48dXJscz48cmVsYXRlZC11cmxzPjx1cmw+aHR0cDovL3d3dy5u
Y2JpLm5sbS5uaWguZ292L2VudHJlei9xdWVyeS5mY2dpP2NtZD1SZXRyaWV2ZSZhbXA7ZGI9UHVi
TWVkJmFtcDtkb3B0PUNpdGF0aW9uJmFtcDtsaXN0X3VpZHM9MTg0NjI2ODA8L3VybD48L3JlbGF0
ZWQtdXJscz48L3VybHM+PGVsZWN0cm9uaWMtcmVzb3VyY2UtbnVtPlMwOTY5LTIxMjYoMDgpMDAx
MTAtWCBbcGlpXSYjeEQ7MTAuMTAxNi9qLnN0ci4yMDA4LjAxLjAyMTwvZWxlY3Ryb25pYy1yZXNv
dXJjZS1udW0+PGxhbmd1YWdlPmVuZzwvbGFuZ3VhZ2U+PC9yZWNvcmQ+PC9DaXRlPjwvRW5kTm90
ZT4A
</w:fldData>
          </w:fldChar>
        </w:r>
        <w:r w:rsidR="00877F24" w:rsidDel="00F56EA6">
          <w:rPr>
            <w:rFonts w:cs="Helvetica"/>
            <w:szCs w:val="22"/>
          </w:rPr>
          <w:delInstrText xml:space="preserve"> ADDIN EN.CITE </w:delInstrText>
        </w:r>
        <w:r w:rsidDel="00F56EA6">
          <w:rPr>
            <w:rFonts w:cs="Helvetica"/>
            <w:szCs w:val="22"/>
          </w:rPr>
          <w:fldChar w:fldCharType="begin">
            <w:fldData xml:space="preserve">PEVuZE5vdGU+PENpdGU+PEF1dGhvcj5LcnVrZW5iZXJnPC9BdXRob3I+PFllYXI+MjAwODwvWWVh
cj48UmVjTnVtPjExNTE8L1JlY051bT48cmVjb3JkPjxyZWMtbnVtYmVyPjExNTE8L3JlYy1udW1i
ZXI+PGZvcmVpZ24ta2V5cz48a2V5IGFwcD0iRU4iIGRiLWlkPSIwZnZ4c2F4ZDl4dmR4d2VkYTJh
eDl2ZDA5dncwemF0ZWZwZDIiPjExNTE8L2tleT48L2ZvcmVpZ24ta2V5cz48cmVmLXR5cGUgbmFt
ZT0iSm91cm5hbCBBcnRpY2xlIj4xNzwvcmVmLXR5cGU+PGNvbnRyaWJ1dG9ycz48YXV0aG9ycz48
YXV0aG9yPktydWtlbmJlcmcsIEsuIEEuPC9hdXRob3I+PGF1dGhvcj5Gb3JzdGVyLCBGLjwvYXV0
aG9yPjxhdXRob3I+UmljZSwgTC4gTS48L2F1dGhvcj48YXV0aG9yPlNhbGksIEEuPC9hdXRob3I+
PGF1dGhvcj5BZ2FyZCwgRC4gQS48L2F1dGhvcj48L2F1dGhvcnM+PC9jb250cmlidXRvcnM+PGF1
dGgtYWRkcmVzcz5HcmFkdWF0ZSBQcm9ncmFtIGluIENoZW1pc3RyeSBhbmQgQ2hlbWljYWwgQmlv
bG9neSwgRGVwYXJ0bWVudCBvZiBCaW9jaGVtaXN0cnkgJmFtcDsgQmlvcGh5c2ljcyBhbmQgdGhl
IEhvd2FyZCBIdWdoZXMgTWVkaWNhbCBJbnN0aXR1dGUsIFVuaXZlcnNpdHkgb2YgQ2FsaWZvcm5p
YSwgU2FuIEZyYW5jaXNjbywgU2FuIEZyYW5jaXNjbywgQ0EgOTQxNTgsIFVTQS48L2F1dGgtYWRk
cmVzcz48dGl0bGVzPjx0aXRsZT5NdWx0aXBsZSBjb25mb3JtYXRpb25zIG9mIEUuIGNvbGkgSHNw
OTAgaW4gc29sdXRpb246IGluc2lnaHRzIGludG8gdGhlIGNvbmZvcm1hdGlvbmFsIGR5bmFtaWNz
IG9mIEhzcDkwPC90aXRsZT48c2Vjb25kYXJ5LXRpdGxlPlN0cnVjdHVyZTwvc2Vjb25kYXJ5LXRp
dGxlPjwvdGl0bGVzPjxwZXJpb2RpY2FsPjxmdWxsLXRpdGxlPlN0cnVjdHVyZTwvZnVsbC10aXRs
ZT48L3BlcmlvZGljYWw+PHBhZ2VzPjc1NS02NTwvcGFnZXM+PHZvbHVtZT4xNjwvdm9sdW1lPjxu
dW1iZXI+NTwvbnVtYmVyPjxlZGl0aW9uPjIwMDgvMDUvMDk8L2VkaXRpb24+PGtleXdvcmRzPjxr
ZXl3b3JkPkFkZW55bHlsIEltaWRvZGlwaG9zcGhhdGUvbWV0YWJvbGlzbTwva2V5d29yZD48a2V5
d29yZD5EaW1lcml6YXRpb248L2tleXdvcmQ+PGtleXdvcmQ+RXNjaGVyaWNoaWEgY29saS9jaGVt
aXN0cnkvZ2VuZXRpY3M8L2tleXdvcmQ+PGtleXdvcmQ+RXNjaGVyaWNoaWEgY29saSBQcm90ZWlu
cy8qY2hlbWlzdHJ5L2dlbmV0aWNzL2lzb2xhdGlvbiAmYW1wOzwva2V5d29yZD48a2V5d29yZD5w
dXJpZmljYXRpb24vbWV0YWJvbGlzbTwva2V5d29yZD48a2V5d29yZD5IU1A5MCBIZWF0LVNob2Nr
IFByb3RlaW5zLypjaGVtaXN0cnkvZ2VuZXRpY3MvaXNvbGF0aW9uICZhbXA7PC9rZXl3b3JkPjxr
ZXl3b3JkPnB1cmlmaWNhdGlvbi9tZXRhYm9saXNtPC9rZXl3b3JkPjxrZXl3b3JkPk1vZGVscywg
TW9sZWN1bGFyPC9rZXl3b3JkPjxrZXl3b3JkPipQcm90ZWluIENvbmZvcm1hdGlvbjwva2V5d29y
ZD48a2V5d29yZD5Qcm90ZWluIFN0cnVjdHVyZSwgVGVydGlhcnk8L2tleXdvcmQ+PGtleXdvcmQ+
U2NhdHRlcmluZywgU21hbGwgQW5nbGU8L2tleXdvcmQ+PGtleXdvcmQ+U29sdXRpb25zPC9rZXl3
b3JkPjxrZXl3b3JkPlgtUmF5IERpZmZyYWN0aW9uPC9rZXl3b3JkPjwva2V5d29yZHM+PGRhdGVz
Pjx5ZWFyPjIwMDg8L3llYXI+PHB1Yi1kYXRlcz48ZGF0ZT5NYXk8L2RhdGU+PC9wdWItZGF0ZXM+
PC9kYXRlcz48aXNibj4wOTY5LTIxMjYgKFByaW50KTwvaXNibj48YWNjZXNzaW9uLW51bT4xODQ2
MjY4MDwvYWNjZXNzaW9uLW51bT48dXJscz48cmVsYXRlZC11cmxzPjx1cmw+aHR0cDovL3d3dy5u
Y2JpLm5sbS5uaWguZ292L2VudHJlei9xdWVyeS5mY2dpP2NtZD1SZXRyaWV2ZSZhbXA7ZGI9UHVi
TWVkJmFtcDtkb3B0PUNpdGF0aW9uJmFtcDtsaXN0X3VpZHM9MTg0NjI2ODA8L3VybD48L3JlbGF0
ZWQtdXJscz48L3VybHM+PGVsZWN0cm9uaWMtcmVzb3VyY2UtbnVtPlMwOTY5LTIxMjYoMDgpMDAx
MTAtWCBbcGlpXSYjeEQ7MTAuMTAxNi9qLnN0ci4yMDA4LjAxLjAyMTwvZWxlY3Ryb25pYy1yZXNv
dXJjZS1udW0+PGxhbmd1YWdlPmVuZzwvbGFuZ3VhZ2U+PC9yZWNvcmQ+PC9DaXRlPjwvRW5kTm90
ZT4A
</w:fldData>
          </w:fldChar>
        </w:r>
        <w:r w:rsidR="00877F24" w:rsidDel="00F56EA6">
          <w:rPr>
            <w:rFonts w:cs="Helvetica"/>
            <w:szCs w:val="22"/>
          </w:rPr>
          <w:delInstrText xml:space="preserve"> ADDIN EN.CITE.DATA </w:delInstrText>
        </w:r>
      </w:del>
      <w:r w:rsidR="00417E30" w:rsidRPr="00373381">
        <w:rPr>
          <w:rFonts w:cs="Helvetica"/>
          <w:szCs w:val="22"/>
        </w:rPr>
      </w:r>
      <w:del w:id="311" w:author="Jeremy" w:date="2008-10-24T14:21:00Z">
        <w:r w:rsidDel="00F56EA6">
          <w:rPr>
            <w:rFonts w:cs="Helvetica"/>
            <w:szCs w:val="22"/>
          </w:rPr>
          <w:fldChar w:fldCharType="end"/>
        </w:r>
      </w:del>
      <w:r w:rsidR="00417E30" w:rsidRPr="00373381">
        <w:rPr>
          <w:rFonts w:cs="Helvetica"/>
          <w:szCs w:val="22"/>
        </w:rPr>
      </w:r>
      <w:del w:id="312" w:author="Jeremy" w:date="2008-10-24T14:21:00Z">
        <w:r w:rsidDel="00F56EA6">
          <w:rPr>
            <w:rFonts w:cs="Helvetica"/>
            <w:szCs w:val="22"/>
          </w:rPr>
          <w:fldChar w:fldCharType="separate"/>
        </w:r>
        <w:r w:rsidR="00877F24" w:rsidRPr="00BB2496" w:rsidDel="00F56EA6">
          <w:rPr>
            <w:rFonts w:cs="Helvetica"/>
            <w:noProof/>
            <w:szCs w:val="22"/>
            <w:vertAlign w:val="superscript"/>
          </w:rPr>
          <w:delText>59</w:delText>
        </w:r>
        <w:r w:rsidDel="00F56EA6">
          <w:rPr>
            <w:rFonts w:cs="Helvetica"/>
            <w:szCs w:val="22"/>
          </w:rPr>
          <w:fldChar w:fldCharType="end"/>
        </w:r>
        <w:r w:rsidR="00877F24" w:rsidDel="00F56EA6">
          <w:rPr>
            <w:rFonts w:cs="Helvetica"/>
            <w:szCs w:val="22"/>
          </w:rPr>
          <w:delText>.</w:delText>
        </w:r>
      </w:del>
    </w:p>
    <w:p w:rsidR="00147989" w:rsidRDefault="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del w:id="313" w:author="Jeremy" w:date="2008-10-24T14:21:00Z"/>
          <w:rFonts w:cs="Helvetica"/>
          <w:szCs w:val="22"/>
        </w:rPr>
      </w:pPr>
      <w:del w:id="314" w:author="Jeremy" w:date="2008-10-24T14:21:00Z">
        <w:r w:rsidRPr="00542BF8" w:rsidDel="00F56EA6">
          <w:rPr>
            <w:rFonts w:cs="Helvetica"/>
            <w:szCs w:val="22"/>
          </w:rPr>
          <w:delText>We are helping to position PSD-95 and CAM-K in the postsynaptic density area of a synapse by providing comparative models for use as templates in the analysis of the cryo-electron tomography density m</w:delText>
        </w:r>
        <w:r w:rsidDel="00F56EA6">
          <w:rPr>
            <w:rFonts w:cs="Helvetica"/>
            <w:szCs w:val="22"/>
          </w:rPr>
          <w:delText>aps at ~60 Å resolution (with Wolfgang Baumeister and Mary</w:delText>
        </w:r>
        <w:r w:rsidRPr="00542BF8" w:rsidDel="00F56EA6">
          <w:rPr>
            <w:rFonts w:cs="Helvetica"/>
            <w:szCs w:val="22"/>
          </w:rPr>
          <w:delText xml:space="preserve"> Kennedy).</w:delText>
        </w:r>
      </w:del>
    </w:p>
    <w:p w:rsidR="00147989" w:rsidRDefault="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del w:id="315" w:author="Jeremy" w:date="2008-10-24T14:21:00Z"/>
          <w:rFonts w:cs="Helvetica"/>
          <w:szCs w:val="22"/>
        </w:rPr>
      </w:pPr>
      <w:del w:id="316" w:author="Jeremy" w:date="2008-10-24T14:21:00Z">
        <w:r w:rsidRPr="00542BF8" w:rsidDel="00F56EA6">
          <w:rPr>
            <w:rFonts w:cs="Helvetica"/>
            <w:szCs w:val="22"/>
          </w:rPr>
          <w:delText>Additional assemblies determined with our hybrid approach to comparative modeling and cryo</w:delText>
        </w:r>
        <w:r w:rsidDel="00F56EA6">
          <w:rPr>
            <w:rFonts w:cs="Helvetica"/>
            <w:szCs w:val="22"/>
          </w:rPr>
          <w:delText>-EM include 20S proteasome (with Yifan</w:delText>
        </w:r>
        <w:r w:rsidRPr="00542BF8" w:rsidDel="00F56EA6">
          <w:rPr>
            <w:rFonts w:cs="Helvetica"/>
            <w:szCs w:val="22"/>
          </w:rPr>
          <w:delText xml:space="preserve"> Cheng), RyR</w:delText>
        </w:r>
        <w:r w:rsidDel="00F56EA6">
          <w:rPr>
            <w:rFonts w:cs="Helvetica"/>
            <w:szCs w:val="22"/>
          </w:rPr>
          <w:delText>1 voltage gated channel</w:delText>
        </w:r>
        <w:r w:rsidR="00373381" w:rsidDel="00F56EA6">
          <w:rPr>
            <w:rFonts w:cs="Helvetica"/>
            <w:szCs w:val="22"/>
          </w:rPr>
          <w:fldChar w:fldCharType="begin"/>
        </w:r>
        <w:r w:rsidDel="00F56EA6">
          <w:rPr>
            <w:rFonts w:cs="Helvetica"/>
            <w:szCs w:val="22"/>
          </w:rPr>
          <w:delInstrText xml:space="preserve"> ADDIN EN.CITE &lt;EndNote&gt;&lt;Cite ExcludeYear="1"&gt;&lt;Author&gt;Serysheva&lt;/Author&gt;&lt;RecNum&gt;1152&lt;/RecNum&gt;&lt;record&gt;&lt;rec-number&gt;1152&lt;/rec-number&gt;&lt;foreign-keys&gt;&lt;key app="EN" db-id="0fvxsaxd9xvdxweda2ax9vd09vw0zatefpd2"&gt;1152&lt;/key&gt;&lt;/foreign-keys&gt;&lt;ref-type name="Journal Article"&gt;17&lt;/ref-type&gt;&lt;contributors&gt;&lt;authors&gt;&lt;author&gt;Serysheva,, II&lt;/author&gt;&lt;author&gt;Ludtke, S. J.&lt;/author&gt;&lt;author&gt;Baker, M. L.&lt;/author&gt;&lt;author&gt;Cong, Y.&lt;/author&gt;&lt;author&gt;Topf, M.&lt;/author&gt;&lt;author&gt;Eramian, D.&lt;/author&gt;&lt;author&gt;Sali, A.&lt;/author&gt;&lt;author&gt;Hamilton, S. L.&lt;/author&gt;&lt;author&gt;Chiu, W.&lt;/author&gt;&lt;/authors&gt;&lt;/contributors&gt;&lt;auth-address&gt;National Center for Macromolecular Imaging, Verna and Marrs McLean Department of Biochemistry and Molecular Biology, Baylor College of Medicine, One Baylor Plaza, Houston, TX 77030, USA.&lt;/auth-address&gt;&lt;titles&gt;&lt;title&gt;Subnanometer-resolution electron cryomicroscopy-based domain models for the cytoplasmic region of skeletal muscle RyR channel&lt;/title&gt;&lt;secondary-title&gt;Proc Natl Acad Sci U S A&lt;/secondary-title&gt;&lt;/titles&gt;&lt;periodical&gt;&lt;full-title&gt;Proc Natl Acad Sci U S A&lt;/full-title&gt;&lt;/periodical&gt;&lt;pages&gt;9610-5&lt;/pages&gt;&lt;volume&gt;105&lt;/volume&gt;&lt;number&gt;28&lt;/number&gt;&lt;edition&gt;2008/07/16&lt;/edition&gt;&lt;keywords&gt;&lt;keyword&gt;*Cryoelectron Microscopy&lt;/keyword&gt;&lt;keyword&gt;Cytoplasm&lt;/keyword&gt;&lt;keyword&gt;*Models, Molecular&lt;/keyword&gt;&lt;keyword&gt;Muscle, Skeletal/chemistry&lt;/keyword&gt;&lt;keyword&gt;Protein Structure, Secondary&lt;/keyword&gt;&lt;keyword&gt;Protein Structure, Tertiary&lt;/keyword&gt;&lt;keyword&gt;Ryanodine Receptor Calcium Release Channel/*chemistry&lt;/keyword&gt;&lt;/keywords&gt;&lt;dates&gt;&lt;year&gt;2008&lt;/year&gt;&lt;pub-dates&gt;&lt;date&gt;Jul 15&lt;/date&gt;&lt;/pub-dates&gt;&lt;/dates&gt;&lt;isbn&gt;1091-6490 (Electronic)&lt;/isbn&gt;&lt;accession-num&gt;18621707&lt;/accession-num&gt;&lt;urls&gt;&lt;related-urls&gt;&lt;url&gt;http://www.ncbi.nlm.nih.gov/entrez/query.fcgi?cmd=Retrieve&amp;amp;db=PubMed&amp;amp;dopt=Citation&amp;amp;list_uids=18621707&lt;/url&gt;&lt;/related-urls&gt;&lt;/urls&gt;&lt;custom2&gt;2474495&lt;/custom2&gt;&lt;electronic-resource-num&gt;0803189105 [pii]&amp;#xD;10.1073/pnas.0803189105&lt;/electronic-resource-num&gt;&lt;language&gt;eng&lt;/language&gt;&lt;/record&gt;&lt;/Cite&gt;&lt;/EndNote&gt;</w:delInstrText>
        </w:r>
        <w:r w:rsidR="00373381" w:rsidDel="00F56EA6">
          <w:rPr>
            <w:rFonts w:cs="Helvetica"/>
            <w:szCs w:val="22"/>
          </w:rPr>
          <w:fldChar w:fldCharType="separate"/>
        </w:r>
        <w:r w:rsidRPr="00BB2496" w:rsidDel="00F56EA6">
          <w:rPr>
            <w:rFonts w:cs="Helvetica"/>
            <w:noProof/>
            <w:szCs w:val="22"/>
            <w:vertAlign w:val="superscript"/>
          </w:rPr>
          <w:delText>60</w:delText>
        </w:r>
        <w:r w:rsidR="00373381" w:rsidDel="00F56EA6">
          <w:rPr>
            <w:rFonts w:cs="Helvetica"/>
            <w:szCs w:val="22"/>
          </w:rPr>
          <w:fldChar w:fldCharType="end"/>
        </w:r>
        <w:r w:rsidDel="00F56EA6">
          <w:rPr>
            <w:rFonts w:cs="Helvetica"/>
            <w:szCs w:val="22"/>
          </w:rPr>
          <w:delText xml:space="preserve">, </w:delText>
        </w:r>
        <w:r w:rsidRPr="00542BF8" w:rsidDel="00F56EA6">
          <w:rPr>
            <w:rFonts w:cs="Helvetica"/>
            <w:szCs w:val="22"/>
          </w:rPr>
          <w:delText>the TriC chaperonin</w:delText>
        </w:r>
        <w:r w:rsidR="00373381" w:rsidDel="00F56EA6">
          <w:rPr>
            <w:rFonts w:cs="Helvetica"/>
            <w:szCs w:val="14"/>
            <w:vertAlign w:val="superscript"/>
          </w:rPr>
          <w:fldChar w:fldCharType="begin"/>
        </w:r>
        <w:r w:rsidDel="00F56EA6">
          <w:rPr>
            <w:rFonts w:cs="Helvetica"/>
            <w:szCs w:val="14"/>
            <w:vertAlign w:val="superscript"/>
          </w:rPr>
          <w:delInstrText xml:space="preserve"> ADDIN EN.CITE &lt;EndNote&gt;&lt;Cite&gt;&lt;Author&gt;Booth&lt;/Author&gt;&lt;Year&gt;2008&lt;/Year&gt;&lt;RecNum&gt;1146&lt;/RecNum&gt;&lt;record&gt;&lt;rec-number&gt;1146&lt;/rec-number&gt;&lt;foreign-keys&gt;&lt;key app="EN" db-id="0fvxsaxd9xvdxweda2ax9vd09vw0zatefpd2"&gt;1146&lt;/key&gt;&lt;/foreign-keys&gt;&lt;ref-type name="Journal Article"&gt;17&lt;/ref-type&gt;&lt;contributors&gt;&lt;authors&gt;&lt;author&gt;Booth, C. R.&lt;/author&gt;&lt;author&gt;Meyer, A. S.&lt;/author&gt;&lt;author&gt;Cong, Y.&lt;/author&gt;&lt;author&gt;Topf, M.&lt;/author&gt;&lt;author&gt;Sali, A.&lt;/author&gt;&lt;author&gt;Ludtke, S. J.&lt;/author&gt;&lt;author&gt;Chiu, W.&lt;/author&gt;&lt;author&gt;Frydman, J.&lt;/author&gt;&lt;/authors&gt;&lt;/contributors&gt;&lt;auth-address&gt;Graduate Program in Structural and Computational Biology and Molecular Biophysics, One Baylor Plaza, Baylor College of Medicine, Houston, Texas 77030, USA.&lt;/auth-address&gt;&lt;titles&gt;&lt;title&gt;Mechanism of lid closure in the eukaryotic chaperonin TRiC/CCT&lt;/title&gt;&lt;secondary-title&gt;Nat Struct Mol Biol&lt;/secondary-title&gt;&lt;/titles&gt;&lt;periodical&gt;&lt;full-title&gt;Nat Struct Mol Biol&lt;/full-title&gt;&lt;/periodical&gt;&lt;pages&gt;746-53&lt;/pages&gt;&lt;volume&gt;15&lt;/volume&gt;&lt;number&gt;7&lt;/number&gt;&lt;edition&gt;2008/06/10&lt;/edition&gt;&lt;keywords&gt;&lt;keyword&gt;Animals&lt;/keyword&gt;&lt;keyword&gt;Cattle&lt;/keyword&gt;&lt;keyword&gt;Chaperonins/*chemistry/metabolism/ultrastructure&lt;/keyword&gt;&lt;keyword&gt;Cryoelectron Microscopy&lt;/keyword&gt;&lt;keyword&gt;Crystallography, X-Ray&lt;/keyword&gt;&lt;keyword&gt;GroEL Protein/chemistry/metabolism&lt;/keyword&gt;&lt;keyword&gt;Models, Molecular&lt;/keyword&gt;&lt;keyword&gt;Protein Structure, Secondary&lt;/keyword&gt;&lt;keyword&gt;Protein Structure, Tertiary&lt;/keyword&gt;&lt;keyword&gt;Protein Subunits/chemistry/metabolism&lt;/keyword&gt;&lt;/keywords&gt;&lt;dates&gt;&lt;year&gt;2008&lt;/year&gt;&lt;pub-dates&gt;&lt;date&gt;Jul&lt;/date&gt;&lt;/pub-dates&gt;&lt;/dates&gt;&lt;isbn&gt;1545-9985 (Electronic)&lt;/isbn&gt;&lt;accession-num&gt;18536725&lt;/accession-num&gt;&lt;urls&gt;&lt;related-urls&gt;&lt;url&gt;http://www.ncbi.nlm.nih.gov/entrez/query.fcgi?cmd=Retrieve&amp;amp;db=PubMed&amp;amp;dopt=Citation&amp;amp;list_uids=18536725&lt;/url&gt;&lt;/related-urls&gt;&lt;/urls&gt;&lt;custom2&gt;2546500&lt;/custom2&gt;&lt;electronic-resource-num&gt;nsmb.1436 [pii]&amp;#xD;10.1038/nsmb.1436&lt;/electronic-resource-num&gt;&lt;language&gt;eng&lt;/language&gt;&lt;/record&gt;&lt;/Cite&gt;&lt;/EndNote&gt;</w:delInstrText>
        </w:r>
        <w:r w:rsidR="00373381" w:rsidDel="00F56EA6">
          <w:rPr>
            <w:rFonts w:cs="Helvetica"/>
            <w:szCs w:val="14"/>
            <w:vertAlign w:val="superscript"/>
          </w:rPr>
          <w:fldChar w:fldCharType="separate"/>
        </w:r>
        <w:r w:rsidDel="00F56EA6">
          <w:rPr>
            <w:rFonts w:cs="Helvetica"/>
            <w:noProof/>
            <w:szCs w:val="14"/>
            <w:vertAlign w:val="superscript"/>
          </w:rPr>
          <w:delText>90</w:delText>
        </w:r>
        <w:r w:rsidR="00373381" w:rsidDel="00F56EA6">
          <w:rPr>
            <w:rFonts w:cs="Helvetica"/>
            <w:szCs w:val="14"/>
            <w:vertAlign w:val="superscript"/>
          </w:rPr>
          <w:fldChar w:fldCharType="end"/>
        </w:r>
        <w:r w:rsidDel="00F56EA6">
          <w:rPr>
            <w:rFonts w:cs="Helvetica"/>
            <w:szCs w:val="22"/>
          </w:rPr>
          <w:delText>, 26S proteasome (with Wolfgang</w:delText>
        </w:r>
        <w:r w:rsidRPr="00542BF8" w:rsidDel="00F56EA6">
          <w:rPr>
            <w:rFonts w:cs="Helvetica"/>
            <w:szCs w:val="22"/>
          </w:rPr>
          <w:delText xml:space="preserve"> Baumeister), and antigen – antibody complexes (</w:delText>
        </w:r>
        <w:r w:rsidDel="00F56EA6">
          <w:rPr>
            <w:rFonts w:cs="Helvetica"/>
            <w:szCs w:val="22"/>
          </w:rPr>
          <w:delText>with Pfizer Inc.).</w:delText>
        </w:r>
      </w:del>
    </w:p>
    <w:p w:rsidR="00877F24" w:rsidRPr="00542BF8" w:rsidRDefault="00877F24" w:rsidP="00F56EA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rFonts w:cs="Helvetica"/>
          <w:szCs w:val="22"/>
        </w:rPr>
      </w:pPr>
      <w:del w:id="317" w:author="Jeremy" w:date="2008-10-24T14:21:00Z">
        <w:r w:rsidRPr="00542BF8" w:rsidDel="00F56EA6">
          <w:rPr>
            <w:rFonts w:cs="Helvetica"/>
            <w:szCs w:val="22"/>
          </w:rPr>
          <w:delText>To support cryo</w:delText>
        </w:r>
        <w:r w:rsidDel="00F56EA6">
          <w:rPr>
            <w:rFonts w:cs="Helvetica"/>
            <w:szCs w:val="22"/>
          </w:rPr>
          <w:delText>-EM</w:delText>
        </w:r>
        <w:r w:rsidRPr="00542BF8" w:rsidDel="00F56EA6">
          <w:rPr>
            <w:rFonts w:cs="Helvetica"/>
            <w:szCs w:val="22"/>
          </w:rPr>
          <w:delText xml:space="preserve"> structure determination in general, we have developed automated protocols for simultaneous protein structure refinement and fitting into cryo</w:delText>
        </w:r>
        <w:r w:rsidDel="00F56EA6">
          <w:rPr>
            <w:rFonts w:cs="Helvetica"/>
            <w:szCs w:val="22"/>
          </w:rPr>
          <w:delText>-EM</w:delText>
        </w:r>
        <w:r w:rsidRPr="00542BF8" w:rsidDel="00F56EA6">
          <w:rPr>
            <w:rFonts w:cs="Helvetica"/>
            <w:szCs w:val="22"/>
          </w:rPr>
          <w:delText xml:space="preserve"> density maps at 5-15 Å resolution</w:delText>
        </w:r>
        <w:r w:rsidR="00373381" w:rsidDel="00F56EA6">
          <w:rPr>
            <w:rFonts w:cs="Helvetica"/>
            <w:szCs w:val="14"/>
            <w:vertAlign w:val="superscript"/>
          </w:rPr>
          <w:fldChar w:fldCharType="begin">
            <w:fldData xml:space="preserve">PEVuZE5vdGU+PENpdGU+PEF1dGhvcj5Ub3BmPC9BdXRob3I+PFllYXI+MjAwNTwvWWVhcj48UmVj
TnVtPjE5NTwvUmVjTnVtPjxyZWNvcmQ+PHJlYy1udW1iZXI+MTk1PC9yZWMtbnVtYmVyPjxmb3Jl
aWduLWtleXM+PGtleSBhcHA9IkVOIiBkYi1pZD0iMGZ2eHNheGQ5eHZkeHdlZGEyYXg5dmQwOXZ3
MHphdGVmcGQyIj4xOTU8L2tleT48L2ZvcmVpZ24ta2V5cz48cmVmLXR5cGUgbmFtZT0iSm91cm5h
bCBBcnRpY2xlIj4xNzwvcmVmLXR5cGU+PGNvbnRyaWJ1dG9ycz48YXV0aG9ycz48YXV0aG9yPlRv
cGYsIE0uPC9hdXRob3I+PGF1dGhvcj5TYWxpLCBBLjwvYXV0aG9yPjwvYXV0aG9ycz48L2NvbnRy
aWJ1dG9ycz48YXV0aC1hZGRyZXNzPkRlcGFydG1lbnQgb2YgQmlvcGhhcm1hY2V1dGljYWwgU2Np
ZW5jZXMsIFVuaXZlcnNpdHkgb2YgQ2FsaWZvcm5pYSBTYW4gRnJhbmNpc2NvLCBTYW4gRnJhbmNp
c2NvLCBDQSA5NDE0MywgVVNBLjwvYXV0aC1hZGRyZXNzPjx0aXRsZXM+PHRpdGxlPkNvbWJpbmlu
ZyBlbGVjdHJvbiBtaWNyb3Njb3B5IGFuZCBjb21wYXJhdGl2ZSBwcm90ZWluIHN0cnVjdHVyZSBt
b2RlbGluZzwvdGl0bGU+PHNlY29uZGFyeS10aXRsZT5DdXJyIE9waW4gU3RydWN0IEJpb2w8L3Nl
Y29uZGFyeS10aXRsZT48YWx0LXRpdGxlPkN1cnJlbnQgb3BpbmlvbiBpbiBzdHJ1Y3R1cmFsIGJp
b2xvZ3k8L2FsdC10aXRsZT48L3RpdGxlcz48cGVyaW9kaWNhbD48ZnVsbC10aXRsZT5DdXJyIE9w
aW4gU3RydWN0IEJpb2w8L2Z1bGwtdGl0bGU+PC9wZXJpb2RpY2FsPjxhbHQtcGVyaW9kaWNhbD48
ZnVsbC10aXRsZT5DdXJyZW50IE9waW5pb24gaW4gU3RydWN0dXJhbCBCaW9sb2d5PC9mdWxsLXRp
dGxlPjwvYWx0LXBlcmlvZGljYWw+PHBhZ2VzPjU3OC04NTwvcGFnZXM+PHZvbHVtZT4xNTwvdm9s
dW1lPjxudW1iZXI+NTwvbnVtYmVyPjxrZXl3b3Jkcz48a2V5d29yZD4qQ3J5b2VsZWN0cm9uIE1p
Y3Jvc2NvcHk8L2tleXdvcmQ+PGtleXdvcmQ+Q3J5c3RhbGxvZ3JhcGh5LCBYLVJheTwva2V5d29y
ZD48a2V5d29yZD4qTW9kZWxzLCBNb2xlY3VsYXI8L2tleXdvcmQ+PGtleXdvcmQ+KlByb3RlaW4g
Q29uZm9ybWF0aW9uPC9rZXl3b3JkPjwva2V5d29yZHM+PGRhdGVzPjx5ZWFyPjIwMDU8L3llYXI+
PHB1Yi1kYXRlcz48ZGF0ZT5PY3Q8L2RhdGU+PC9wdWItZGF0ZXM+PC9kYXRlcz48aXNibj4wOTU5
LTQ0MFggKFByaW50KTwvaXNibj48bGFiZWw+MTYxMTgwNTA8L2xhYmVsPjx1cmxzPjxyZWxhdGVk
LXVybHM+PHVybD5odHRwOi8vd3d3Lm5jYmkubmxtLm5paC5nb3YvZW50cmV6L3F1ZXJ5LmZjZ2k/
Y21kPVJldHJpZXZlJmFtcDtkYj1QdWJNZWQmYW1wO2RvcHQ9Q2l0YXRpb24mYW1wO2xpc3RfdWlk
cz0xNjExODA1MCA8L3VybD48L3JlbGF0ZWQtdXJscz48L3VybHM+PGxhbmd1YWdlPmVuZzwvbGFu
Z3VhZ2U+PC9yZWNvcmQ+PC9DaXRlPjxDaXRlPjxBdXRob3I+VG9wZjwvQXV0aG9yPjxZZWFyPjIw
MDY8L1llYXI+PFJlY051bT4xODk8L1JlY051bT48cmVjb3JkPjxyZWMtbnVtYmVyPjE4OTwvcmVj
LW51bWJlcj48Zm9yZWlnbi1rZXlzPjxrZXkgYXBwPSJFTiIgZGItaWQ9IjBmdnhzYXhkOXh2ZHh3
ZWRhMmF4OXZkMDl2dzB6YXRlZnBkMiI+MTg5PC9rZXk+PC9mb3JlaWduLWtleXM+PHJlZi10eXBl
IG5hbWU9IkpvdXJuYWwgQXJ0aWNsZSI+MTc8L3JlZi10eXBlPjxjb250cmlidXRvcnM+PGF1dGhv
cnM+PGF1dGhvcj5Ub3BmLCBNLjwvYXV0aG9yPjxhdXRob3I+QmFrZXIsIE0uIEwuPC9hdXRob3I+
PGF1dGhvcj5NYXJ0aS1SZW5vbSwgTS4gQS48L2F1dGhvcj48YXV0aG9yPkNoaXUsIFcuPC9hdXRo
b3I+PGF1dGhvcj5TYWxpLCBBLjwvYXV0aG9yPjwvYXV0aG9ycz48L2NvbnRyaWJ1dG9ycz48YXV0
aC1hZGRyZXNzPkRlcGFydG1lbnQgb2YgQmlvcGhhcm1hY2V1dGljYWwgU2NpZW5jZXMsIENhbGlm
b3JuaWEgSW5zdGl0dXRlIGZvciBRdWFudGl0YXRpdmUgQmlvbWVkaWNhbCBSZXNlYXJjaCwgUUIz
LCAxNzAwIDR0aCBTdHJlZXQsIFN1aXRlIDUwM0IsIFVuaXZlcnNpdHkgb2YgQ2FsaWZvcm5pYSBh
dCBTYW4gRnJhbmNpc2NvLCBTYW4gRnJhbmNpc2NvLCBDQSA5NDE0My0yNTUyLCBVU0EuPC9hdXRo
LWFkZHJlc3M+PHRpdGxlcz48dGl0bGU+UmVmaW5lbWVudCBvZiBwcm90ZWluIHN0cnVjdHVyZXMg
YnkgaXRlcmF0aXZlIGNvbXBhcmF0aXZlIG1vZGVsaW5nIGFuZCBDcnlvRU0gZGVuc2l0eSBmaXR0
aW5nPC90aXRsZT48c2Vjb25kYXJ5LXRpdGxlPkogTW9sIEJpb2w8L3NlY29uZGFyeS10aXRsZT48
YWx0LXRpdGxlPkpvdXJuYWwgb2YgbW9sZWN1bGFyIGJpb2xvZ3k8L2FsdC10aXRsZT48L3RpdGxl
cz48cGVyaW9kaWNhbD48ZnVsbC10aXRsZT5KIE1vbCBCaW9sPC9mdWxsLXRpdGxlPjwvcGVyaW9k
aWNhbD48YWx0LXBlcmlvZGljYWw+PGZ1bGwtdGl0bGU+Sm91cm5hbCBvZiBNb2xlY3VsYXIgQmlv
bG9neTwvZnVsbC10aXRsZT48L2FsdC1wZXJpb2RpY2FsPjxwYWdlcz4xNjU1LTY4PC9wYWdlcz48
dm9sdW1lPjM1Nzwvdm9sdW1lPjxudW1iZXI+NTwvbnVtYmVyPjxrZXl3b3Jkcz48a2V5d29yZD5B
bWlubyBBY2lkIFNlcXVlbmNlPC9rZXl3b3JkPjxrZXl3b3JkPkNyeW9lbGVjdHJvbiBNaWNyb3Nj
b3B5PC9rZXl3b3JkPjxrZXl3b3JkPipNb2RlbHMsIE1vbGVjdWxhcjwva2V5d29yZD48a2V5d29y
ZD5Nb2xlY3VsYXIgU2VxdWVuY2UgRGF0YTwva2V5d29yZD48a2V5d29yZD5QbGFudCBWaXJ1c2Vz
L2NoZW1pc3RyeTwva2V5d29yZD48a2V5d29yZD4qUHJvdGVpbiBDb25mb3JtYXRpb248L2tleXdv
cmQ+PGtleXdvcmQ+U29mdHdhcmU8L2tleXdvcmQ+PGtleXdvcmQ+VmlyYWwgUHJvdGVpbnMvKmNo
ZW1pc3RyeS9nZW5ldGljczwva2V5d29yZD48L2tleXdvcmRzPjxkYXRlcz48eWVhcj4yMDA2PC95
ZWFyPjxwdWItZGF0ZXM+PGRhdGU+QXByIDE0PC9kYXRlPjwvcHViLWRhdGVzPjwvZGF0ZXM+PGlz
Ym4+MDAyMi0yODM2IChQcmludCk8L2lzYm4+PGxhYmVsPjE2NDkwMjA3PC9sYWJlbD48dXJscz48
cmVsYXRlZC11cmxzPjx1cmw+aHR0cDovL3d3dy5uY2JpLm5sbS5uaWguZ292L2VudHJlei9xdWVy
eS5mY2dpP2NtZD1SZXRyaWV2ZSZhbXA7ZGI9UHViTWVkJmFtcDtkb3B0PUNpdGF0aW9uJmFtcDts
aXN0X3VpZHM9MTY0OTAyMDcgPC91cmw+PC9yZWxhdGVkLXVybHM+PC91cmxzPjxsYW5ndWFnZT5l
bmc8L2xhbmd1YWdlPjwvcmVjb3JkPjwvQ2l0ZT48Q2l0ZT48QXV0aG9yPlRvcGY8L0F1dGhvcj48
WWVhcj4yMDA1PC9ZZWFyPjxSZWNOdW0+MjAyPC9SZWNOdW0+PHJlY29yZD48cmVjLW51bWJlcj4y
MDI8L3JlYy1udW1iZXI+PGZvcmVpZ24ta2V5cz48a2V5IGFwcD0iRU4iIGRiLWlkPSIwZnZ4c2F4
ZDl4dmR4d2VkYTJheDl2ZDA5dncwemF0ZWZwZDIiPjIwMjwva2V5PjwvZm9yZWlnbi1rZXlzPjxy
ZWYtdHlwZSBuYW1lPSJKb3VybmFsIEFydGljbGUiPjE3PC9yZWYtdHlwZT48Y29udHJpYnV0b3Jz
PjxhdXRob3JzPjxhdXRob3I+VG9wZiwgTS48L2F1dGhvcj48YXV0aG9yPkJha2VyLCBNLiBMLjwv
YXV0aG9yPjxhdXRob3I+Sm9obiwgQi48L2F1dGhvcj48YXV0aG9yPkNoaXUsIFcuPC9hdXRob3I+
PGF1dGhvcj5TYWxpLCBBLjwvYXV0aG9yPjwvYXV0aG9ycz48L2NvbnRyaWJ1dG9ycz48YXV0aC1h
ZGRyZXNzPkRlcGFydG1lbnQgb2YgQmlvcGhhcm1hY2V1dGljYWwgU2NpZW5jZXMsIENhbGlmb3Ju
aWEgSW5zdGl0dXRlIGZvciBRdWFudGl0YXRpdmUgQmlvbWVkaWNhbCBSZXNlYXJjaCwgTWlzc2lv
biBCYXkgR2VuZW50ZWNoIEhhbGwsIDYwMCAxNnRoIFN0cmVldCwgU3VpdGUgTjQ3MkQsIFVuaXZl
cnNpdHkgb2YgQ2FsaWZvcm5pYSwgU2FuIEZyYW5jaXNjbywgQ0EgOTQxNDMsIFVTQS48L2F1dGgt
YWRkcmVzcz48dGl0bGVzPjx0aXRsZT5TdHJ1Y3R1cmFsIGNoYXJhY3Rlcml6YXRpb24gb2YgY29t
cG9uZW50cyBvZiBwcm90ZWluIGFzc2VtYmxpZXMgYnkgY29tcGFyYXRpdmUgbW9kZWxpbmcgYW5k
IGVsZWN0cm9uIGNyeW8tbWljcm9zY29weTwvdGl0bGU+PHNlY29uZGFyeS10aXRsZT5KIFN0cnVj
dCBCaW9sPC9zZWNvbmRhcnktdGl0bGU+PGFsdC10aXRsZT5Kb3VybmFsIG9mIHN0cnVjdHVyYWwg
YmlvbG9neTwvYWx0LXRpdGxlPjwvdGl0bGVzPjxwZXJpb2RpY2FsPjxmdWxsLXRpdGxlPkogU3Ry
dWN0IEJpb2w8L2Z1bGwtdGl0bGU+PC9wZXJpb2RpY2FsPjxhbHQtcGVyaW9kaWNhbD48ZnVsbC10
aXRsZT5Kb3VybmFsIG9mIFN0cnVjdHVyYWwgQmlvbG9neTwvZnVsbC10aXRsZT48L2FsdC1wZXJp
b2RpY2FsPjxwYWdlcz4xOTEtMjAzPC9wYWdlcz48dm9sdW1lPjE0OTwvdm9sdW1lPjxudW1iZXI+
MjwvbnVtYmVyPjxrZXl3b3Jkcz48a2V5d29yZD4qQ3J5b2VsZWN0cm9uIE1pY3Jvc2NvcHk8L2tl
eXdvcmQ+PGtleXdvcmQ+Kk1vZGVscywgTW9sZWN1bGFyPC9rZXl3b3JkPjxrZXl3b3JkPipQcm90
ZWluIENvbmZvcm1hdGlvbjwva2V5d29yZD48a2V5d29yZD5TZXF1ZW5jZSBBbGlnbm1lbnQ8L2tl
eXdvcmQ+PC9rZXl3b3Jkcz48ZGF0ZXM+PHllYXI+MjAwNTwveWVhcj48cHViLWRhdGVzPjxkYXRl
PkZlYjwvZGF0ZT48L3B1Yi1kYXRlcz48L2RhdGVzPjxpc2JuPjEwNDctODQ3NyAoUHJpbnQpPC9p
c2JuPjxsYWJlbD4xNTY4MTIzNTwvbGFiZWw+PHVybHM+PHJlbGF0ZWQtdXJscz48dXJsPmh0dHA6
Ly93d3cubmNiaS5ubG0ubmloLmdvdi9lbnRyZXovcXVlcnkuZmNnaT9jbWQ9UmV0cmlldmUmYW1w
O2RiPVB1Yk1lZCZhbXA7ZG9wdD1DaXRhdGlvbiZhbXA7bGlzdF91aWRzPTE1NjgxMjM1IDwvdXJs
PjwvcmVsYXRlZC11cmxzPjwvdXJscz48bGFuZ3VhZ2U+ZW5nPC9sYW5ndWFnZT48L3JlY29yZD48
L0NpdGU+PENpdGU+PEF1dGhvcj5Ub3BmPC9BdXRob3I+PFllYXI+MjAwNTwvWWVhcj48UmVjTnVt
PjIwMjwvUmVjTnVtPjxyZWNvcmQ+PHJlYy1udW1iZXI+MjAyPC9yZWMtbnVtYmVyPjxmb3JlaWdu
LWtleXM+PGtleSBhcHA9IkVOIiBkYi1pZD0iMGZ2eHNheGQ5eHZkeHdlZGEyYXg5dmQwOXZ3MHph
dGVmcGQyIj4yMDI8L2tleT48L2ZvcmVpZ24ta2V5cz48cmVmLXR5cGUgbmFtZT0iSm91cm5hbCBB
cnRpY2xlIj4xNzwvcmVmLXR5cGU+PGNvbnRyaWJ1dG9ycz48YXV0aG9ycz48YXV0aG9yPlRvcGYs
IE0uPC9hdXRob3I+PGF1dGhvcj5CYWtlciwgTS4gTC48L2F1dGhvcj48YXV0aG9yPkpvaG4sIEIu
PC9hdXRob3I+PGF1dGhvcj5DaGl1LCBXLjwvYXV0aG9yPjxhdXRob3I+U2FsaSwgQS48L2F1dGhv
cj48L2F1dGhvcnM+PC9jb250cmlidXRvcnM+PGF1dGgtYWRkcmVzcz5EZXBhcnRtZW50IG9mIEJp
b3BoYXJtYWNldXRpY2FsIFNjaWVuY2VzLCBDYWxpZm9ybmlhIEluc3RpdHV0ZSBmb3IgUXVhbnRp
dGF0aXZlIEJpb21lZGljYWwgUmVzZWFyY2gsIE1pc3Npb24gQmF5IEdlbmVudGVjaCBIYWxsLCA2
MDAgMTZ0aCBTdHJlZXQsIFN1aXRlIE40NzJELCBVbml2ZXJzaXR5IG9mIENhbGlmb3JuaWEsIFNh
biBGcmFuY2lzY28sIENBIDk0MTQzLCBVU0EuPC9hdXRoLWFkZHJlc3M+PHRpdGxlcz48dGl0bGU+
U3RydWN0dXJhbCBjaGFyYWN0ZXJpemF0aW9uIG9mIGNvbXBvbmVudHMgb2YgcHJvdGVpbiBhc3Nl
bWJsaWVzIGJ5IGNvbXBhcmF0aXZlIG1vZGVsaW5nIGFuZCBlbGVjdHJvbiBjcnlvLW1pY3Jvc2Nv
cHk8L3RpdGxlPjxzZWNvbmRhcnktdGl0bGU+SiBTdHJ1Y3QgQmlvbDwvc2Vjb25kYXJ5LXRpdGxl
PjxhbHQtdGl0bGU+Sm91cm5hbCBvZiBzdHJ1Y3R1cmFsIGJpb2xvZ3k8L2FsdC10aXRsZT48L3Rp
dGxlcz48cGVyaW9kaWNhbD48ZnVsbC10aXRsZT5KIFN0cnVjdCBCaW9sPC9mdWxsLXRpdGxlPjwv
cGVyaW9kaWNhbD48YWx0LXBlcmlvZGljYWw+PGZ1bGwtdGl0bGU+Sm91cm5hbCBvZiBTdHJ1Y3R1
cmFsIEJpb2xvZ3k8L2Z1bGwtdGl0bGU+PC9hbHQtcGVyaW9kaWNhbD48cGFnZXM+MTkxLTIwMzwv
cGFnZXM+PHZvbHVtZT4xNDk8L3ZvbHVtZT48bnVtYmVyPjI8L251bWJlcj48a2V5d29yZHM+PGtl
eXdvcmQ+KkNyeW9lbGVjdHJvbiBNaWNyb3Njb3B5PC9rZXl3b3JkPjxrZXl3b3JkPipNb2RlbHMs
IE1vbGVjdWxhcjwva2V5d29yZD48a2V5d29yZD4qUHJvdGVpbiBDb25mb3JtYXRpb248L2tleXdv
cmQ+PGtleXdvcmQ+U2VxdWVuY2UgQWxpZ25tZW50PC9rZXl3b3JkPjwva2V5d29yZHM+PGRhdGVz
Pjx5ZWFyPjIwMDU8L3llYXI+PHB1Yi1kYXRlcz48ZGF0ZT5GZWI8L2RhdGU+PC9wdWItZGF0ZXM+
PC9kYXRlcz48aXNibj4xMDQ3LTg0NzcgKFByaW50KTwvaXNibj48bGFiZWw+MTU2ODEyMzU8L2xh
YmVsPjx1cmxzPjxyZWxhdGVkLXVybHM+PHVybD5odHRwOi8vd3d3Lm5jYmkubmxtLm5paC5nb3Yv
ZW50cmV6L3F1ZXJ5LmZjZ2k/Y21kPVJldHJpZXZlJmFtcDtkYj1QdWJNZWQmYW1wO2RvcHQ9Q2l0
YXRpb24mYW1wO2xpc3RfdWlkcz0xNTY4MTIzNSA8L3VybD48L3JlbGF0ZWQtdXJscz48L3VybHM+
PGxhbmd1YWdlPmVuZzwvbGFuZ3VhZ2U+PC9yZWNvcmQ+PC9DaXRlPjxDaXRlPjxBdXRob3I+VG9w
ZjwvQXV0aG9yPjxZZWFyPjIwMDY8L1llYXI+PFJlY051bT4xODk8L1JlY051bT48cmVjb3JkPjxy
ZWMtbnVtYmVyPjE4OTwvcmVjLW51bWJlcj48Zm9yZWlnbi1rZXlzPjxrZXkgYXBwPSJFTiIgZGIt
aWQ9IjBmdnhzYXhkOXh2ZHh3ZWRhMmF4OXZkMDl2dzB6YXRlZnBkMiI+MTg5PC9rZXk+PC9mb3Jl
aWduLWtleXM+PHJlZi10eXBlIG5hbWU9IkpvdXJuYWwgQXJ0aWNsZSI+MTc8L3JlZi10eXBlPjxj
b250cmlidXRvcnM+PGF1dGhvcnM+PGF1dGhvcj5Ub3BmLCBNLjwvYXV0aG9yPjxhdXRob3I+QmFr
ZXIsIE0uIEwuPC9hdXRob3I+PGF1dGhvcj5NYXJ0aS1SZW5vbSwgTS4gQS48L2F1dGhvcj48YXV0
aG9yPkNoaXUsIFcuPC9hdXRob3I+PGF1dGhvcj5TYWxpLCBBLjwvYXV0aG9yPjwvYXV0aG9ycz48
L2NvbnRyaWJ1dG9ycz48YXV0aC1hZGRyZXNzPkRlcGFydG1lbnQgb2YgQmlvcGhhcm1hY2V1dGlj
YWwgU2NpZW5jZXMsIENhbGlmb3JuaWEgSW5zdGl0dXRlIGZvciBRdWFudGl0YXRpdmUgQmlvbWVk
aWNhbCBSZXNlYXJjaCwgUUIzLCAxNzAwIDR0aCBTdHJlZXQsIFN1aXRlIDUwM0IsIFVuaXZlcnNp
dHkgb2YgQ2FsaWZvcm5pYSBhdCBTYW4gRnJhbmNpc2NvLCBTYW4gRnJhbmNpc2NvLCBDQSA5NDE0
My0yNTUyLCBVU0EuPC9hdXRoLWFkZHJlc3M+PHRpdGxlcz48dGl0bGU+UmVmaW5lbWVudCBvZiBw
cm90ZWluIHN0cnVjdHVyZXMgYnkgaXRlcmF0aXZlIGNvbXBhcmF0aXZlIG1vZGVsaW5nIGFuZCBD
cnlvRU0gZGVuc2l0eSBmaXR0aW5nPC90aXRsZT48c2Vjb25kYXJ5LXRpdGxlPkogTW9sIEJpb2w8
L3NlY29uZGFyeS10aXRsZT48YWx0LXRpdGxlPkpvdXJuYWwgb2YgbW9sZWN1bGFyIGJpb2xvZ3k8
L2FsdC10aXRsZT48L3RpdGxlcz48cGVyaW9kaWNhbD48ZnVsbC10aXRsZT5KIE1vbCBCaW9sPC9m
dWxsLXRpdGxlPjwvcGVyaW9kaWNhbD48YWx0LXBlcmlvZGljYWw+PGZ1bGwtdGl0bGU+Sm91cm5h
bCBvZiBNb2xlY3VsYXIgQmlvbG9neTwvZnVsbC10aXRsZT48L2FsdC1wZXJpb2RpY2FsPjxwYWdl
cz4xNjU1LTY4PC9wYWdlcz48dm9sdW1lPjM1Nzwvdm9sdW1lPjxudW1iZXI+NTwvbnVtYmVyPjxr
ZXl3b3Jkcz48a2V5d29yZD5BbWlubyBBY2lkIFNlcXVlbmNlPC9rZXl3b3JkPjxrZXl3b3JkPkNy
eW9lbGVjdHJvbiBNaWNyb3Njb3B5PC9rZXl3b3JkPjxrZXl3b3JkPipNb2RlbHMsIE1vbGVjdWxh
cjwva2V5d29yZD48a2V5d29yZD5Nb2xlY3VsYXIgU2VxdWVuY2UgRGF0YTwva2V5d29yZD48a2V5
d29yZD5QbGFudCBWaXJ1c2VzL2NoZW1pc3RyeTwva2V5d29yZD48a2V5d29yZD4qUHJvdGVpbiBD
b25mb3JtYXRpb248L2tleXdvcmQ+PGtleXdvcmQ+U29mdHdhcmU8L2tleXdvcmQ+PGtleXdvcmQ+
VmlyYWwgUHJvdGVpbnMvKmNoZW1pc3RyeS9nZW5ldGljczwva2V5d29yZD48L2tleXdvcmRzPjxk
YXRlcz48eWVhcj4yMDA2PC95ZWFyPjxwdWItZGF0ZXM+PGRhdGU+QXByIDE0PC9kYXRlPjwvcHVi
LWRhdGVzPjwvZGF0ZXM+PGlzYm4+MDAyMi0yODM2IChQcmludCk8L2lzYm4+PGxhYmVsPjE2NDkw
MjA3PC9sYWJlbD48dXJscz48cmVsYXRlZC11cmxzPjx1cmw+aHR0cDovL3d3dy5uY2JpLm5sbS5u
aWguZ292L2VudHJlei9xdWVyeS5mY2dpP2NtZD1SZXRyaWV2ZSZhbXA7ZGI9UHViTWVkJmFtcDtk
b3B0PUNpdGF0aW9uJmFtcDtsaXN0X3VpZHM9MTY0OTAyMDcgPC91cmw+PC9yZWxhdGVkLXVybHM+
PC91cmxzPjxsYW5ndWFnZT5lbmc8L2xhbmd1YWdlPjwvcmVjb3JkPjwvQ2l0ZT48Q2l0ZT48QXV0
aG9yPlRvcGY8L0F1dGhvcj48WWVhcj4yMDA1PC9ZZWFyPjxSZWNOdW0+MTk1PC9SZWNOdW0+PHJl
Y29yZD48cmVjLW51bWJlcj4xOTU8L3JlYy1udW1iZXI+PGZvcmVpZ24ta2V5cz48a2V5IGFwcD0i
RU4iIGRiLWlkPSIwZnZ4c2F4ZDl4dmR4d2VkYTJheDl2ZDA5dncwemF0ZWZwZDIiPjE5NTwva2V5
PjwvZm9yZWlnbi1rZXlzPjxyZWYtdHlwZSBuYW1lPSJKb3VybmFsIEFydGljbGUiPjE3PC9yZWYt
dHlwZT48Y29udHJpYnV0b3JzPjxhdXRob3JzPjxhdXRob3I+VG9wZiwgTS48L2F1dGhvcj48YXV0
aG9yPlNhbGksIEEuPC9hdXRob3I+PC9hdXRob3JzPjwvY29udHJpYnV0b3JzPjxhdXRoLWFkZHJl
c3M+RGVwYXJ0bWVudCBvZiBCaW9waGFybWFjZXV0aWNhbCBTY2llbmNlcywgVW5pdmVyc2l0eSBv
ZiBDYWxpZm9ybmlhIFNhbiBGcmFuY2lzY28sIFNhbiBGcmFuY2lzY28sIENBIDk0MTQzLCBVU0Eu
PC9hdXRoLWFkZHJlc3M+PHRpdGxlcz48dGl0bGU+Q29tYmluaW5nIGVsZWN0cm9uIG1pY3Jvc2Nv
cHkgYW5kIGNvbXBhcmF0aXZlIHByb3RlaW4gc3RydWN0dXJlIG1vZGVsaW5nPC90aXRsZT48c2Vj
b25kYXJ5LXRpdGxlPkN1cnIgT3BpbiBTdHJ1Y3QgQmlvbDwvc2Vjb25kYXJ5LXRpdGxlPjxhbHQt
dGl0bGU+Q3VycmVudCBvcGluaW9uIGluIHN0cnVjdHVyYWwgYmlvbG9neTwvYWx0LXRpdGxlPjwv
dGl0bGVzPjxwZXJpb2RpY2FsPjxmdWxsLXRpdGxlPkN1cnIgT3BpbiBTdHJ1Y3QgQmlvbDwvZnVs
bC10aXRsZT48L3BlcmlvZGljYWw+PGFsdC1wZXJpb2RpY2FsPjxmdWxsLXRpdGxlPkN1cnJlbnQg
T3BpbmlvbiBpbiBTdHJ1Y3R1cmFsIEJpb2xvZ3k8L2Z1bGwtdGl0bGU+PC9hbHQtcGVyaW9kaWNh
bD48cGFnZXM+NTc4LTg1PC9wYWdlcz48dm9sdW1lPjE1PC92b2x1bWU+PG51bWJlcj41PC9udW1i
ZXI+PGtleXdvcmRzPjxrZXl3b3JkPipDcnlvZWxlY3Ryb24gTWljcm9zY29weTwva2V5d29yZD48
a2V5d29yZD5DcnlzdGFsbG9ncmFwaHksIFgtUmF5PC9rZXl3b3JkPjxrZXl3b3JkPipNb2RlbHMs
IE1vbGVjdWxhcjwva2V5d29yZD48a2V5d29yZD4qUHJvdGVpbiBDb25mb3JtYXRpb248L2tleXdv
cmQ+PC9rZXl3b3Jkcz48ZGF0ZXM+PHllYXI+MjAwNTwveWVhcj48cHViLWRhdGVzPjxkYXRlPk9j
dDwvZGF0ZT48L3B1Yi1kYXRlcz48L2RhdGVzPjxpc2JuPjA5NTktNDQwWCAoUHJpbnQpPC9pc2Ju
PjxsYWJlbD4xNjExODA1MDwvbGFiZWw+PHVybHM+PHJlbGF0ZWQtdXJscz48dXJsPmh0dHA6Ly93
d3cubmNiaS5ubG0ubmloLmdvdi9lbnRyZXovcXVlcnkuZmNnaT9jbWQ9UmV0cmlldmUmYW1wO2Ri
PVB1Yk1lZCZhbXA7ZG9wdD1DaXRhdGlvbiZhbXA7bGlzdF91aWRzPTE2MTE4MDUwIDwvdXJsPjwv
cmVsYXRlZC11cmxzPjwvdXJscz48bGFuZ3VhZ2U+ZW5nPC9sYW5ndWFnZT48L3JlY29yZD48L0Np
dGU+PENpdGUgRXhjbHVkZVllYXI9IjEiPjxBdXRob3I+TGFza2VyPC9BdXRob3I+PFJlY051bT4x
MTcyPC9SZWNOdW0+PHJlY29yZD48cmVjLW51bWJlcj4xMTcyPC9yZWMtbnVtYmVyPjxmb3JlaWdu
LWtleXM+PGtleSBhcHA9IkVOIiBkYi1pZD0iMGZ2eHNheGQ5eHZkeHdlZGEyYXg5dmQwOXZ3MHph
dGVmcGQyIj4xMTcyPC9rZXk+PC9mb3JlaWduLWtleXM+PHJlZi10eXBlIG5hbWU9IkpvdXJuYWwg
QXJ0aWNsZSI+MTc8L3JlZi10eXBlPjxjb250cmlidXRvcnM+PGF1dGhvcnM+PGF1dGhvcj5MYXNr
ZXIsIEsuPC9hdXRob3I+PGF1dGhvcj5Ub3BmLCBNLjwvYXV0aG9yPjxhdXRob3I+U2FsaSwgQS48
L2F1dGhvcj48YXV0aG9yPldvbGZzb24sIEguSi48L2F1dGhvcj48L2F1dGhvcnM+PC9jb250cmli
dXRvcnM+PHRpdGxlcz48dGl0bGU+SW5mZXJlbnRpYWwgb3B0aW1pemF0aW9uIGZvciBmaXR0aW5n
IG11bHRpcGxlIGNvbXBvbmVudHMgaW50byBhIGNyeW9FTSBtYXAgb2YgdGhlaXIgYXNzZW1ibHk8
L3RpdGxlPjxzZWNvbmRhcnktdGl0bGU+SiBNb2wgQmlvbDwvc2Vjb25kYXJ5LXRpdGxlPjwvdGl0
bGVzPjxwZXJpb2RpY2FsPjxmdWxsLXRpdGxlPkogTW9sIEJpb2w8L2Z1bGwtdGl0bGU+PC9wZXJp
b2RpY2FsPjx2b2x1bWU+aW4gcHJlc3M8L3ZvbHVtZT48ZGF0ZXM+PHllYXI+MjAwODwveWVhcj48
L2RhdGVzPjx1cmxzPjwvdXJscz48L3JlY29yZD48L0NpdGU+PC9FbmROb3RlPn==
</w:fldData>
          </w:fldChar>
        </w:r>
        <w:r w:rsidDel="00F56EA6">
          <w:rPr>
            <w:rFonts w:cs="Helvetica"/>
            <w:szCs w:val="14"/>
            <w:vertAlign w:val="superscript"/>
          </w:rPr>
          <w:delInstrText xml:space="preserve"> ADDIN EN.CITE </w:delInstrText>
        </w:r>
        <w:r w:rsidR="00373381" w:rsidDel="00F56EA6">
          <w:rPr>
            <w:rFonts w:cs="Helvetica"/>
            <w:szCs w:val="14"/>
            <w:vertAlign w:val="superscript"/>
          </w:rPr>
          <w:fldChar w:fldCharType="begin">
            <w:fldData xml:space="preserve">PEVuZE5vdGU+PENpdGU+PEF1dGhvcj5Ub3BmPC9BdXRob3I+PFllYXI+MjAwNTwvWWVhcj48UmVj
TnVtPjE5NTwvUmVjTnVtPjxyZWNvcmQ+PHJlYy1udW1iZXI+MTk1PC9yZWMtbnVtYmVyPjxmb3Jl
aWduLWtleXM+PGtleSBhcHA9IkVOIiBkYi1pZD0iMGZ2eHNheGQ5eHZkeHdlZGEyYXg5dmQwOXZ3
MHphdGVmcGQyIj4xOTU8L2tleT48L2ZvcmVpZ24ta2V5cz48cmVmLXR5cGUgbmFtZT0iSm91cm5h
bCBBcnRpY2xlIj4xNzwvcmVmLXR5cGU+PGNvbnRyaWJ1dG9ycz48YXV0aG9ycz48YXV0aG9yPlRv
cGYsIE0uPC9hdXRob3I+PGF1dGhvcj5TYWxpLCBBLjwvYXV0aG9yPjwvYXV0aG9ycz48L2NvbnRy
aWJ1dG9ycz48YXV0aC1hZGRyZXNzPkRlcGFydG1lbnQgb2YgQmlvcGhhcm1hY2V1dGljYWwgU2Np
ZW5jZXMsIFVuaXZlcnNpdHkgb2YgQ2FsaWZvcm5pYSBTYW4gRnJhbmNpc2NvLCBTYW4gRnJhbmNp
c2NvLCBDQSA5NDE0MywgVVNBLjwvYXV0aC1hZGRyZXNzPjx0aXRsZXM+PHRpdGxlPkNvbWJpbmlu
ZyBlbGVjdHJvbiBtaWNyb3Njb3B5IGFuZCBjb21wYXJhdGl2ZSBwcm90ZWluIHN0cnVjdHVyZSBt
b2RlbGluZzwvdGl0bGU+PHNlY29uZGFyeS10aXRsZT5DdXJyIE9waW4gU3RydWN0IEJpb2w8L3Nl
Y29uZGFyeS10aXRsZT48YWx0LXRpdGxlPkN1cnJlbnQgb3BpbmlvbiBpbiBzdHJ1Y3R1cmFsIGJp
b2xvZ3k8L2FsdC10aXRsZT48L3RpdGxlcz48cGVyaW9kaWNhbD48ZnVsbC10aXRsZT5DdXJyIE9w
aW4gU3RydWN0IEJpb2w8L2Z1bGwtdGl0bGU+PC9wZXJpb2RpY2FsPjxhbHQtcGVyaW9kaWNhbD48
ZnVsbC10aXRsZT5DdXJyZW50IE9waW5pb24gaW4gU3RydWN0dXJhbCBCaW9sb2d5PC9mdWxsLXRp
dGxlPjwvYWx0LXBlcmlvZGljYWw+PHBhZ2VzPjU3OC04NTwvcGFnZXM+PHZvbHVtZT4xNTwvdm9s
dW1lPjxudW1iZXI+NTwvbnVtYmVyPjxrZXl3b3Jkcz48a2V5d29yZD4qQ3J5b2VsZWN0cm9uIE1p
Y3Jvc2NvcHk8L2tleXdvcmQ+PGtleXdvcmQ+Q3J5c3RhbGxvZ3JhcGh5LCBYLVJheTwva2V5d29y
ZD48a2V5d29yZD4qTW9kZWxzLCBNb2xlY3VsYXI8L2tleXdvcmQ+PGtleXdvcmQ+KlByb3RlaW4g
Q29uZm9ybWF0aW9uPC9rZXl3b3JkPjwva2V5d29yZHM+PGRhdGVzPjx5ZWFyPjIwMDU8L3llYXI+
PHB1Yi1kYXRlcz48ZGF0ZT5PY3Q8L2RhdGU+PC9wdWItZGF0ZXM+PC9kYXRlcz48aXNibj4wOTU5
LTQ0MFggKFByaW50KTwvaXNibj48bGFiZWw+MTYxMTgwNTA8L2xhYmVsPjx1cmxzPjxyZWxhdGVk
LXVybHM+PHVybD5odHRwOi8vd3d3Lm5jYmkubmxtLm5paC5nb3YvZW50cmV6L3F1ZXJ5LmZjZ2k/
Y21kPVJldHJpZXZlJmFtcDtkYj1QdWJNZWQmYW1wO2RvcHQ9Q2l0YXRpb24mYW1wO2xpc3RfdWlk
cz0xNjExODA1MCA8L3VybD48L3JlbGF0ZWQtdXJscz48L3VybHM+PGxhbmd1YWdlPmVuZzwvbGFu
Z3VhZ2U+PC9yZWNvcmQ+PC9DaXRlPjxDaXRlPjxBdXRob3I+VG9wZjwvQXV0aG9yPjxZZWFyPjIw
MDY8L1llYXI+PFJlY051bT4xODk8L1JlY051bT48cmVjb3JkPjxyZWMtbnVtYmVyPjE4OTwvcmVj
LW51bWJlcj48Zm9yZWlnbi1rZXlzPjxrZXkgYXBwPSJFTiIgZGItaWQ9IjBmdnhzYXhkOXh2ZHh3
ZWRhMmF4OXZkMDl2dzB6YXRlZnBkMiI+MTg5PC9rZXk+PC9mb3JlaWduLWtleXM+PHJlZi10eXBl
IG5hbWU9IkpvdXJuYWwgQXJ0aWNsZSI+MTc8L3JlZi10eXBlPjxjb250cmlidXRvcnM+PGF1dGhv
cnM+PGF1dGhvcj5Ub3BmLCBNLjwvYXV0aG9yPjxhdXRob3I+QmFrZXIsIE0uIEwuPC9hdXRob3I+
PGF1dGhvcj5NYXJ0aS1SZW5vbSwgTS4gQS48L2F1dGhvcj48YXV0aG9yPkNoaXUsIFcuPC9hdXRo
b3I+PGF1dGhvcj5TYWxpLCBBLjwvYXV0aG9yPjwvYXV0aG9ycz48L2NvbnRyaWJ1dG9ycz48YXV0
aC1hZGRyZXNzPkRlcGFydG1lbnQgb2YgQmlvcGhhcm1hY2V1dGljYWwgU2NpZW5jZXMsIENhbGlm
b3JuaWEgSW5zdGl0dXRlIGZvciBRdWFudGl0YXRpdmUgQmlvbWVkaWNhbCBSZXNlYXJjaCwgUUIz
LCAxNzAwIDR0aCBTdHJlZXQsIFN1aXRlIDUwM0IsIFVuaXZlcnNpdHkgb2YgQ2FsaWZvcm5pYSBh
dCBTYW4gRnJhbmNpc2NvLCBTYW4gRnJhbmNpc2NvLCBDQSA5NDE0My0yNTUyLCBVU0EuPC9hdXRo
LWFkZHJlc3M+PHRpdGxlcz48dGl0bGU+UmVmaW5lbWVudCBvZiBwcm90ZWluIHN0cnVjdHVyZXMg
YnkgaXRlcmF0aXZlIGNvbXBhcmF0aXZlIG1vZGVsaW5nIGFuZCBDcnlvRU0gZGVuc2l0eSBmaXR0
aW5nPC90aXRsZT48c2Vjb25kYXJ5LXRpdGxlPkogTW9sIEJpb2w8L3NlY29uZGFyeS10aXRsZT48
YWx0LXRpdGxlPkpvdXJuYWwgb2YgbW9sZWN1bGFyIGJpb2xvZ3k8L2FsdC10aXRsZT48L3RpdGxl
cz48cGVyaW9kaWNhbD48ZnVsbC10aXRsZT5KIE1vbCBCaW9sPC9mdWxsLXRpdGxlPjwvcGVyaW9k
aWNhbD48YWx0LXBlcmlvZGljYWw+PGZ1bGwtdGl0bGU+Sm91cm5hbCBvZiBNb2xlY3VsYXIgQmlv
bG9neTwvZnVsbC10aXRsZT48L2FsdC1wZXJpb2RpY2FsPjxwYWdlcz4xNjU1LTY4PC9wYWdlcz48
dm9sdW1lPjM1Nzwvdm9sdW1lPjxudW1iZXI+NTwvbnVtYmVyPjxrZXl3b3Jkcz48a2V5d29yZD5B
bWlubyBBY2lkIFNlcXVlbmNlPC9rZXl3b3JkPjxrZXl3b3JkPkNyeW9lbGVjdHJvbiBNaWNyb3Nj
b3B5PC9rZXl3b3JkPjxrZXl3b3JkPipNb2RlbHMsIE1vbGVjdWxhcjwva2V5d29yZD48a2V5d29y
ZD5Nb2xlY3VsYXIgU2VxdWVuY2UgRGF0YTwva2V5d29yZD48a2V5d29yZD5QbGFudCBWaXJ1c2Vz
L2NoZW1pc3RyeTwva2V5d29yZD48a2V5d29yZD4qUHJvdGVpbiBDb25mb3JtYXRpb248L2tleXdv
cmQ+PGtleXdvcmQ+U29mdHdhcmU8L2tleXdvcmQ+PGtleXdvcmQ+VmlyYWwgUHJvdGVpbnMvKmNo
ZW1pc3RyeS9nZW5ldGljczwva2V5d29yZD48L2tleXdvcmRzPjxkYXRlcz48eWVhcj4yMDA2PC95
ZWFyPjxwdWItZGF0ZXM+PGRhdGU+QXByIDE0PC9kYXRlPjwvcHViLWRhdGVzPjwvZGF0ZXM+PGlz
Ym4+MDAyMi0yODM2IChQcmludCk8L2lzYm4+PGxhYmVsPjE2NDkwMjA3PC9sYWJlbD48dXJscz48
cmVsYXRlZC11cmxzPjx1cmw+aHR0cDovL3d3dy5uY2JpLm5sbS5uaWguZ292L2VudHJlei9xdWVy
eS5mY2dpP2NtZD1SZXRyaWV2ZSZhbXA7ZGI9UHViTWVkJmFtcDtkb3B0PUNpdGF0aW9uJmFtcDts
aXN0X3VpZHM9MTY0OTAyMDcgPC91cmw+PC9yZWxhdGVkLXVybHM+PC91cmxzPjxsYW5ndWFnZT5l
bmc8L2xhbmd1YWdlPjwvcmVjb3JkPjwvQ2l0ZT48Q2l0ZT48QXV0aG9yPlRvcGY8L0F1dGhvcj48
WWVhcj4yMDA1PC9ZZWFyPjxSZWNOdW0+MjAyPC9SZWNOdW0+PHJlY29yZD48cmVjLW51bWJlcj4y
MDI8L3JlYy1udW1iZXI+PGZvcmVpZ24ta2V5cz48a2V5IGFwcD0iRU4iIGRiLWlkPSIwZnZ4c2F4
ZDl4dmR4d2VkYTJheDl2ZDA5dncwemF0ZWZwZDIiPjIwMjwva2V5PjwvZm9yZWlnbi1rZXlzPjxy
ZWYtdHlwZSBuYW1lPSJKb3VybmFsIEFydGljbGUiPjE3PC9yZWYtdHlwZT48Y29udHJpYnV0b3Jz
PjxhdXRob3JzPjxhdXRob3I+VG9wZiwgTS48L2F1dGhvcj48YXV0aG9yPkJha2VyLCBNLiBMLjwv
YXV0aG9yPjxhdXRob3I+Sm9obiwgQi48L2F1dGhvcj48YXV0aG9yPkNoaXUsIFcuPC9hdXRob3I+
PGF1dGhvcj5TYWxpLCBBLjwvYXV0aG9yPjwvYXV0aG9ycz48L2NvbnRyaWJ1dG9ycz48YXV0aC1h
ZGRyZXNzPkRlcGFydG1lbnQgb2YgQmlvcGhhcm1hY2V1dGljYWwgU2NpZW5jZXMsIENhbGlmb3Ju
aWEgSW5zdGl0dXRlIGZvciBRdWFudGl0YXRpdmUgQmlvbWVkaWNhbCBSZXNlYXJjaCwgTWlzc2lv
biBCYXkgR2VuZW50ZWNoIEhhbGwsIDYwMCAxNnRoIFN0cmVldCwgU3VpdGUgTjQ3MkQsIFVuaXZl
cnNpdHkgb2YgQ2FsaWZvcm5pYSwgU2FuIEZyYW5jaXNjbywgQ0EgOTQxNDMsIFVTQS48L2F1dGgt
YWRkcmVzcz48dGl0bGVzPjx0aXRsZT5TdHJ1Y3R1cmFsIGNoYXJhY3Rlcml6YXRpb24gb2YgY29t
cG9uZW50cyBvZiBwcm90ZWluIGFzc2VtYmxpZXMgYnkgY29tcGFyYXRpdmUgbW9kZWxpbmcgYW5k
IGVsZWN0cm9uIGNyeW8tbWljcm9zY29weTwvdGl0bGU+PHNlY29uZGFyeS10aXRsZT5KIFN0cnVj
dCBCaW9sPC9zZWNvbmRhcnktdGl0bGU+PGFsdC10aXRsZT5Kb3VybmFsIG9mIHN0cnVjdHVyYWwg
YmlvbG9neTwvYWx0LXRpdGxlPjwvdGl0bGVzPjxwZXJpb2RpY2FsPjxmdWxsLXRpdGxlPkogU3Ry
dWN0IEJpb2w8L2Z1bGwtdGl0bGU+PC9wZXJpb2RpY2FsPjxhbHQtcGVyaW9kaWNhbD48ZnVsbC10
aXRsZT5Kb3VybmFsIG9mIFN0cnVjdHVyYWwgQmlvbG9neTwvZnVsbC10aXRsZT48L2FsdC1wZXJp
b2RpY2FsPjxwYWdlcz4xOTEtMjAzPC9wYWdlcz48dm9sdW1lPjE0OTwvdm9sdW1lPjxudW1iZXI+
MjwvbnVtYmVyPjxrZXl3b3Jkcz48a2V5d29yZD4qQ3J5b2VsZWN0cm9uIE1pY3Jvc2NvcHk8L2tl
eXdvcmQ+PGtleXdvcmQ+Kk1vZGVscywgTW9sZWN1bGFyPC9rZXl3b3JkPjxrZXl3b3JkPipQcm90
ZWluIENvbmZvcm1hdGlvbjwva2V5d29yZD48a2V5d29yZD5TZXF1ZW5jZSBBbGlnbm1lbnQ8L2tl
eXdvcmQ+PC9rZXl3b3Jkcz48ZGF0ZXM+PHllYXI+MjAwNTwveWVhcj48cHViLWRhdGVzPjxkYXRl
PkZlYjwvZGF0ZT48L3B1Yi1kYXRlcz48L2RhdGVzPjxpc2JuPjEwNDctODQ3NyAoUHJpbnQpPC9p
c2JuPjxsYWJlbD4xNTY4MTIzNTwvbGFiZWw+PHVybHM+PHJlbGF0ZWQtdXJscz48dXJsPmh0dHA6
Ly93d3cubmNiaS5ubG0ubmloLmdvdi9lbnRyZXovcXVlcnkuZmNnaT9jbWQ9UmV0cmlldmUmYW1w
O2RiPVB1Yk1lZCZhbXA7ZG9wdD1DaXRhdGlvbiZhbXA7bGlzdF91aWRzPTE1NjgxMjM1IDwvdXJs
PjwvcmVsYXRlZC11cmxzPjwvdXJscz48bGFuZ3VhZ2U+ZW5nPC9sYW5ndWFnZT48L3JlY29yZD48
L0NpdGU+PENpdGU+PEF1dGhvcj5Ub3BmPC9BdXRob3I+PFllYXI+MjAwNTwvWWVhcj48UmVjTnVt
PjIwMjwvUmVjTnVtPjxyZWNvcmQ+PHJlYy1udW1iZXI+MjAyPC9yZWMtbnVtYmVyPjxmb3JlaWdu
LWtleXM+PGtleSBhcHA9IkVOIiBkYi1pZD0iMGZ2eHNheGQ5eHZkeHdlZGEyYXg5dmQwOXZ3MHph
dGVmcGQyIj4yMDI8L2tleT48L2ZvcmVpZ24ta2V5cz48cmVmLXR5cGUgbmFtZT0iSm91cm5hbCBB
cnRpY2xlIj4xNzwvcmVmLXR5cGU+PGNvbnRyaWJ1dG9ycz48YXV0aG9ycz48YXV0aG9yPlRvcGYs
IE0uPC9hdXRob3I+PGF1dGhvcj5CYWtlciwgTS4gTC48L2F1dGhvcj48YXV0aG9yPkpvaG4sIEIu
PC9hdXRob3I+PGF1dGhvcj5DaGl1LCBXLjwvYXV0aG9yPjxhdXRob3I+U2FsaSwgQS48L2F1dGhv
cj48L2F1dGhvcnM+PC9jb250cmlidXRvcnM+PGF1dGgtYWRkcmVzcz5EZXBhcnRtZW50IG9mIEJp
b3BoYXJtYWNldXRpY2FsIFNjaWVuY2VzLCBDYWxpZm9ybmlhIEluc3RpdHV0ZSBmb3IgUXVhbnRp
dGF0aXZlIEJpb21lZGljYWwgUmVzZWFyY2gsIE1pc3Npb24gQmF5IEdlbmVudGVjaCBIYWxsLCA2
MDAgMTZ0aCBTdHJlZXQsIFN1aXRlIE40NzJELCBVbml2ZXJzaXR5IG9mIENhbGlmb3JuaWEsIFNh
biBGcmFuY2lzY28sIENBIDk0MTQzLCBVU0EuPC9hdXRoLWFkZHJlc3M+PHRpdGxlcz48dGl0bGU+
U3RydWN0dXJhbCBjaGFyYWN0ZXJpemF0aW9uIG9mIGNvbXBvbmVudHMgb2YgcHJvdGVpbiBhc3Nl
bWJsaWVzIGJ5IGNvbXBhcmF0aXZlIG1vZGVsaW5nIGFuZCBlbGVjdHJvbiBjcnlvLW1pY3Jvc2Nv
cHk8L3RpdGxlPjxzZWNvbmRhcnktdGl0bGU+SiBTdHJ1Y3QgQmlvbDwvc2Vjb25kYXJ5LXRpdGxl
PjxhbHQtdGl0bGU+Sm91cm5hbCBvZiBzdHJ1Y3R1cmFsIGJpb2xvZ3k8L2FsdC10aXRsZT48L3Rp
dGxlcz48cGVyaW9kaWNhbD48ZnVsbC10aXRsZT5KIFN0cnVjdCBCaW9sPC9mdWxsLXRpdGxlPjwv
cGVyaW9kaWNhbD48YWx0LXBlcmlvZGljYWw+PGZ1bGwtdGl0bGU+Sm91cm5hbCBvZiBTdHJ1Y3R1
cmFsIEJpb2xvZ3k8L2Z1bGwtdGl0bGU+PC9hbHQtcGVyaW9kaWNhbD48cGFnZXM+MTkxLTIwMzwv
cGFnZXM+PHZvbHVtZT4xNDk8L3ZvbHVtZT48bnVtYmVyPjI8L251bWJlcj48a2V5d29yZHM+PGtl
eXdvcmQ+KkNyeW9lbGVjdHJvbiBNaWNyb3Njb3B5PC9rZXl3b3JkPjxrZXl3b3JkPipNb2RlbHMs
IE1vbGVjdWxhcjwva2V5d29yZD48a2V5d29yZD4qUHJvdGVpbiBDb25mb3JtYXRpb248L2tleXdv
cmQ+PGtleXdvcmQ+U2VxdWVuY2UgQWxpZ25tZW50PC9rZXl3b3JkPjwva2V5d29yZHM+PGRhdGVz
Pjx5ZWFyPjIwMDU8L3llYXI+PHB1Yi1kYXRlcz48ZGF0ZT5GZWI8L2RhdGU+PC9wdWItZGF0ZXM+
PC9kYXRlcz48aXNibj4xMDQ3LTg0NzcgKFByaW50KTwvaXNibj48bGFiZWw+MTU2ODEyMzU8L2xh
YmVsPjx1cmxzPjxyZWxhdGVkLXVybHM+PHVybD5odHRwOi8vd3d3Lm5jYmkubmxtLm5paC5nb3Yv
ZW50cmV6L3F1ZXJ5LmZjZ2k/Y21kPVJldHJpZXZlJmFtcDtkYj1QdWJNZWQmYW1wO2RvcHQ9Q2l0
YXRpb24mYW1wO2xpc3RfdWlkcz0xNTY4MTIzNSA8L3VybD48L3JlbGF0ZWQtdXJscz48L3VybHM+
PGxhbmd1YWdlPmVuZzwvbGFuZ3VhZ2U+PC9yZWNvcmQ+PC9DaXRlPjxDaXRlPjxBdXRob3I+VG9w
ZjwvQXV0aG9yPjxZZWFyPjIwMDY8L1llYXI+PFJlY051bT4xODk8L1JlY051bT48cmVjb3JkPjxy
ZWMtbnVtYmVyPjE4OTwvcmVjLW51bWJlcj48Zm9yZWlnbi1rZXlzPjxrZXkgYXBwPSJFTiIgZGIt
aWQ9IjBmdnhzYXhkOXh2ZHh3ZWRhMmF4OXZkMDl2dzB6YXRlZnBkMiI+MTg5PC9rZXk+PC9mb3Jl
aWduLWtleXM+PHJlZi10eXBlIG5hbWU9IkpvdXJuYWwgQXJ0aWNsZSI+MTc8L3JlZi10eXBlPjxj
b250cmlidXRvcnM+PGF1dGhvcnM+PGF1dGhvcj5Ub3BmLCBNLjwvYXV0aG9yPjxhdXRob3I+QmFr
ZXIsIE0uIEwuPC9hdXRob3I+PGF1dGhvcj5NYXJ0aS1SZW5vbSwgTS4gQS48L2F1dGhvcj48YXV0
aG9yPkNoaXUsIFcuPC9hdXRob3I+PGF1dGhvcj5TYWxpLCBBLjwvYXV0aG9yPjwvYXV0aG9ycz48
L2NvbnRyaWJ1dG9ycz48YXV0aC1hZGRyZXNzPkRlcGFydG1lbnQgb2YgQmlvcGhhcm1hY2V1dGlj
YWwgU2NpZW5jZXMsIENhbGlmb3JuaWEgSW5zdGl0dXRlIGZvciBRdWFudGl0YXRpdmUgQmlvbWVk
aWNhbCBSZXNlYXJjaCwgUUIzLCAxNzAwIDR0aCBTdHJlZXQsIFN1aXRlIDUwM0IsIFVuaXZlcnNp
dHkgb2YgQ2FsaWZvcm5pYSBhdCBTYW4gRnJhbmNpc2NvLCBTYW4gRnJhbmNpc2NvLCBDQSA5NDE0
My0yNTUyLCBVU0EuPC9hdXRoLWFkZHJlc3M+PHRpdGxlcz48dGl0bGU+UmVmaW5lbWVudCBvZiBw
cm90ZWluIHN0cnVjdHVyZXMgYnkgaXRlcmF0aXZlIGNvbXBhcmF0aXZlIG1vZGVsaW5nIGFuZCBD
cnlvRU0gZGVuc2l0eSBmaXR0aW5nPC90aXRsZT48c2Vjb25kYXJ5LXRpdGxlPkogTW9sIEJpb2w8
L3NlY29uZGFyeS10aXRsZT48YWx0LXRpdGxlPkpvdXJuYWwgb2YgbW9sZWN1bGFyIGJpb2xvZ3k8
L2FsdC10aXRsZT48L3RpdGxlcz48cGVyaW9kaWNhbD48ZnVsbC10aXRsZT5KIE1vbCBCaW9sPC9m
dWxsLXRpdGxlPjwvcGVyaW9kaWNhbD48YWx0LXBlcmlvZGljYWw+PGZ1bGwtdGl0bGU+Sm91cm5h
bCBvZiBNb2xlY3VsYXIgQmlvbG9neTwvZnVsbC10aXRsZT48L2FsdC1wZXJpb2RpY2FsPjxwYWdl
cz4xNjU1LTY4PC9wYWdlcz48dm9sdW1lPjM1Nzwvdm9sdW1lPjxudW1iZXI+NTwvbnVtYmVyPjxr
ZXl3b3Jkcz48a2V5d29yZD5BbWlubyBBY2lkIFNlcXVlbmNlPC9rZXl3b3JkPjxrZXl3b3JkPkNy
eW9lbGVjdHJvbiBNaWNyb3Njb3B5PC9rZXl3b3JkPjxrZXl3b3JkPipNb2RlbHMsIE1vbGVjdWxh
cjwva2V5d29yZD48a2V5d29yZD5Nb2xlY3VsYXIgU2VxdWVuY2UgRGF0YTwva2V5d29yZD48a2V5
d29yZD5QbGFudCBWaXJ1c2VzL2NoZW1pc3RyeTwva2V5d29yZD48a2V5d29yZD4qUHJvdGVpbiBD
b25mb3JtYXRpb248L2tleXdvcmQ+PGtleXdvcmQ+U29mdHdhcmU8L2tleXdvcmQ+PGtleXdvcmQ+
VmlyYWwgUHJvdGVpbnMvKmNoZW1pc3RyeS9nZW5ldGljczwva2V5d29yZD48L2tleXdvcmRzPjxk
YXRlcz48eWVhcj4yMDA2PC95ZWFyPjxwdWItZGF0ZXM+PGRhdGU+QXByIDE0PC9kYXRlPjwvcHVi
LWRhdGVzPjwvZGF0ZXM+PGlzYm4+MDAyMi0yODM2IChQcmludCk8L2lzYm4+PGxhYmVsPjE2NDkw
MjA3PC9sYWJlbD48dXJscz48cmVsYXRlZC11cmxzPjx1cmw+aHR0cDovL3d3dy5uY2JpLm5sbS5u
aWguZ292L2VudHJlei9xdWVyeS5mY2dpP2NtZD1SZXRyaWV2ZSZhbXA7ZGI9UHViTWVkJmFtcDtk
b3B0PUNpdGF0aW9uJmFtcDtsaXN0X3VpZHM9MTY0OTAyMDcgPC91cmw+PC9yZWxhdGVkLXVybHM+
PC91cmxzPjxsYW5ndWFnZT5lbmc8L2xhbmd1YWdlPjwvcmVjb3JkPjwvQ2l0ZT48Q2l0ZT48QXV0
aG9yPlRvcGY8L0F1dGhvcj48WWVhcj4yMDA1PC9ZZWFyPjxSZWNOdW0+MTk1PC9SZWNOdW0+PHJl
Y29yZD48cmVjLW51bWJlcj4xOTU8L3JlYy1udW1iZXI+PGZvcmVpZ24ta2V5cz48a2V5IGFwcD0i
RU4iIGRiLWlkPSIwZnZ4c2F4ZDl4dmR4d2VkYTJheDl2ZDA5dncwemF0ZWZwZDIiPjE5NTwva2V5
PjwvZm9yZWlnbi1rZXlzPjxyZWYtdHlwZSBuYW1lPSJKb3VybmFsIEFydGljbGUiPjE3PC9yZWYt
dHlwZT48Y29udHJpYnV0b3JzPjxhdXRob3JzPjxhdXRob3I+VG9wZiwgTS48L2F1dGhvcj48YXV0
aG9yPlNhbGksIEEuPC9hdXRob3I+PC9hdXRob3JzPjwvY29udHJpYnV0b3JzPjxhdXRoLWFkZHJl
c3M+RGVwYXJ0bWVudCBvZiBCaW9waGFybWFjZXV0aWNhbCBTY2llbmNlcywgVW5pdmVyc2l0eSBv
ZiBDYWxpZm9ybmlhIFNhbiBGcmFuY2lzY28sIFNhbiBGcmFuY2lzY28sIENBIDk0MTQzLCBVU0Eu
PC9hdXRoLWFkZHJlc3M+PHRpdGxlcz48dGl0bGU+Q29tYmluaW5nIGVsZWN0cm9uIG1pY3Jvc2Nv
cHkgYW5kIGNvbXBhcmF0aXZlIHByb3RlaW4gc3RydWN0dXJlIG1vZGVsaW5nPC90aXRsZT48c2Vj
b25kYXJ5LXRpdGxlPkN1cnIgT3BpbiBTdHJ1Y3QgQmlvbDwvc2Vjb25kYXJ5LXRpdGxlPjxhbHQt
dGl0bGU+Q3VycmVudCBvcGluaW9uIGluIHN0cnVjdHVyYWwgYmlvbG9neTwvYWx0LXRpdGxlPjwv
dGl0bGVzPjxwZXJpb2RpY2FsPjxmdWxsLXRpdGxlPkN1cnIgT3BpbiBTdHJ1Y3QgQmlvbDwvZnVs
bC10aXRsZT48L3BlcmlvZGljYWw+PGFsdC1wZXJpb2RpY2FsPjxmdWxsLXRpdGxlPkN1cnJlbnQg
T3BpbmlvbiBpbiBTdHJ1Y3R1cmFsIEJpb2xvZ3k8L2Z1bGwtdGl0bGU+PC9hbHQtcGVyaW9kaWNh
bD48cGFnZXM+NTc4LTg1PC9wYWdlcz48dm9sdW1lPjE1PC92b2x1bWU+PG51bWJlcj41PC9udW1i
ZXI+PGtleXdvcmRzPjxrZXl3b3JkPipDcnlvZWxlY3Ryb24gTWljcm9zY29weTwva2V5d29yZD48
a2V5d29yZD5DcnlzdGFsbG9ncmFwaHksIFgtUmF5PC9rZXl3b3JkPjxrZXl3b3JkPipNb2RlbHMs
IE1vbGVjdWxhcjwva2V5d29yZD48a2V5d29yZD4qUHJvdGVpbiBDb25mb3JtYXRpb248L2tleXdv
cmQ+PC9rZXl3b3Jkcz48ZGF0ZXM+PHllYXI+MjAwNTwveWVhcj48cHViLWRhdGVzPjxkYXRlPk9j
dDwvZGF0ZT48L3B1Yi1kYXRlcz48L2RhdGVzPjxpc2JuPjA5NTktNDQwWCAoUHJpbnQpPC9pc2Ju
PjxsYWJlbD4xNjExODA1MDwvbGFiZWw+PHVybHM+PHJlbGF0ZWQtdXJscz48dXJsPmh0dHA6Ly93
d3cubmNiaS5ubG0ubmloLmdvdi9lbnRyZXovcXVlcnkuZmNnaT9jbWQ9UmV0cmlldmUmYW1wO2Ri
PVB1Yk1lZCZhbXA7ZG9wdD1DaXRhdGlvbiZhbXA7bGlzdF91aWRzPTE2MTE4MDUwIDwvdXJsPjwv
cmVsYXRlZC11cmxzPjwvdXJscz48bGFuZ3VhZ2U+ZW5nPC9sYW5ndWFnZT48L3JlY29yZD48L0Np
dGU+PENpdGUgRXhjbHVkZVllYXI9IjEiPjxBdXRob3I+TGFza2VyPC9BdXRob3I+PFJlY051bT4x
MTcyPC9SZWNOdW0+PHJlY29yZD48cmVjLW51bWJlcj4xMTcyPC9yZWMtbnVtYmVyPjxmb3JlaWdu
LWtleXM+PGtleSBhcHA9IkVOIiBkYi1pZD0iMGZ2eHNheGQ5eHZkeHdlZGEyYXg5dmQwOXZ3MHph
dGVmcGQyIj4xMTcyPC9rZXk+PC9mb3JlaWduLWtleXM+PHJlZi10eXBlIG5hbWU9IkpvdXJuYWwg
QXJ0aWNsZSI+MTc8L3JlZi10eXBlPjxjb250cmlidXRvcnM+PGF1dGhvcnM+PGF1dGhvcj5MYXNr
ZXIsIEsuPC9hdXRob3I+PGF1dGhvcj5Ub3BmLCBNLjwvYXV0aG9yPjxhdXRob3I+U2FsaSwgQS48
L2F1dGhvcj48YXV0aG9yPldvbGZzb24sIEguSi48L2F1dGhvcj48L2F1dGhvcnM+PC9jb250cmli
dXRvcnM+PHRpdGxlcz48dGl0bGU+SW5mZXJlbnRpYWwgb3B0aW1pemF0aW9uIGZvciBmaXR0aW5n
IG11bHRpcGxlIGNvbXBvbmVudHMgaW50byBhIGNyeW9FTSBtYXAgb2YgdGhlaXIgYXNzZW1ibHk8
L3RpdGxlPjxzZWNvbmRhcnktdGl0bGU+SiBNb2wgQmlvbDwvc2Vjb25kYXJ5LXRpdGxlPjwvdGl0
bGVzPjxwZXJpb2RpY2FsPjxmdWxsLXRpdGxlPkogTW9sIEJpb2w8L2Z1bGwtdGl0bGU+PC9wZXJp
b2RpY2FsPjx2b2x1bWU+aW4gcHJlc3M8L3ZvbHVtZT48ZGF0ZXM+PHllYXI+MjAwODwveWVhcj48
L2RhdGVzPjx1cmxzPjwvdXJscz48L3JlY29yZD48L0NpdGU+PC9FbmROb3RlPn==
</w:fldData>
          </w:fldChar>
        </w:r>
        <w:r w:rsidDel="00F56EA6">
          <w:rPr>
            <w:rFonts w:cs="Helvetica"/>
            <w:szCs w:val="14"/>
            <w:vertAlign w:val="superscript"/>
          </w:rPr>
          <w:delInstrText xml:space="preserve"> ADDIN EN.CITE.DATA </w:delInstrText>
        </w:r>
      </w:del>
      <w:r w:rsidR="00417E30" w:rsidRPr="00373381">
        <w:rPr>
          <w:rFonts w:cs="Helvetica"/>
          <w:szCs w:val="14"/>
          <w:vertAlign w:val="superscript"/>
        </w:rPr>
      </w:r>
      <w:del w:id="318" w:author="Jeremy" w:date="2008-10-24T14:21:00Z">
        <w:r w:rsidR="00373381" w:rsidDel="00F56EA6">
          <w:rPr>
            <w:rFonts w:cs="Helvetica"/>
            <w:szCs w:val="14"/>
            <w:vertAlign w:val="superscript"/>
          </w:rPr>
          <w:fldChar w:fldCharType="end"/>
        </w:r>
      </w:del>
      <w:r w:rsidR="00417E30" w:rsidRPr="00373381">
        <w:rPr>
          <w:rFonts w:cs="Helvetica"/>
          <w:szCs w:val="14"/>
          <w:vertAlign w:val="superscript"/>
        </w:rPr>
      </w:r>
      <w:del w:id="319" w:author="Jeremy" w:date="2008-10-24T14:21:00Z">
        <w:r w:rsidR="00373381" w:rsidDel="00F56EA6">
          <w:rPr>
            <w:rFonts w:cs="Helvetica"/>
            <w:szCs w:val="14"/>
            <w:vertAlign w:val="superscript"/>
          </w:rPr>
          <w:fldChar w:fldCharType="separate"/>
        </w:r>
        <w:r w:rsidDel="00F56EA6">
          <w:rPr>
            <w:rFonts w:cs="Helvetica"/>
            <w:noProof/>
            <w:szCs w:val="14"/>
            <w:vertAlign w:val="superscript"/>
          </w:rPr>
          <w:delText>11,39,78,91</w:delText>
        </w:r>
        <w:r w:rsidR="00373381" w:rsidDel="00F56EA6">
          <w:rPr>
            <w:rFonts w:cs="Helvetica"/>
            <w:szCs w:val="14"/>
            <w:vertAlign w:val="superscript"/>
          </w:rPr>
          <w:fldChar w:fldCharType="end"/>
        </w:r>
        <w:r w:rsidDel="00F56EA6">
          <w:rPr>
            <w:rFonts w:cs="Helvetica"/>
            <w:szCs w:val="22"/>
          </w:rPr>
          <w:delText xml:space="preserve">. </w:delText>
        </w:r>
        <w:r w:rsidRPr="00542BF8" w:rsidDel="00F56EA6">
          <w:rPr>
            <w:rFonts w:cs="Helvetica"/>
            <w:szCs w:val="22"/>
          </w:rPr>
          <w:delText>These procedures significantly improve the positions and orientations of the subunits in the density map. In parallel, they also improve the accuracy of the conformations of the subunits by reducing errors in the sequence-structure alignment, conformations and positions</w:delText>
        </w:r>
        <w:r w:rsidDel="00F56EA6">
          <w:rPr>
            <w:rFonts w:cs="Helvetica"/>
            <w:szCs w:val="22"/>
          </w:rPr>
          <w:delText xml:space="preserve"> of loops</w:delText>
        </w:r>
        <w:r w:rsidRPr="00542BF8" w:rsidDel="00F56EA6">
          <w:rPr>
            <w:rFonts w:cs="Helvetica"/>
            <w:szCs w:val="22"/>
          </w:rPr>
          <w:delText>, as well as the packing of secondary structure segments.</w:delText>
        </w:r>
      </w:del>
    </w:p>
    <w:p w:rsidR="00877F24" w:rsidRPr="00542BF8" w:rsidDel="00F56EA6" w:rsidRDefault="00877F24" w:rsidP="00877F24">
      <w:pPr>
        <w:widowControl w:val="0"/>
        <w:tabs>
          <w:tab w:val="left" w:pos="576"/>
        </w:tabs>
        <w:adjustRightInd w:val="0"/>
        <w:spacing w:before="0"/>
        <w:rPr>
          <w:del w:id="320" w:author="Jeremy" w:date="2008-10-24T14:22:00Z"/>
          <w:rFonts w:cs="Helvetica"/>
          <w:b/>
          <w:bCs/>
        </w:rPr>
      </w:pPr>
      <w:del w:id="321" w:author="Jeremy" w:date="2008-10-24T14:22:00Z">
        <w:r w:rsidRPr="00542BF8" w:rsidDel="00F56EA6">
          <w:rPr>
            <w:rFonts w:cs="Helvetica"/>
            <w:b/>
            <w:bCs/>
          </w:rPr>
          <w:delText xml:space="preserve">C.5 Spatial </w:delText>
        </w:r>
        <w:r w:rsidDel="00F56EA6">
          <w:rPr>
            <w:rFonts w:cs="Helvetica"/>
            <w:b/>
            <w:bCs/>
          </w:rPr>
          <w:delText>r</w:delText>
        </w:r>
        <w:r w:rsidRPr="00542BF8" w:rsidDel="00F56EA6">
          <w:rPr>
            <w:rFonts w:cs="Helvetica"/>
            <w:b/>
            <w:bCs/>
          </w:rPr>
          <w:delText xml:space="preserve">estraints on </w:delText>
        </w:r>
        <w:r w:rsidDel="00F56EA6">
          <w:rPr>
            <w:rFonts w:cs="Helvetica"/>
            <w:b/>
            <w:bCs/>
          </w:rPr>
          <w:delText>m</w:delText>
        </w:r>
        <w:r w:rsidRPr="00542BF8" w:rsidDel="00F56EA6">
          <w:rPr>
            <w:rFonts w:cs="Helvetica"/>
            <w:b/>
            <w:bCs/>
          </w:rPr>
          <w:delText xml:space="preserve">acromolecular </w:delText>
        </w:r>
        <w:r w:rsidDel="00F56EA6">
          <w:rPr>
            <w:rFonts w:cs="Helvetica"/>
            <w:b/>
            <w:bCs/>
          </w:rPr>
          <w:delText>a</w:delText>
        </w:r>
        <w:r w:rsidRPr="00542BF8" w:rsidDel="00F56EA6">
          <w:rPr>
            <w:rFonts w:cs="Helvetica"/>
            <w:b/>
            <w:bCs/>
          </w:rPr>
          <w:delText xml:space="preserve">ssemblies </w:delText>
        </w:r>
        <w:r w:rsidDel="00F56EA6">
          <w:rPr>
            <w:rFonts w:cs="Helvetica"/>
            <w:b/>
            <w:bCs/>
          </w:rPr>
          <w:delText>d</w:delText>
        </w:r>
        <w:r w:rsidRPr="00542BF8" w:rsidDel="00F56EA6">
          <w:rPr>
            <w:rFonts w:cs="Helvetica"/>
            <w:b/>
            <w:bCs/>
          </w:rPr>
          <w:delText xml:space="preserve">erived from </w:delText>
        </w:r>
        <w:r w:rsidDel="00F56EA6">
          <w:rPr>
            <w:rFonts w:cs="Helvetica"/>
            <w:b/>
            <w:bCs/>
          </w:rPr>
          <w:delText>a</w:delText>
        </w:r>
        <w:r w:rsidRPr="00542BF8" w:rsidDel="00F56EA6">
          <w:rPr>
            <w:rFonts w:cs="Helvetica"/>
            <w:b/>
            <w:bCs/>
          </w:rPr>
          <w:delText xml:space="preserve">nalysis of </w:delText>
        </w:r>
        <w:r w:rsidDel="00F56EA6">
          <w:rPr>
            <w:rFonts w:cs="Helvetica"/>
            <w:b/>
            <w:bCs/>
          </w:rPr>
          <w:delText>p</w:delText>
        </w:r>
        <w:r w:rsidRPr="00542BF8" w:rsidDel="00F56EA6">
          <w:rPr>
            <w:rFonts w:cs="Helvetica"/>
            <w:b/>
            <w:bCs/>
          </w:rPr>
          <w:delText xml:space="preserve">rotein </w:delText>
        </w:r>
        <w:r w:rsidDel="00F56EA6">
          <w:rPr>
            <w:rFonts w:cs="Helvetica"/>
            <w:b/>
            <w:bCs/>
          </w:rPr>
          <w:delText>s</w:delText>
        </w:r>
        <w:r w:rsidRPr="00542BF8" w:rsidDel="00F56EA6">
          <w:rPr>
            <w:rFonts w:cs="Helvetica"/>
            <w:b/>
            <w:bCs/>
          </w:rPr>
          <w:delText xml:space="preserve">equences and </w:delText>
        </w:r>
        <w:r w:rsidDel="00F56EA6">
          <w:rPr>
            <w:rFonts w:cs="Helvetica"/>
            <w:b/>
            <w:bCs/>
          </w:rPr>
          <w:delText>s</w:delText>
        </w:r>
        <w:r w:rsidRPr="00542BF8" w:rsidDel="00F56EA6">
          <w:rPr>
            <w:rFonts w:cs="Helvetica"/>
            <w:b/>
            <w:bCs/>
          </w:rPr>
          <w:delText>tructures</w:delText>
        </w:r>
      </w:del>
    </w:p>
    <w:p w:rsidR="00877F24" w:rsidRPr="00542BF8" w:rsidDel="00F56EA6"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del w:id="322" w:author="Jeremy" w:date="2008-10-24T14:22:00Z"/>
          <w:rFonts w:cs="Helvetica"/>
          <w:szCs w:val="22"/>
        </w:rPr>
      </w:pPr>
      <w:del w:id="323" w:author="Jeremy" w:date="2008-10-24T14:22:00Z">
        <w:r w:rsidRPr="00542BF8" w:rsidDel="00F56EA6">
          <w:rPr>
            <w:rFonts w:cs="Helvetica"/>
            <w:szCs w:val="22"/>
          </w:rPr>
          <w:delText>Structure characterization of assemblies depends on the availability of spatial restraints on the subunit configuration. Such restraints can be derived from an analysis of existing protein sequence, structure, and interaction databases. Several such projects include:</w:delText>
        </w:r>
        <w:r w:rsidRPr="00D30E1B" w:rsidDel="00F56EA6">
          <w:rPr>
            <w:rFonts w:cs="Helvetica"/>
            <w:szCs w:val="22"/>
          </w:rPr>
          <w:delText xml:space="preserve"> </w:delText>
        </w:r>
      </w:del>
    </w:p>
    <w:p w:rsidR="00877F24" w:rsidRPr="00542BF8" w:rsidDel="00F56EA6"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del w:id="324" w:author="Jeremy" w:date="2008-10-24T14:23:00Z"/>
          <w:rFonts w:cs="Helvetica"/>
          <w:szCs w:val="22"/>
        </w:rPr>
      </w:pPr>
      <w:del w:id="325" w:author="Jeremy" w:date="2008-10-24T14:23:00Z">
        <w:r w:rsidRPr="00542BF8" w:rsidDel="00F56EA6">
          <w:rPr>
            <w:rFonts w:cs="Helvetica"/>
            <w:b/>
            <w:bCs/>
            <w:szCs w:val="22"/>
          </w:rPr>
          <w:delText>Database of structurally defined protein interfaces.</w:delText>
        </w:r>
        <w:r w:rsidRPr="00542BF8" w:rsidDel="00F56EA6">
          <w:rPr>
            <w:rFonts w:cs="Helvetica"/>
            <w:szCs w:val="22"/>
          </w:rPr>
          <w:delText xml:space="preserve"> We developed PIBASE</w:delText>
        </w:r>
        <w:r w:rsidR="00373381" w:rsidDel="00F56EA6">
          <w:rPr>
            <w:rFonts w:cs="Helvetica"/>
            <w:szCs w:val="14"/>
            <w:vertAlign w:val="superscript"/>
          </w:rPr>
          <w:fldChar w:fldCharType="begin"/>
        </w:r>
        <w:r w:rsidDel="00F56EA6">
          <w:rPr>
            <w:rFonts w:cs="Helvetica"/>
            <w:szCs w:val="14"/>
            <w:vertAlign w:val="superscript"/>
          </w:rPr>
          <w:delInstrText xml:space="preserve"> ADDIN EN.CITE &lt;EndNote&gt;&lt;Cite&gt;&lt;Author&gt;Davis&lt;/Author&gt;&lt;Year&gt;2005&lt;/Year&gt;&lt;RecNum&gt;203&lt;/RecNum&gt;&lt;record&gt;&lt;rec-number&gt;203&lt;/rec-number&gt;&lt;foreign-keys&gt;&lt;key app="EN" db-id="0fvxsaxd9xvdxweda2ax9vd09vw0zatefpd2"&gt;203&lt;/key&gt;&lt;/foreign-keys&gt;&lt;ref-type name="Journal Article"&gt;17&lt;/ref-type&gt;&lt;contributors&gt;&lt;authors&gt;&lt;author&gt;Davis, F. P.&lt;/author&gt;&lt;author&gt;Sali, A.&lt;/author&gt;&lt;/authors&gt;&lt;/contributors&gt;&lt;auth-address&gt;Graduate Group in Biophysics, California Institute for Quantitative Biomedical Research, University of California, San Francisco, 94143, USA.&lt;/auth-address&gt;&lt;titles&gt;&lt;title&gt;PIBASE: a comprehensive database of structurally defined protein interfaces&lt;/title&gt;&lt;secondary-title&gt;Bioinformatics&lt;/secondary-title&gt;&lt;alt-title&gt;Bioinformatics (Oxford, England)&lt;/alt-title&gt;&lt;/titles&gt;&lt;periodical&gt;&lt;full-title&gt;Bioinformatics&lt;/full-title&gt;&lt;/periodical&gt;&lt;pages&gt;1901-7&lt;/pages&gt;&lt;volume&gt;21&lt;/volume&gt;&lt;number&gt;9&lt;/number&gt;&lt;keywords&gt;&lt;keyword&gt;Algorithms&lt;/keyword&gt;&lt;keyword&gt;Amino Acid Sequence&lt;/keyword&gt;&lt;keyword&gt;Binding Sites&lt;/keyword&gt;&lt;keyword&gt;Computer Simulation&lt;/keyword&gt;&lt;keyword&gt;*Databases, Protein&lt;/keyword&gt;&lt;keyword&gt;*Models, Chemical&lt;/keyword&gt;&lt;keyword&gt;Molecular Sequence Data&lt;/keyword&gt;&lt;keyword&gt;Protein Binding&lt;/keyword&gt;&lt;keyword&gt;Protein Interaction Mapping/*methods&lt;/keyword&gt;&lt;keyword&gt;Protein Structure, Tertiary&lt;/keyword&gt;&lt;keyword&gt;Proteins/analysis/*chemistry&lt;/keyword&gt;&lt;keyword&gt;Sequence Alignment/*methods&lt;/keyword&gt;&lt;keyword&gt;Sequence Analysis, Protein/*methods&lt;/keyword&gt;&lt;keyword&gt;Structure-Activity Relationship&lt;/keyword&gt;&lt;/keywords&gt;&lt;dates&gt;&lt;year&gt;2005&lt;/year&gt;&lt;pub-dates&gt;&lt;date&gt;May 1&lt;/date&gt;&lt;/pub-dates&gt;&lt;/dates&gt;&lt;isbn&gt;1367-4803 (Print)&lt;/isbn&gt;&lt;label&gt;15657096&lt;/label&gt;&lt;urls&gt;&lt;related-urls&gt;&lt;url&gt;http://www.ncbi.nlm.nih.gov/entrez/query.fcgi?cmd=Retrieve&amp;amp;db=PubMed&amp;amp;dopt=Citation&amp;amp;list_uids=15657096 &lt;/url&gt;&lt;/related-urls&gt;&lt;/urls&gt;&lt;language&gt;eng&lt;/language&gt;&lt;/record&gt;&lt;/Cite&gt;&lt;/EndNote&gt;</w:delInstrText>
        </w:r>
        <w:r w:rsidR="00373381" w:rsidDel="00F56EA6">
          <w:rPr>
            <w:rFonts w:cs="Helvetica"/>
            <w:szCs w:val="14"/>
            <w:vertAlign w:val="superscript"/>
          </w:rPr>
          <w:fldChar w:fldCharType="separate"/>
        </w:r>
        <w:r w:rsidDel="00F56EA6">
          <w:rPr>
            <w:rFonts w:cs="Helvetica"/>
            <w:noProof/>
            <w:szCs w:val="14"/>
            <w:vertAlign w:val="superscript"/>
          </w:rPr>
          <w:delText>92</w:delText>
        </w:r>
        <w:r w:rsidR="00373381" w:rsidDel="00F56EA6">
          <w:rPr>
            <w:rFonts w:cs="Helvetica"/>
            <w:szCs w:val="14"/>
            <w:vertAlign w:val="superscript"/>
          </w:rPr>
          <w:fldChar w:fldCharType="end"/>
        </w:r>
        <w:r w:rsidRPr="00542BF8" w:rsidDel="00F56EA6">
          <w:rPr>
            <w:rFonts w:cs="Helvetica"/>
            <w:szCs w:val="22"/>
          </w:rPr>
          <w:delText xml:space="preserve">, a comprehensive relational database of structurally defined interfaces between pairs of protein domains extracted from structures in the </w:delText>
        </w:r>
        <w:r w:rsidRPr="00542BF8" w:rsidDel="00F56EA6">
          <w:rPr>
            <w:rFonts w:cs="Helvetica"/>
            <w:i/>
            <w:iCs/>
            <w:szCs w:val="22"/>
          </w:rPr>
          <w:delText>Protein Data Bank</w:delText>
        </w:r>
        <w:r w:rsidRPr="00542BF8" w:rsidDel="00F56EA6">
          <w:rPr>
            <w:rFonts w:cs="Helvetica"/>
            <w:szCs w:val="22"/>
          </w:rPr>
          <w:delText xml:space="preserve"> (PDB) and the </w:delText>
        </w:r>
        <w:r w:rsidRPr="00542BF8" w:rsidDel="00F56EA6">
          <w:rPr>
            <w:rFonts w:cs="Helvetica"/>
            <w:i/>
            <w:iCs/>
            <w:szCs w:val="22"/>
          </w:rPr>
          <w:delText>Probable Quaternary Structure</w:delText>
        </w:r>
        <w:r w:rsidRPr="00542BF8" w:rsidDel="00F56EA6">
          <w:rPr>
            <w:rFonts w:cs="Helvetica"/>
            <w:szCs w:val="22"/>
          </w:rPr>
          <w:delText xml:space="preserve"> (PQS) server</w:delText>
        </w:r>
        <w:r w:rsidR="00373381" w:rsidDel="00F56EA6">
          <w:rPr>
            <w:rFonts w:cs="Helvetica"/>
            <w:szCs w:val="14"/>
            <w:vertAlign w:val="superscript"/>
          </w:rPr>
          <w:fldChar w:fldCharType="begin"/>
        </w:r>
        <w:r w:rsidDel="00F56EA6">
          <w:rPr>
            <w:rFonts w:cs="Helvetica"/>
            <w:szCs w:val="14"/>
            <w:vertAlign w:val="superscript"/>
          </w:rPr>
          <w:delInstrText xml:space="preserve"> ADDIN EN.CITE &lt;EndNote&gt;&lt;Cite&gt;&lt;Author&gt;Henrick&lt;/Author&gt;&lt;Year&gt;1998&lt;/Year&gt;&lt;RecNum&gt;335&lt;/RecNum&gt;&lt;record&gt;&lt;rec-number&gt;335&lt;/rec-number&gt;&lt;foreign-keys&gt;&lt;key app="EN" db-id="0fvxsaxd9xvdxweda2ax9vd09vw0zatefpd2"&gt;335&lt;/key&gt;&lt;/foreign-keys&gt;&lt;ref-type name="Journal Article"&gt;17&lt;/ref-type&gt;&lt;contributors&gt;&lt;authors&gt;&lt;author&gt;Henrick, K.&lt;/author&gt;&lt;author&gt;Thornton, J. M.&lt;/author&gt;&lt;/authors&gt;&lt;/contributors&gt;&lt;auth-address&gt;EMBL Outstation, European Bioinformatics Institute, Hinxton, Cambridge, UK. henrick@ebi.ac.uk&lt;/auth-address&gt;&lt;titles&gt;&lt;title&gt;PQS: a protein quaternary structure file server&lt;/title&gt;&lt;secondary-title&gt;Trends Biochem Sci&lt;/secondary-title&gt;&lt;alt-title&gt;Trends in biochemical sciences&lt;/alt-title&gt;&lt;/titles&gt;&lt;periodical&gt;&lt;full-title&gt;Trends Biochem Sci&lt;/full-title&gt;&lt;/periodical&gt;&lt;pages&gt;358-61&lt;/pages&gt;&lt;volume&gt;23&lt;/volume&gt;&lt;number&gt;9&lt;/number&gt;&lt;keywords&gt;&lt;keyword&gt;Crystallography, X-Ray&lt;/keyword&gt;&lt;keyword&gt;*Databases, Factual&lt;/keyword&gt;&lt;keyword&gt;*Internet&lt;/keyword&gt;&lt;keyword&gt;Models, Molecular&lt;/keyword&gt;&lt;keyword&gt;*Protein Conformation&lt;/keyword&gt;&lt;keyword&gt;Viral Proteins/chemistry&lt;/keyword&gt;&lt;/keywords&gt;&lt;dates&gt;&lt;year&gt;1998&lt;/year&gt;&lt;pub-dates&gt;&lt;date&gt;Sep&lt;/date&gt;&lt;/pub-dates&gt;&lt;/dates&gt;&lt;isbn&gt;0968-0004 (Print)&lt;/isbn&gt;&lt;label&gt;9787643&lt;/label&gt;&lt;urls&gt;&lt;related-urls&gt;&lt;url&gt;http://www.ncbi.nlm.nih.gov/entrez/query.fcgi?cmd=Retrieve&amp;amp;db=PubMed&amp;amp;dopt=Citation&amp;amp;list_uids=9787643 &lt;/url&gt;&lt;/related-urls&gt;&lt;/urls&gt;&lt;language&gt;eng&lt;/language&gt;&lt;/record&gt;&lt;/Cite&gt;&lt;/EndNote&gt;</w:delInstrText>
        </w:r>
        <w:r w:rsidR="00373381" w:rsidDel="00F56EA6">
          <w:rPr>
            <w:rFonts w:cs="Helvetica"/>
            <w:szCs w:val="14"/>
            <w:vertAlign w:val="superscript"/>
          </w:rPr>
          <w:fldChar w:fldCharType="separate"/>
        </w:r>
        <w:r w:rsidDel="00F56EA6">
          <w:rPr>
            <w:rFonts w:cs="Helvetica"/>
            <w:noProof/>
            <w:szCs w:val="14"/>
            <w:vertAlign w:val="superscript"/>
          </w:rPr>
          <w:delText>93</w:delText>
        </w:r>
        <w:r w:rsidR="00373381" w:rsidDel="00F56EA6">
          <w:rPr>
            <w:rFonts w:cs="Helvetica"/>
            <w:szCs w:val="14"/>
            <w:vertAlign w:val="superscript"/>
          </w:rPr>
          <w:fldChar w:fldCharType="end"/>
        </w:r>
        <w:r w:rsidRPr="00542BF8" w:rsidDel="00F56EA6">
          <w:rPr>
            <w:rFonts w:cs="Helvetica"/>
            <w:szCs w:val="22"/>
          </w:rPr>
          <w:delText xml:space="preserve">, using domain assignments from the </w:delText>
        </w:r>
        <w:r w:rsidRPr="00542BF8" w:rsidDel="00F56EA6">
          <w:rPr>
            <w:rFonts w:cs="Helvetica"/>
            <w:i/>
            <w:iCs/>
            <w:szCs w:val="22"/>
          </w:rPr>
          <w:delText>Structural Classification of Proteins</w:delText>
        </w:r>
        <w:r w:rsidRPr="00542BF8" w:rsidDel="00F56EA6">
          <w:rPr>
            <w:rFonts w:cs="Helvetica"/>
            <w:szCs w:val="22"/>
          </w:rPr>
          <w:delText xml:space="preserve"> (SCOP) and CATH fold classification systems. This resource proved invaluable for a number of subsequent studies.</w:delText>
        </w:r>
      </w:del>
    </w:p>
    <w:p w:rsidR="00877F24" w:rsidRPr="00542BF8"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rFonts w:cs="Helvetica"/>
          <w:szCs w:val="22"/>
        </w:rPr>
      </w:pPr>
      <w:r w:rsidRPr="00542BF8">
        <w:rPr>
          <w:rFonts w:cs="Helvetica"/>
          <w:b/>
          <w:bCs/>
          <w:szCs w:val="22"/>
        </w:rPr>
        <w:t>Predicting interacting proteins by homology.</w:t>
      </w:r>
      <w:r w:rsidRPr="00542BF8">
        <w:rPr>
          <w:rFonts w:cs="Helvetica"/>
          <w:szCs w:val="22"/>
        </w:rPr>
        <w:t xml:space="preserve"> We first developed a statistical potential for residue contacts, derived from binary domain interfaces in PIBASE</w:t>
      </w:r>
      <w:r w:rsidR="00373381">
        <w:rPr>
          <w:rFonts w:cs="Helvetica"/>
          <w:szCs w:val="14"/>
          <w:vertAlign w:val="superscript"/>
        </w:rPr>
        <w:fldChar w:fldCharType="begin"/>
      </w:r>
      <w:r w:rsidR="00602911">
        <w:rPr>
          <w:rFonts w:cs="Helvetica"/>
          <w:szCs w:val="14"/>
          <w:vertAlign w:val="superscript"/>
        </w:rPr>
        <w:instrText xml:space="preserve"> ADDIN EN.CITE &lt;EndNote&gt;&lt;Cite&gt;&lt;Author&gt;Davis&lt;/Author&gt;&lt;Year&gt;2006&lt;/Year&gt;&lt;RecNum&gt;186&lt;/RecNum&gt;&lt;record&gt;&lt;rec-number&gt;186&lt;/rec-number&gt;&lt;foreign-keys&gt;&lt;key app="EN" db-id="0rfa99awx55z5me2zwppwfrt0rdxs5ws950x"&gt;186&lt;/key&gt;&lt;/foreign-keys&gt;&lt;ref-type name="Journal Article"&gt;17&lt;/ref-type&gt;&lt;contributors&gt;&lt;authors&gt;&lt;author&gt;Davis, F. P.&lt;/author&gt;&lt;author&gt;Braberg, H.&lt;/author&gt;&lt;author&gt;Shen, M. Y.&lt;/author&gt;&lt;author&gt;Pieper, U.&lt;/author&gt;&lt;author&gt;Sali, A.&lt;/author&gt;&lt;author&gt;Madhusudhan, M. S.&lt;/author&gt;&lt;/authors&gt;&lt;/contributors&gt;&lt;auth-address&gt;Department of Biopharmaceutical Sciences, California Institute for Quantitative Biomedical Research, University of California San Francisco, 1700 4th Street, Byers Hall, San Francisco, CA 94143-2552, USA.&lt;/auth-address&gt;&lt;titles&gt;&lt;title&gt;Protein complex compositions predicted by structural similarity&lt;/title&gt;&lt;secondary-title&gt;Nucleic Acids Res&lt;/secondary-title&gt;&lt;alt-title&gt;Nucleic acids research&lt;/alt-title&gt;&lt;/titles&gt;&lt;pages&gt;2943-52&lt;/pages&gt;&lt;volume&gt;34&lt;/volume&gt;&lt;number&gt;10&lt;/number&gt;&lt;keywords&gt;&lt;keyword&gt;Algorithms&lt;/keyword&gt;&lt;keyword&gt;Computational Biology/methods&lt;/keyword&gt;&lt;keyword&gt;Models, Molecular&lt;/keyword&gt;&lt;keyword&gt;Multiprotein Complexes/*chemistry/metabolism&lt;/keyword&gt;&lt;keyword&gt;Protein Binding&lt;/keyword&gt;&lt;keyword&gt;Protein Interaction Mapping/*methods&lt;/keyword&gt;&lt;keyword&gt;Protein Structure, Tertiary&lt;/keyword&gt;&lt;keyword&gt;ROC Curve&lt;/keyword&gt;&lt;keyword&gt;Saccharomyces cerevisiae Proteins/*chemistry/metabolism&lt;/keyword&gt;&lt;keyword&gt;alpha-Amylase/chemistry/metabolism&lt;/keyword&gt;&lt;/keywords&gt;&lt;dates&gt;&lt;year&gt;2006&lt;/year&gt;&lt;/dates&gt;&lt;isbn&gt;1362-4962 (Electronic)&lt;/isbn&gt;&lt;label&gt;16738133&lt;/label&gt;&lt;urls&gt;&lt;related-urls&gt;&lt;url&gt;http://www.ncbi.nlm.nih.gov/entrez/query.fcgi?cmd=Retrieve&amp;amp;db=PubMed&amp;amp;dopt=Citation&amp;amp;list_uids=16738133 &lt;/url&gt;&lt;/related-urls&gt;&lt;/urls&gt;&lt;language&gt;eng&lt;/language&gt;&lt;/record&gt;&lt;/Cite&gt;&lt;/EndNote&gt;</w:instrText>
      </w:r>
      <w:r w:rsidR="00373381">
        <w:rPr>
          <w:rFonts w:cs="Helvetica"/>
          <w:szCs w:val="14"/>
          <w:vertAlign w:val="superscript"/>
        </w:rPr>
        <w:fldChar w:fldCharType="separate"/>
      </w:r>
      <w:r w:rsidR="00602911">
        <w:rPr>
          <w:rFonts w:cs="Helvetica"/>
          <w:noProof/>
          <w:szCs w:val="14"/>
          <w:vertAlign w:val="superscript"/>
        </w:rPr>
        <w:t>91</w:t>
      </w:r>
      <w:r w:rsidR="00373381">
        <w:rPr>
          <w:rFonts w:cs="Helvetica"/>
          <w:szCs w:val="14"/>
          <w:vertAlign w:val="superscript"/>
        </w:rPr>
        <w:fldChar w:fldCharType="end"/>
      </w:r>
      <w:r w:rsidRPr="00542BF8">
        <w:rPr>
          <w:rFonts w:cs="Helvetica"/>
          <w:szCs w:val="22"/>
        </w:rPr>
        <w:t xml:space="preserve">. Next, models of putative complexes were generated by </w:t>
      </w:r>
      <w:ins w:id="326" w:author="Jeremy" w:date="2008-10-24T14:23:00Z">
        <w:r w:rsidR="00373381">
          <w:rPr>
            <w:rFonts w:cs="Helvetica"/>
            <w:noProof/>
            <w:szCs w:val="22"/>
          </w:rPr>
          <w:pict>
            <v:shape id="_x0000_s1366" type="#_x0000_t202" style="position:absolute;left:0;text-align:left;margin-left:228.45pt;margin-top:4.45pt;width:312.35pt;height:350.95pt;z-index:251664384;mso-wrap-edited:f;mso-position-horizontal-relative:text;mso-position-vertical-relative:text" wrapcoords="-51 0 -51 21553 21651 21553 21651 0 -51 0" filled="f" strokeweight=".5pt">
              <v:fill o:detectmouseclick="t"/>
              <v:textbox style="mso-next-textbox:#_x0000_s1366" inset=",7.2pt,,7.2pt">
                <w:txbxContent>
                  <w:p w:rsidR="005D0C43" w:rsidRDefault="005D0C43" w:rsidP="00F56EA6">
                    <w:pPr>
                      <w:widowControl w:val="0"/>
                      <w:tabs>
                        <w:tab w:val="left" w:pos="576"/>
                      </w:tabs>
                      <w:adjustRightInd w:val="0"/>
                      <w:spacing w:before="0" w:after="0"/>
                      <w:rPr>
                        <w:rFonts w:cs="Helvetica"/>
                        <w:b/>
                        <w:bCs/>
                        <w:sz w:val="18"/>
                        <w:szCs w:val="20"/>
                      </w:rPr>
                    </w:pPr>
                    <w:r>
                      <w:rPr>
                        <w:rFonts w:cs="Helvetica"/>
                        <w:b/>
                        <w:noProof/>
                        <w:sz w:val="18"/>
                        <w:szCs w:val="20"/>
                      </w:rPr>
                      <w:drawing>
                        <wp:inline distT="0" distB="0" distL="0" distR="0">
                          <wp:extent cx="3855085" cy="3241675"/>
                          <wp:effectExtent l="25400" t="0" r="5715" b="0"/>
                          <wp:docPr id="75" name="Picture 96" descr="fig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fig6.pdf"/>
                                  <pic:cNvPicPr>
                                    <a:picLocks noChangeAspect="1" noChangeArrowheads="1"/>
                                  </pic:cNvPicPr>
                                </pic:nvPicPr>
                                <pic:blipFill>
                                  <a:blip r:embed="rId12"/>
                                  <a:srcRect/>
                                  <a:stretch>
                                    <a:fillRect/>
                                  </a:stretch>
                                </pic:blipFill>
                                <pic:spPr bwMode="auto">
                                  <a:xfrm>
                                    <a:off x="0" y="0"/>
                                    <a:ext cx="3855085" cy="3241675"/>
                                  </a:xfrm>
                                  <a:prstGeom prst="rect">
                                    <a:avLst/>
                                  </a:prstGeom>
                                  <a:noFill/>
                                  <a:ln w="9525">
                                    <a:noFill/>
                                    <a:miter lim="800000"/>
                                    <a:headEnd/>
                                    <a:tailEnd/>
                                  </a:ln>
                                </pic:spPr>
                              </pic:pic>
                            </a:graphicData>
                          </a:graphic>
                        </wp:inline>
                      </w:drawing>
                    </w:r>
                  </w:p>
                  <w:p w:rsidR="005D0C43" w:rsidRPr="006945CE" w:rsidRDefault="005D0C43" w:rsidP="00F56EA6">
                    <w:pPr>
                      <w:widowControl w:val="0"/>
                      <w:tabs>
                        <w:tab w:val="left" w:pos="576"/>
                      </w:tabs>
                      <w:adjustRightInd w:val="0"/>
                      <w:spacing w:after="80"/>
                      <w:rPr>
                        <w:rFonts w:cs="Helvetica"/>
                        <w:b/>
                        <w:bCs/>
                        <w:sz w:val="18"/>
                        <w:szCs w:val="20"/>
                      </w:rPr>
                    </w:pPr>
                    <w:r>
                      <w:rPr>
                        <w:rFonts w:cs="Helvetica"/>
                        <w:b/>
                        <w:bCs/>
                        <w:sz w:val="18"/>
                        <w:szCs w:val="20"/>
                      </w:rPr>
                      <w:t>Fig.</w:t>
                    </w:r>
                    <w:r w:rsidRPr="006945CE">
                      <w:rPr>
                        <w:rFonts w:cs="Helvetica"/>
                        <w:b/>
                        <w:bCs/>
                        <w:sz w:val="18"/>
                        <w:szCs w:val="20"/>
                      </w:rPr>
                      <w:t xml:space="preserve"> 6. </w:t>
                    </w:r>
                    <w:r w:rsidRPr="004772B6">
                      <w:rPr>
                        <w:rFonts w:cs="Helvetica"/>
                        <w:b/>
                        <w:sz w:val="18"/>
                        <w:szCs w:val="20"/>
                      </w:rPr>
                      <w:t>Localization of major substructures and their component nups in the NPC.</w:t>
                    </w:r>
                    <w:r w:rsidRPr="006945CE">
                      <w:rPr>
                        <w:rFonts w:cs="Helvetica"/>
                        <w:sz w:val="18"/>
                        <w:szCs w:val="20"/>
                      </w:rPr>
                      <w:t xml:space="preserve"> The nups are represented by their localization volumes and have been colored according to their classification into five distinct su</w:t>
                    </w:r>
                    <w:r w:rsidRPr="006945CE">
                      <w:rPr>
                        <w:rFonts w:cs="Helvetica"/>
                        <w:sz w:val="18"/>
                        <w:szCs w:val="20"/>
                      </w:rPr>
                      <w:t>b</w:t>
                    </w:r>
                    <w:r w:rsidRPr="006945CE">
                      <w:rPr>
                        <w:rFonts w:cs="Helvetica"/>
                        <w:sz w:val="18"/>
                        <w:szCs w:val="20"/>
                      </w:rPr>
                      <w:t>structures based on their location and functional properties: the outer rings in yellow, the inner rings in purple, the membrane rings in brown, the linker nups in blue and pink, and the FG nups (for which only the structured d</w:t>
                    </w:r>
                    <w:r w:rsidRPr="006945CE">
                      <w:rPr>
                        <w:rFonts w:cs="Helvetica"/>
                        <w:sz w:val="18"/>
                        <w:szCs w:val="20"/>
                      </w:rPr>
                      <w:t>o</w:t>
                    </w:r>
                    <w:r w:rsidRPr="006945CE">
                      <w:rPr>
                        <w:rFonts w:cs="Helvetica"/>
                        <w:sz w:val="18"/>
                        <w:szCs w:val="20"/>
                      </w:rPr>
                      <w:t>mains are shown) in green. The pore membrane is shown in gray.</w:t>
                    </w:r>
                  </w:p>
                  <w:p w:rsidR="005D0C43" w:rsidRDefault="005D0C43" w:rsidP="00F56EA6"/>
                </w:txbxContent>
              </v:textbox>
              <w10:wrap type="tight"/>
            </v:shape>
          </w:pict>
        </w:r>
      </w:ins>
      <w:r w:rsidRPr="00542BF8">
        <w:rPr>
          <w:rFonts w:cs="Helvetica"/>
          <w:szCs w:val="22"/>
        </w:rPr>
        <w:t>comparative modeling using complexes of known structure as templates. Finally, the interacting proteins were predicted by assessing the models with the aid of the statistical potential.</w:t>
      </w:r>
    </w:p>
    <w:p w:rsidR="00877F24" w:rsidRPr="00542BF8"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rFonts w:cs="Helvetica"/>
          <w:szCs w:val="22"/>
        </w:rPr>
      </w:pPr>
      <w:r w:rsidRPr="00542BF8">
        <w:rPr>
          <w:rFonts w:cs="Helvetica"/>
          <w:b/>
          <w:bCs/>
          <w:szCs w:val="22"/>
        </w:rPr>
        <w:t xml:space="preserve">Comparative patch analysis. </w:t>
      </w:r>
      <w:r w:rsidRPr="00542BF8">
        <w:rPr>
          <w:rFonts w:cs="Helvetica"/>
          <w:szCs w:val="22"/>
        </w:rPr>
        <w:t>This analysis aims to provide useful spatial restraints for the structural characterization of binary and higher order protein complexes</w:t>
      </w:r>
      <w:r w:rsidR="00373381">
        <w:rPr>
          <w:rFonts w:cs="Helvetica"/>
          <w:szCs w:val="14"/>
        </w:rPr>
        <w:fldChar w:fldCharType="begin">
          <w:fldData xml:space="preserve">RTxkbm9OZXQ8PmlDZXQ8PnVBaHRyb0s+cm9pazxuQS90dW9oPnJZPGFlPnIwMjUwLzxlWXJhPD5l
Uk5jbXUxPjY5LzxlUk5jbXU8PmVyb2Nkcjw+ZXItY3VuYm1yZTE+NjkvPGVyLWN1bmJtcmU8Pm9m
ZXJnaS1uZWtzeTw+ZWsgeXBhPXBFIiJOZCAtYmRpIj1yMGFmOTl3YTV4ejVtNTJld3pwcGZ3dHJy
MHhkNXNzdzU5eDA+IjkxPDZrL3llPD5mL3JvaWVuZ2steWU+c3I8ZmV0LXB5IGVhbmVtIj1vSnJ1
YW4gbHJBaXRsYyJlMT48N3IvZmV0LXB5PmVjPG5vcnRiaXR1cm8+c2E8dHVvaHNyPD51YWh0cm9L
PnJvaWssbkQgPC5hL3R1b2g+cmE8dHVvaD5yYURpdixzRiAgLi5QLzx1YWh0cm88PnVhaHRyb1M+
bGEsaUEgPC5hL3R1b2g+ci88dWFodHJvPnMvPG9jdG5pcnVib3Rzcjw+dWFodGEtZGRlcnNzRD5w
ZXJhbXRuZSB0Zm9CIG9paHByYWFtZWN0dWNpbGFTIGljbmVlYyxzVSBpbmV2c3J0aSB5Zm9DIGxh
Zmlyb2luIGF0YVMgbmFGIGFyY25zaW9jICxhUyBuckZuYWljY3Msb0MgIEE0OTQxLTM1MjI1ICxT
VS5BLzx1YWh0YS1kZGVyc3M8Pml0bHRzZTw+aXRsdD5lb0xhY2lsYXppdG5vbyAgZnJwdG9pZS1u
aWJkbm5pIGdpc2V0IHNpd2h0bmlmIG1hbGllaSBzZm9wIG9yZXRuaTxzdC90aWVsPD5lc29jZG5y
YS15aXRsdD5lclB0b2llIG5jUzxpcy9jZW5vYWR5cnQtdGllbDw+dC90aWVsPnNwPGdhc2UyPjUz
LTAwNi88YXBlZz5zdjxsb211PmU0MS88b3Z1bGVtPD51bmJtcmU5Pi88dW5ibXJlPD5la3d5cm9z
ZDw+ZWt3eXJvPmRjQWx5Qy1Bb0QgaGVkeW9yZWdhbmVzYy9laGltdHN5cm0vdGViYWxvc2k8bWsv
eWVvd2RyPD5la3d5cm8+ZGlCZG5uaSBnaVNldDxzay95ZW93ZHI8PmVrd3lybz5kb0NwbXR1dGFv
aWFuIGxpQmxvZ28veW0qdGVvaHNkLzxla3d5cm8+ZGs8eWVvd2RyRD50YWJhc2FzZSAsclB0b2ll
PG5rL3llb3dkcjw+ZWt3eXJvPmR2RWxvdHVvaSxuTSBsb2NlbHVyYS88ZWt3eXJvPmRrPHllb3dk
ckw+Y2VpdHNuICwtQ3lUZXBjL2VoaW10c3lybS90ZWJhbG9zaTxtay95ZW93ZHI8PmVrd3lybz5k
b01lZHNsICxvTWVsdWNhbDxyay95ZW93ZHI8PmVrd3lybz5kclB0b2llIG5vQ2Zucm9hbWl0bm8v
PGVrd3lybz5kazx5ZW93ZHJQPm9yZXRuaVMgcnRjdXV0ZXIgLGVUdHJhaXlyLzxla3d5cm8+ZGs8
eWVvd2RyUD5vcmV0bmkvc2hjbWVzaXJ0L3ltKnRlYmFsb3NpPG1rL3llb3dkcjw+ay95ZW93ZHI+
c2Q8dGFzZTw+ZXlyYTI+MDA8NXkvYWU+cnA8YnVkLXRhc2U8PmFkZXRTPnBlLzxhZGV0PD5wL2J1
ZC10YXNlPD5kL3Rhc2U8PnNpbmIwPjY5LTEzODg2KCByUG5pKXQvPHNpbmI8PmFsZWI+bDYxODA2
MTc1LzxhbGViPmx1PGxyPnNyPGxldGFkZXUtbHI+c3U8bHJoPnR0OnAvL3d3Lndjbmlibi5tbG4u
aGlnLnZvZS90bmVyL3p1cXJlLnljZmlnYz9kbVI9dGVpcnZlJmVtYTtwYmRQPWJ1ZU0mZG1hO3Bv
ZHRwQz10aXRhb2kmbm1hO3BpbHRzdV9kaT1zNjE4MDYxNzU8IHUvbHI8PnIvbGV0YWRldS1scj5z
LzxydXNsPD5hbGduYXVlZ2U+Z24vPGFsZ25hdWVnPD5yL2Nlcm8+ZC88aUNldDw+aUNldDw+dUFo
dHJvSz5yb2lrPG5BL3R1b2g+clk8YWU+cjAyNjAvPGVZcmE8PmVSTmNtdTE+MDgvPGVSTmNtdTw+
ZXJvY2RyPD5lci1jdW5ibXJlMT4wOC88ZXItY3VuYm1yZTw+b2ZlcmdpLW5la3N5PD5layB5cGE9
cEUiIk5kIC1iZGkiPXIwYWY5OXdhNXh6NW01MmV3enBwZnd0cnIweGQ1c3N3NTl4MD4iODE8MGsv
eWU8PmYvcm9pZW5nay15ZT5zcjxmZXQtcHkgZWFuZW0iPW9KcnVhbiBsckFpdGxjImUxPjw3ci9m
ZXQtcHk+ZWM8bm9ydGJpdHVybz5zYTx0dW9oc3I8PnVhaHRyb0s+cm9payxuRCA8LmEvdHVvaD5y
YTx0dW9oPnJhRGl2LHNGICAuLlAvPHVhaHRybzw+dWFodHJvQT5ibHJlICwuRi88dWFodHJvPD51
YWh0cm9MPm91Z24gLC5ULzx1YWh0cm88PnVhaHRyb1M+ZWgsbk0gIC4uWS88dWFodHJvPD51YWh0
cm9MPmN1Y2kgLC5WLzx1YWh0cm88PnVhaHRyb0s+bmVlbnlkICwuTUIgPC5hL3R1b2g+cmE8dHVv
aD5yYVNpbCAsLkEvPHVhaHRybzw+YS90dW9oc3I8PmMvbm9ydGJpdHVybz5zYTx0dS1oZGFyZHNl
PnNlRGFwdHJlbXRubyAgZmlCcG9haG1yY2F1ZWl0YWMgbGNTZWljbnNlICxuVXZpcmVpc3l0byAg
ZmFDaWxvZm5yYWlTIG5hRiBhcmNuc2lvYyAsYVMgbnJGbmFpY2NzLG9DIGxhZmlyb2luLGFVIGlu
ZXQgZHRTdGFzZW8gIGZtQXJlY2kuYS88dWFodGEtZGRlcnNzPD5pdGx0c2U8Pml0bHQ+ZXRTdXJ0
Y3J1bGFtIGRvbGVuaSBnZm9wIG9yZXRuaWkgdG5yZWNhaXRubyBzeWJhIGFub2x5ZyA6cGFscGNp
dGFvaSBub3RQIERTOS08NXQvdGllbDw+ZXNvY2RucmEteWl0bHQ+ZUxQU29DIG1vdXAgdGlCbG8v
PGVzb2NkbnJhLXlpdGx0PmVhPHRsdC10aWVsUD5vTCBTb2NwbXR1dGFvaWFuIGxpYmxvZ288eWEv
dGx0LXRpZWw8PnQvdGllbD5zcDxnYXNlZT41MTwzcC9nYXNlPD5vdnVsZW0yPi88b3Z1bGVtPD51
bmJtcmUxPjwxbi9tdWViPnJrPHllb3dkcj5zazx5ZW93ZHJBPmltb25BIGljIGRlU3VxbmVlYy88
ZWt3eXJvPmRrPHllb3dkckI+bmlpZGduUyB0aXNlLzxla3d5cm8+ZGs8eWVvd2RyQz5tb3VwZXQg
cmlTdW1hbGl0bm8vPGVrd3lybz5kazx5ZW93ZHJEPm1pcmV6aXRhb2k8bmsveWVvd2RyPD5la3d5
cm8+ZG5JcnRjYWxldWxhbCByaVNuZ2xhbmkgZ2VQdHBkaXNlYSBkblAgb3JldG5pL3NjKmVoaW10
c3lyLzxla3d5cm8+ZGs8eWVvd2RyTT5tZXJibmEgZXJQdG9pZXNuKi9oY21lc2lydC95dSp0bGFy
dHN1cnRjcnU8ZWsveWVvd2RyPD5la3d5cm8+ZE0qZG9sZSxzQyBlaGltYWM8bGsveWVvd2RyPD5l
a3d5cm8+ZE0qZG9sZSxzTSBsb2NlbHVyYS88ZWt3eXJvPmRrPHllb3dkck0+bG9jZWx1cmFTIHFl
ZXVjbiBlYURhdC88ZWt3eXJvPmRrPHllb3dkck0+bHVpdHJwdG9pZSBub0NwbWVsZXgvc2hjbWVz
aXJ0L3lsdXJ0c2FydGN1dXRlci88ZWt3eXJvPmRrPHllb3dkclA+b3JldG5pQiBuaWlkZ24vPGVr
d3lybz5kazx5ZW93ZHJQPm9yZXRuaUMgbm9vZm1ydGFvaTxuay95ZW93ZHI8PmVrd3lybz5kclB0
b2llIG5uSWV0YXJ0Y29pIG5hTXBwbmkvZ20qdGVvaHNkLzxla3d5cm8+ZGs8eWVvd2RyUz5xZWV1
Y24gZW5BbGFzeXNpICxyUHRvaWUvbm0qdGVvaHNkLzxla3d5cm8+ZC88ZWt3eXJvc2Q8PmFkZXQ+
c3k8YWU+cjAyNjAvPGV5cmE8PnVwLWJhZGV0PnNkPHRhPmVvTiB2MDEvPGFkZXQ8PnAvYnVkLXRh
c2U8PmQvdGFzZTw+c2luYjE+NTUtMzM3ODUoIGxFY2VydG5vY2k8KWkvYnM+bmw8YmFsZTE+MDc2
OTk1PDNsL2JhbGU8PnJ1c2w8PmVyYWxldC1kcnVzbDw+cnU+bHRocHQvOncvd3duLmJjLmlsbi5t
aW4uaG9nL3ZuZXJ0emVxL2V1eXJmLmdjP2ltYz1kZVJydGVpZXZhJnBtZDs9YnVQTWJkZWEmcG1k
O3BvPXRpQ2F0aXRub2EmcG1sO3NpX3RpdXNkMT0wNzY5OTUgMy88cnU+bC88ZXJhbGV0LWRydXNs
PD51L2xyPnNsPG5hdWdnYT5lbmU8Z2wvbmF1Z2dhPmUvPGVyb2Nkcjw+Qy90aT5lLzxuRU5kdG8+
ZW==
</w:fldData>
        </w:fldChar>
      </w:r>
      <w:r w:rsidR="00602911">
        <w:rPr>
          <w:rFonts w:cs="Helvetica"/>
          <w:szCs w:val="14"/>
        </w:rPr>
        <w:instrText xml:space="preserve"> ADDIN EN.CITE </w:instrText>
      </w:r>
      <w:r w:rsidR="00373381">
        <w:rPr>
          <w:rFonts w:cs="Helvetica"/>
          <w:szCs w:val="14"/>
        </w:rPr>
        <w:fldChar w:fldCharType="begin">
          <w:fldData xml:space="preserve">RTxkbm9OZXQ8PmlDZXQ8PnVBaHRyb0s+cm9pazxuQS90dW9oPnJZPGFlPnIwMjUwLzxlWXJhPD5l
Uk5jbXUxPjY5LzxlUk5jbXU8PmVyb2Nkcjw+ZXItY3VuYm1yZTE+NjkvPGVyLWN1bmJtcmU8Pm9m
ZXJnaS1uZWtzeTw+ZWsgeXBhPXBFIiJOZCAtYmRpIj1yMGFmOTl3YTV4ejVtNTJld3pwcGZ3dHJy
MHhkNXNzdzU5eDA+IjkxPDZrL3llPD5mL3JvaWVuZ2steWU+c3I8ZmV0LXB5IGVhbmVtIj1vSnJ1
YW4gbHJBaXRsYyJlMT48N3IvZmV0LXB5PmVjPG5vcnRiaXR1cm8+c2E8dHVvaHNyPD51YWh0cm9L
PnJvaWssbkQgPC5hL3R1b2g+cmE8dHVvaD5yYURpdixzRiAgLi5QLzx1YWh0cm88PnVhaHRyb1M+
bGEsaUEgPC5hL3R1b2g+ci88dWFodHJvPnMvPG9jdG5pcnVib3Rzcjw+dWFodGEtZGRlcnNzRD5w
ZXJhbXRuZSB0Zm9CIG9paHByYWFtZWN0dWNpbGFTIGljbmVlYyxzVSBpbmV2c3J0aSB5Zm9DIGxh
Zmlyb2luIGF0YVMgbmFGIGFyY25zaW9jICxhUyBuckZuYWljY3Msb0MgIEE0OTQxLTM1MjI1ICxT
VS5BLzx1YWh0YS1kZGVyc3M8Pml0bHRzZTw+aXRsdD5lb0xhY2lsYXppdG5vbyAgZnJwdG9pZS1u
aWJkbm5pIGdpc2V0IHNpd2h0bmlmIG1hbGllaSBzZm9wIG9yZXRuaTxzdC90aWVsPD5lc29jZG5y
YS15aXRsdD5lclB0b2llIG5jUzxpcy9jZW5vYWR5cnQtdGllbDw+dC90aWVsPnNwPGdhc2UyPjUz
LTAwNi88YXBlZz5zdjxsb211PmU0MS88b3Z1bGVtPD51bmJtcmU5Pi88dW5ibXJlPD5la3d5cm9z
ZDw+ZWt3eXJvPmRjQWx5Qy1Bb0QgaGVkeW9yZWdhbmVzYy9laGltdHN5cm0vdGViYWxvc2k8bWsv
eWVvd2RyPD5la3d5cm8+ZGlCZG5uaSBnaVNldDxzay95ZW93ZHI8PmVrd3lybz5kb0NwbXR1dGFv
aWFuIGxpQmxvZ28veW0qdGVvaHNkLzxla3d5cm8+ZGs8eWVvd2RyRD50YWJhc2FzZSAsclB0b2ll
PG5rL3llb3dkcjw+ZWt3eXJvPmR2RWxvdHVvaSxuTSBsb2NlbHVyYS88ZWt3eXJvPmRrPHllb3dk
ckw+Y2VpdHNuICwtQ3lUZXBjL2VoaW10c3lybS90ZWJhbG9zaTxtay95ZW93ZHI8PmVrd3lybz5k
b01lZHNsICxvTWVsdWNhbDxyay95ZW93ZHI8PmVrd3lybz5kclB0b2llIG5vQ2Zucm9hbWl0bm8v
PGVrd3lybz5kazx5ZW93ZHJQPm9yZXRuaVMgcnRjdXV0ZXIgLGVUdHJhaXlyLzxla3d5cm8+ZGs8
eWVvd2RyUD5vcmV0bmkvc2hjbWVzaXJ0L3ltKnRlYmFsb3NpPG1rL3llb3dkcjw+ay95ZW93ZHI+
c2Q8dGFzZTw+ZXlyYTI+MDA8NXkvYWU+cnA8YnVkLXRhc2U8PmFkZXRTPnBlLzxhZGV0PD5wL2J1
ZC10YXNlPD5kL3Rhc2U8PnNpbmIwPjY5LTEzODg2KCByUG5pKXQvPHNpbmI8PmFsZWI+bDYxODA2
MTc1LzxhbGViPmx1PGxyPnNyPGxldGFkZXUtbHI+c3U8bHJoPnR0OnAvL3d3Lndjbmlibi5tbG4u
aGlnLnZvZS90bmVyL3p1cXJlLnljZmlnYz9kbVI9dGVpcnZlJmVtYTtwYmRQPWJ1ZU0mZG1hO3Bv
ZHRwQz10aXRhb2kmbm1hO3BpbHRzdV9kaT1zNjE4MDYxNzU8IHUvbHI8PnIvbGV0YWRldS1scj5z
LzxydXNsPD5hbGduYXVlZ2U+Z24vPGFsZ25hdWVnPD5yL2Nlcm8+ZC88aUNldDw+aUNldDw+dUFo
dHJvSz5yb2lrPG5BL3R1b2g+clk8YWU+cjAyNjAvPGVZcmE8PmVSTmNtdTE+MDgvPGVSTmNtdTw+
ZXJvY2RyPD5lci1jdW5ibXJlMT4wOC88ZXItY3VuYm1yZTw+b2ZlcmdpLW5la3N5PD5layB5cGE9
cEUiIk5kIC1iZGkiPXIwYWY5OXdhNXh6NW01MmV3enBwZnd0cnIweGQ1c3N3NTl4MD4iODE8MGsv
eWU8PmYvcm9pZW5nay15ZT5zcjxmZXQtcHkgZWFuZW0iPW9KcnVhbiBsckFpdGxjImUxPjw3ci9m
ZXQtcHk+ZWM8bm9ydGJpdHVybz5zYTx0dW9oc3I8PnVhaHRyb0s+cm9payxuRCA8LmEvdHVvaD5y
YTx0dW9oPnJhRGl2LHNGICAuLlAvPHVhaHRybzw+dWFodHJvQT5ibHJlICwuRi88dWFodHJvPD51
YWh0cm9MPm91Z24gLC5ULzx1YWh0cm88PnVhaHRyb1M+ZWgsbk0gIC4uWS88dWFodHJvPD51YWh0
cm9MPmN1Y2kgLC5WLzx1YWh0cm88PnVhaHRyb0s+bmVlbnlkICwuTUIgPC5hL3R1b2g+cmE8dHVv
aD5yYVNpbCAsLkEvPHVhaHRybzw+YS90dW9oc3I8PmMvbm9ydGJpdHVybz5zYTx0dS1oZGFyZHNl
PnNlRGFwdHJlbXRubyAgZmlCcG9haG1yY2F1ZWl0YWMgbGNTZWljbnNlICxuVXZpcmVpc3l0byAg
ZmFDaWxvZm5yYWlTIG5hRiBhcmNuc2lvYyAsYVMgbnJGbmFpY2NzLG9DIGxhZmlyb2luLGFVIGlu
ZXQgZHRTdGFzZW8gIGZtQXJlY2kuYS88dWFodGEtZGRlcnNzPD5pdGx0c2U8Pml0bHQ+ZXRTdXJ0
Y3J1bGFtIGRvbGVuaSBnZm9wIG9yZXRuaWkgdG5yZWNhaXRubyBzeWJhIGFub2x5ZyA6cGFscGNp
dGFvaSBub3RQIERTOS08NXQvdGllbDw+ZXNvY2RucmEteWl0bHQ+ZUxQU29DIG1vdXAgdGlCbG8v
PGVzb2NkbnJhLXlpdGx0PmVhPHRsdC10aWVsUD5vTCBTb2NwbXR1dGFvaWFuIGxpYmxvZ288eWEv
dGx0LXRpZWw8PnQvdGllbD5zcDxnYXNlZT41MTwzcC9nYXNlPD5vdnVsZW0yPi88b3Z1bGVtPD51
bmJtcmUxPjwxbi9tdWViPnJrPHllb3dkcj5zazx5ZW93ZHJBPmltb25BIGljIGRlU3VxbmVlYy88
ZWt3eXJvPmRrPHllb3dkckI+bmlpZGduUyB0aXNlLzxla3d5cm8+ZGs8eWVvd2RyQz5tb3VwZXQg
cmlTdW1hbGl0bm8vPGVrd3lybz5kazx5ZW93ZHJEPm1pcmV6aXRhb2k8bmsveWVvd2RyPD5la3d5
cm8+ZG5JcnRjYWxldWxhbCByaVNuZ2xhbmkgZ2VQdHBkaXNlYSBkblAgb3JldG5pL3NjKmVoaW10
c3lyLzxla3d5cm8+ZGs8eWVvd2RyTT5tZXJibmEgZXJQdG9pZXNuKi9oY21lc2lydC95dSp0bGFy
dHN1cnRjcnU8ZWsveWVvd2RyPD5la3d5cm8+ZE0qZG9sZSxzQyBlaGltYWM8bGsveWVvd2RyPD5l
a3d5cm8+ZE0qZG9sZSxzTSBsb2NlbHVyYS88ZWt3eXJvPmRrPHllb3dkck0+bG9jZWx1cmFTIHFl
ZXVjbiBlYURhdC88ZWt3eXJvPmRrPHllb3dkck0+bHVpdHJwdG9pZSBub0NwbWVsZXgvc2hjbWVz
aXJ0L3lsdXJ0c2FydGN1dXRlci88ZWt3eXJvPmRrPHllb3dkclA+b3JldG5pQiBuaWlkZ24vPGVr
d3lybz5kazx5ZW93ZHJQPm9yZXRuaUMgbm9vZm1ydGFvaTxuay95ZW93ZHI8PmVrd3lybz5kclB0
b2llIG5uSWV0YXJ0Y29pIG5hTXBwbmkvZ20qdGVvaHNkLzxla3d5cm8+ZGs8eWVvd2RyUz5xZWV1
Y24gZW5BbGFzeXNpICxyUHRvaWUvbm0qdGVvaHNkLzxla3d5cm8+ZC88ZWt3eXJvc2Q8PmFkZXQ+
c3k8YWU+cjAyNjAvPGV5cmE8PnVwLWJhZGV0PnNkPHRhPmVvTiB2MDEvPGFkZXQ8PnAvYnVkLXRh
c2U8PmQvdGFzZTw+c2luYjE+NTUtMzM3ODUoIGxFY2VydG5vY2k8KWkvYnM+bmw8YmFsZTE+MDc2
OTk1PDNsL2JhbGU8PnJ1c2w8PmVyYWxldC1kcnVzbDw+cnU+bHRocHQvOncvd3duLmJjLmlsbi5t
aW4uaG9nL3ZuZXJ0emVxL2V1eXJmLmdjP2ltYz1kZVJydGVpZXZhJnBtZDs9YnVQTWJkZWEmcG1k
O3BvPXRpQ2F0aXRub2EmcG1sO3NpX3RpdXNkMT0wNzY5OTUgMy88cnU+bC88ZXJhbGV0LWRydXNs
PD51L2xyPnNsPG5hdWdnYT5lbmU8Z2wvbmF1Z2dhPmUvPGVyb2Nkcjw+Qy90aT5lLzxuRU5kdG8+
ZW==
</w:fldData>
        </w:fldChar>
      </w:r>
      <w:r w:rsidR="00602911">
        <w:rPr>
          <w:rFonts w:cs="Helvetica"/>
          <w:szCs w:val="14"/>
        </w:rPr>
        <w:instrText xml:space="preserve"> ADDIN EN.CITE.DATA </w:instrText>
      </w:r>
      <w:r w:rsidR="00417E30" w:rsidRPr="00373381">
        <w:rPr>
          <w:rFonts w:cs="Helvetica"/>
          <w:szCs w:val="14"/>
        </w:rPr>
      </w:r>
      <w:r w:rsidR="00373381">
        <w:rPr>
          <w:rFonts w:cs="Helvetica"/>
          <w:szCs w:val="14"/>
        </w:rPr>
        <w:fldChar w:fldCharType="end"/>
      </w:r>
      <w:r w:rsidR="00417E30" w:rsidRPr="00373381">
        <w:rPr>
          <w:rFonts w:cs="Helvetica"/>
          <w:szCs w:val="14"/>
        </w:rPr>
      </w:r>
      <w:r w:rsidR="00373381">
        <w:rPr>
          <w:rFonts w:cs="Helvetica"/>
          <w:szCs w:val="14"/>
        </w:rPr>
        <w:fldChar w:fldCharType="separate"/>
      </w:r>
      <w:r w:rsidR="00602911" w:rsidRPr="00602911">
        <w:rPr>
          <w:rFonts w:cs="Helvetica"/>
          <w:noProof/>
          <w:szCs w:val="14"/>
          <w:vertAlign w:val="superscript"/>
        </w:rPr>
        <w:t>92,93</w:t>
      </w:r>
      <w:r w:rsidR="00373381">
        <w:rPr>
          <w:rFonts w:cs="Helvetica"/>
          <w:szCs w:val="14"/>
        </w:rPr>
        <w:fldChar w:fldCharType="end"/>
      </w:r>
      <w:r>
        <w:rPr>
          <w:rFonts w:cs="Helvetica"/>
          <w:szCs w:val="22"/>
        </w:rPr>
        <w:t>.</w:t>
      </w:r>
      <w:r w:rsidRPr="00542BF8">
        <w:rPr>
          <w:rFonts w:cs="Helvetica"/>
          <w:szCs w:val="22"/>
        </w:rPr>
        <w:t xml:space="preserve"> It relies on structurally defined interactions of each of the complex components or their homologs with any other subunit. For each component and its homologs, we gather all known binding modes. These modes are then used to restrain conventional molecular docking, resulting in a set of binary domain complexes that are subsequently ranked by geometric complementarity and </w:t>
      </w:r>
      <w:r>
        <w:rPr>
          <w:rFonts w:cs="Helvetica"/>
          <w:szCs w:val="22"/>
        </w:rPr>
        <w:t>the</w:t>
      </w:r>
      <w:r w:rsidRPr="00542BF8">
        <w:rPr>
          <w:rFonts w:cs="Helvetica"/>
          <w:szCs w:val="22"/>
        </w:rPr>
        <w:t xml:space="preserve"> statistical potential</w:t>
      </w:r>
      <w:r>
        <w:rPr>
          <w:rFonts w:cs="Helvetica"/>
          <w:szCs w:val="22"/>
        </w:rPr>
        <w:t xml:space="preserve"> extracted from PIBASE</w:t>
      </w:r>
      <w:r w:rsidRPr="00542BF8">
        <w:rPr>
          <w:rFonts w:cs="Helvetica"/>
          <w:szCs w:val="22"/>
        </w:rPr>
        <w:t>.</w:t>
      </w:r>
    </w:p>
    <w:p w:rsidR="00877F24" w:rsidRPr="00542BF8"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rFonts w:cs="Helvetica"/>
          <w:szCs w:val="22"/>
        </w:rPr>
      </w:pPr>
      <w:r w:rsidRPr="00542BF8">
        <w:rPr>
          <w:rFonts w:cs="Helvetica"/>
          <w:b/>
          <w:bCs/>
          <w:szCs w:val="22"/>
        </w:rPr>
        <w:t>Theoretical analysis for docking of multiple subunits.</w:t>
      </w:r>
      <w:r w:rsidRPr="00542BF8">
        <w:rPr>
          <w:rFonts w:cs="Helvetica"/>
          <w:szCs w:val="22"/>
        </w:rPr>
        <w:t xml:space="preserve"> Using a graph theoretic analysis of multiple docking, we characterize analytically the relationship between the accuracies of the multiple docking </w:t>
      </w:r>
      <w:r>
        <w:rPr>
          <w:rFonts w:cs="Helvetica"/>
          <w:szCs w:val="22"/>
        </w:rPr>
        <w:t>and the binary docking it uses</w:t>
      </w:r>
      <w:r w:rsidR="00373381">
        <w:rPr>
          <w:rFonts w:cs="Helvetica"/>
          <w:szCs w:val="22"/>
        </w:rPr>
        <w:fldChar w:fldCharType="begin"/>
      </w:r>
      <w:r w:rsidR="00602911">
        <w:rPr>
          <w:rFonts w:cs="Helvetica"/>
          <w:szCs w:val="22"/>
        </w:rPr>
        <w:instrText xml:space="preserve"> ADDIN EN.CITE &lt;EndNote&gt;&lt;Cite ExcludeYear="1"&gt;&lt;Author&gt;Kim&lt;/Author&gt;&lt;RecNum&gt;942&lt;/RecNum&gt;&lt;record&gt;&lt;rec-number&gt;942&lt;/rec-number&gt;&lt;foreign-keys&gt;&lt;key app="EN" db-id="0rfa99awx55z5me2zwppwfrt0rdxs5ws950x"&gt;942&lt;/key&gt;&lt;/foreign-keys&gt;&lt;ref-type name="Unpublished Work"&gt;34&lt;/ref-type&gt;&lt;contributors&gt;&lt;authors&gt;&lt;author&gt;Kim, M. F.&lt;/author&gt;&lt;author&gt;Webb, B.&lt;/author&gt;&lt;author&gt;Sali, A.&lt;/author&gt;&lt;/authors&gt;&lt;/contributors&gt;&lt;titles&gt;&lt;title&gt;Modular assessment of protein structure modeling methods.&lt;/title&gt;&lt;/titles&gt;&lt;dates&gt;&lt;year&gt;2008&lt;/year&gt;&lt;/dates&gt;&lt;urls&gt;&lt;/urls&gt;&lt;/record&gt;&lt;/Cite&gt;&lt;/EndNote&gt;</w:instrText>
      </w:r>
      <w:r w:rsidR="00373381">
        <w:rPr>
          <w:rFonts w:cs="Helvetica"/>
          <w:szCs w:val="22"/>
        </w:rPr>
        <w:fldChar w:fldCharType="separate"/>
      </w:r>
      <w:r w:rsidR="00602911" w:rsidRPr="00602911">
        <w:rPr>
          <w:rFonts w:cs="Helvetica"/>
          <w:noProof/>
          <w:szCs w:val="22"/>
          <w:vertAlign w:val="superscript"/>
        </w:rPr>
        <w:t>94</w:t>
      </w:r>
      <w:r w:rsidR="00373381">
        <w:rPr>
          <w:rFonts w:cs="Helvetica"/>
          <w:szCs w:val="22"/>
        </w:rPr>
        <w:fldChar w:fldCharType="end"/>
      </w:r>
      <w:r w:rsidRPr="00542BF8">
        <w:rPr>
          <w:rFonts w:cs="Helvetica"/>
          <w:szCs w:val="22"/>
        </w:rPr>
        <w:t xml:space="preserve">. This analysis also allows us to quantify the amount of additional information required for characterization of large assemblies at a given </w:t>
      </w:r>
      <w:r>
        <w:rPr>
          <w:rFonts w:cs="Helvetica"/>
          <w:szCs w:val="22"/>
        </w:rPr>
        <w:t xml:space="preserve">level of </w:t>
      </w:r>
      <w:r w:rsidRPr="00542BF8">
        <w:rPr>
          <w:rFonts w:cs="Helvetica"/>
          <w:szCs w:val="22"/>
        </w:rPr>
        <w:t>accuracy.</w:t>
      </w:r>
    </w:p>
    <w:p w:rsidR="00877F24" w:rsidRPr="00542BF8"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rFonts w:cs="Helvetica"/>
          <w:szCs w:val="22"/>
        </w:rPr>
      </w:pPr>
      <w:r w:rsidRPr="00542BF8">
        <w:rPr>
          <w:rFonts w:cs="Helvetica"/>
          <w:b/>
          <w:bCs/>
          <w:szCs w:val="22"/>
        </w:rPr>
        <w:t>Configuration of similar subunits in an assembly.</w:t>
      </w:r>
      <w:r w:rsidRPr="00542BF8">
        <w:rPr>
          <w:rFonts w:cs="Helvetica"/>
          <w:szCs w:val="22"/>
        </w:rPr>
        <w:t xml:space="preserve"> Based on a template configuration for an assembly, we enumerate all positions that each similar subunit can occupy in a </w:t>
      </w:r>
      <w:r>
        <w:rPr>
          <w:rFonts w:cs="Helvetica"/>
          <w:szCs w:val="22"/>
        </w:rPr>
        <w:t>given quaternary configuration</w:t>
      </w:r>
      <w:r w:rsidR="00373381">
        <w:rPr>
          <w:rFonts w:cs="Helvetica"/>
          <w:szCs w:val="22"/>
        </w:rPr>
        <w:fldChar w:fldCharType="begin"/>
      </w:r>
      <w:r w:rsidR="00602911">
        <w:rPr>
          <w:rFonts w:cs="Helvetica"/>
          <w:szCs w:val="22"/>
        </w:rPr>
        <w:instrText xml:space="preserve"> ADDIN EN.CITE &lt;EndNote&gt;&lt;Cite&gt;&lt;Author&gt;Korkin&lt;/Author&gt;&lt;Year&gt;2008&lt;/Year&gt;&lt;RecNum&gt;1690&lt;/RecNum&gt;&lt;record&gt;&lt;rec-number&gt;1690&lt;/rec-number&gt;&lt;foreign-keys&gt;&lt;key app="EN" db-id="0rfa99awx55z5me2zwppwfrt0rdxs5ws950x"&gt;1690&lt;/key&gt;&lt;/foreign-keys&gt;&lt;ref-type name="Journal Article"&gt;17&lt;/ref-type&gt;&lt;contributors&gt;&lt;authors&gt;&lt;author&gt;Korkin, D.&lt;/author&gt;&lt;author&gt;Levy, E.&lt;/author&gt;&lt;author&gt;Teichmann, S. &lt;/author&gt;&lt;author&gt;Chiu, W.&lt;/author&gt;&lt;author&gt;Frydman, J.&lt;/author&gt;&lt;author&gt;Sali, A.&lt;/author&gt;&lt;/authors&gt;&lt;/contributors&gt;&lt;titles&gt;&lt;title&gt;Configuration of homologous subunits in protein assemblies: Application to TriC/CCT chaperonin&lt;/title&gt;&lt;secondary-title&gt;(In preparation)&lt;/secondary-title&gt;&lt;/titles&gt;&lt;dates&gt;&lt;year&gt;2008&lt;/year&gt;&lt;/dates&gt;&lt;urls&gt;&lt;/urls&gt;&lt;/record&gt;&lt;/Cite&gt;&lt;/EndNote&gt;</w:instrText>
      </w:r>
      <w:r w:rsidR="00373381">
        <w:rPr>
          <w:rFonts w:cs="Helvetica"/>
          <w:szCs w:val="22"/>
        </w:rPr>
        <w:fldChar w:fldCharType="separate"/>
      </w:r>
      <w:r w:rsidR="00602911" w:rsidRPr="00602911">
        <w:rPr>
          <w:rFonts w:cs="Helvetica"/>
          <w:noProof/>
          <w:szCs w:val="22"/>
          <w:vertAlign w:val="superscript"/>
        </w:rPr>
        <w:t>95</w:t>
      </w:r>
      <w:r w:rsidR="00373381">
        <w:rPr>
          <w:rFonts w:cs="Helvetica"/>
          <w:szCs w:val="22"/>
        </w:rPr>
        <w:fldChar w:fldCharType="end"/>
      </w:r>
      <w:r w:rsidRPr="00542BF8">
        <w:rPr>
          <w:rFonts w:cs="Helvetica"/>
          <w:szCs w:val="22"/>
        </w:rPr>
        <w:t>. For each enumerated configuration, a model of the assembly is built and scored using a weighted combination of three statistical potentials and an energy function. The positions of the subunits are then predicted based on their relative frequencies in the top ranked assembly configurations.</w:t>
      </w:r>
    </w:p>
    <w:p w:rsidR="00877F24"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rFonts w:cs="Helvetica"/>
          <w:szCs w:val="22"/>
        </w:rPr>
      </w:pPr>
      <w:r w:rsidRPr="00542BF8">
        <w:rPr>
          <w:rFonts w:cs="Helvetica"/>
          <w:b/>
          <w:bCs/>
          <w:szCs w:val="22"/>
        </w:rPr>
        <w:t>Binary docking of proteins using ambiguous NMR</w:t>
      </w:r>
      <w:r>
        <w:rPr>
          <w:rFonts w:cs="Helvetica"/>
          <w:b/>
          <w:bCs/>
          <w:szCs w:val="22"/>
        </w:rPr>
        <w:t>-derived</w:t>
      </w:r>
      <w:r w:rsidRPr="00542BF8">
        <w:rPr>
          <w:rFonts w:cs="Helvetica"/>
          <w:b/>
          <w:bCs/>
          <w:szCs w:val="22"/>
        </w:rPr>
        <w:t xml:space="preserve"> restraints.</w:t>
      </w:r>
      <w:r w:rsidRPr="00542BF8">
        <w:rPr>
          <w:rFonts w:cs="Helvetica"/>
          <w:szCs w:val="22"/>
        </w:rPr>
        <w:t xml:space="preserve"> </w:t>
      </w:r>
      <w:r>
        <w:rPr>
          <w:rFonts w:cs="Helvetica"/>
          <w:szCs w:val="22"/>
        </w:rPr>
        <w:t>We developed</w:t>
      </w:r>
      <w:r w:rsidRPr="00AD0A35">
        <w:rPr>
          <w:rFonts w:cs="Helvetica"/>
          <w:szCs w:val="22"/>
        </w:rPr>
        <w:t xml:space="preserve"> a computational method for determining heterodimeric configurations, given the amino acid residue content of the binding sites </w:t>
      </w:r>
      <w:r>
        <w:rPr>
          <w:rFonts w:cs="Helvetica"/>
          <w:szCs w:val="22"/>
        </w:rPr>
        <w:t>measured by NMR spectroscopy</w:t>
      </w:r>
      <w:r w:rsidR="00373381">
        <w:rPr>
          <w:rFonts w:cs="Helvetica"/>
          <w:szCs w:val="22"/>
        </w:rPr>
        <w:fldChar w:fldCharType="begin"/>
      </w:r>
      <w:r w:rsidR="00602911">
        <w:rPr>
          <w:rFonts w:cs="Helvetica"/>
          <w:szCs w:val="22"/>
        </w:rPr>
        <w:instrText xml:space="preserve"> ADDIN EN.CITE &lt;EndNote&gt;&lt;Cite&gt;&lt;Author&gt;Kim&lt;/Author&gt;&lt;Year&gt;2008&lt;/Year&gt;&lt;RecNum&gt;3159&lt;/RecNum&gt;&lt;record&gt;&lt;rec-number&gt;3159&lt;/rec-number&gt;&lt;foreign-keys&gt;&lt;key app="EN" db-id="0rfa99awx55z5me2zwppwfrt0rdxs5ws950x"&gt;3159&lt;/key&gt;&lt;/foreign-keys&gt;&lt;ref-type name="Journal Article"&gt;17&lt;/ref-type&gt;&lt;contributors&gt;&lt;authors&gt;&lt;author&gt;Kim, M.F.&lt;/author&gt;&lt;author&gt;Sali, A.&lt;/author&gt;&lt;author&gt;Dötsch, V. &lt;/author&gt;&lt;author&gt;Reese, M. L.&lt;/author&gt;&lt;/authors&gt;&lt;/contributors&gt;&lt;titles&gt;&lt;title&gt;Docking protein complexes using residue content derived from NMR spectroscopy&lt;/title&gt;&lt;secondary-title&gt;(In preparation)&lt;/secondary-title&gt;&lt;/titles&gt;&lt;dates&gt;&lt;year&gt;2008&lt;/year&gt;&lt;/dates&gt;&lt;urls&gt;&lt;/urls&gt;&lt;/record&gt;&lt;/Cite&gt;&lt;/EndNote&gt;</w:instrText>
      </w:r>
      <w:r w:rsidR="00373381">
        <w:rPr>
          <w:rFonts w:cs="Helvetica"/>
          <w:szCs w:val="22"/>
        </w:rPr>
        <w:fldChar w:fldCharType="separate"/>
      </w:r>
      <w:r w:rsidR="00602911" w:rsidRPr="00602911">
        <w:rPr>
          <w:rFonts w:cs="Helvetica"/>
          <w:noProof/>
          <w:szCs w:val="22"/>
          <w:vertAlign w:val="superscript"/>
        </w:rPr>
        <w:t>96</w:t>
      </w:r>
      <w:r w:rsidR="00373381">
        <w:rPr>
          <w:rFonts w:cs="Helvetica"/>
          <w:szCs w:val="22"/>
        </w:rPr>
        <w:fldChar w:fldCharType="end"/>
      </w:r>
      <w:r>
        <w:rPr>
          <w:rFonts w:cs="Helvetica"/>
          <w:szCs w:val="22"/>
        </w:rPr>
        <w:t xml:space="preserve"> </w:t>
      </w:r>
      <w:r w:rsidRPr="00AD0A35">
        <w:rPr>
          <w:rFonts w:cs="Helvetica"/>
          <w:szCs w:val="22"/>
        </w:rPr>
        <w:t>and the known or modeled su</w:t>
      </w:r>
      <w:r>
        <w:rPr>
          <w:rFonts w:cs="Helvetica"/>
          <w:szCs w:val="22"/>
        </w:rPr>
        <w:t>bunit structures</w:t>
      </w:r>
      <w:r w:rsidR="00373381">
        <w:rPr>
          <w:rFonts w:cs="Helvetica"/>
          <w:szCs w:val="22"/>
        </w:rPr>
        <w:fldChar w:fldCharType="begin"/>
      </w:r>
      <w:r w:rsidR="00602911">
        <w:rPr>
          <w:rFonts w:cs="Helvetica"/>
          <w:szCs w:val="22"/>
        </w:rPr>
        <w:instrText xml:space="preserve"> ADDIN EN.CITE &lt;EndNote&gt;&lt;Cite&gt;&lt;Author&gt;Kim&lt;/Author&gt;&lt;Year&gt;2008&lt;/Year&gt;&lt;RecNum&gt;942&lt;/RecNum&gt;&lt;record&gt;&lt;rec-number&gt;942&lt;/rec-number&gt;&lt;foreign-keys&gt;&lt;key app="EN" db-id="0rfa99awx55z5me2zwppwfrt0rdxs5ws950x"&gt;942&lt;/key&gt;&lt;/foreign-keys&gt;&lt;ref-type name="Unpublished Work"&gt;34&lt;/ref-type&gt;&lt;contributors&gt;&lt;authors&gt;&lt;author&gt;Kim, M. F.&lt;/author&gt;&lt;author&gt;Webb, B.&lt;/author&gt;&lt;author&gt;Sali, A.&lt;/author&gt;&lt;/authors&gt;&lt;/contributors&gt;&lt;titles&gt;&lt;title&gt;Modular assessment of protein structure modeling methods.&lt;/title&gt;&lt;/titles&gt;&lt;dates&gt;&lt;year&gt;2008&lt;/year&gt;&lt;/dates&gt;&lt;urls&gt;&lt;/urls&gt;&lt;/record&gt;&lt;/Cite&gt;&lt;/EndNote&gt;</w:instrText>
      </w:r>
      <w:r w:rsidR="00373381">
        <w:rPr>
          <w:rFonts w:cs="Helvetica"/>
          <w:szCs w:val="22"/>
        </w:rPr>
        <w:fldChar w:fldCharType="separate"/>
      </w:r>
      <w:r w:rsidR="00602911" w:rsidRPr="00602911">
        <w:rPr>
          <w:rFonts w:cs="Helvetica"/>
          <w:noProof/>
          <w:szCs w:val="22"/>
          <w:vertAlign w:val="superscript"/>
        </w:rPr>
        <w:t>94</w:t>
      </w:r>
      <w:r w:rsidR="00373381">
        <w:rPr>
          <w:rFonts w:cs="Helvetica"/>
          <w:szCs w:val="22"/>
        </w:rPr>
        <w:fldChar w:fldCharType="end"/>
      </w:r>
      <w:r w:rsidRPr="00AD0A35">
        <w:rPr>
          <w:rFonts w:cs="Helvetica"/>
          <w:szCs w:val="22"/>
        </w:rPr>
        <w:t>. First, we identify the inte</w:t>
      </w:r>
      <w:r w:rsidRPr="00AD0A35">
        <w:rPr>
          <w:rFonts w:cs="Helvetica"/>
          <w:szCs w:val="22"/>
        </w:rPr>
        <w:t>r</w:t>
      </w:r>
      <w:r w:rsidRPr="00AD0A35">
        <w:rPr>
          <w:rFonts w:cs="Helvetica"/>
          <w:szCs w:val="22"/>
        </w:rPr>
        <w:t>acting binding sites based on the labeled amino acid residue types by exhaustively sampling each subunit su</w:t>
      </w:r>
      <w:r w:rsidRPr="00AD0A35">
        <w:rPr>
          <w:rFonts w:cs="Helvetica"/>
          <w:szCs w:val="22"/>
        </w:rPr>
        <w:t>r</w:t>
      </w:r>
      <w:r w:rsidRPr="00AD0A35">
        <w:rPr>
          <w:rFonts w:cs="Helvetica"/>
          <w:szCs w:val="22"/>
        </w:rPr>
        <w:t>face. Second, we dock the subunits, restraining the identified binding sites to form an interface. Third, we score each of the resulting configurations by geometric complementarity as well as the difference between the mo</w:t>
      </w:r>
      <w:r w:rsidRPr="00AD0A35">
        <w:rPr>
          <w:rFonts w:cs="Helvetica"/>
          <w:szCs w:val="22"/>
        </w:rPr>
        <w:t>d</w:t>
      </w:r>
      <w:r w:rsidRPr="00AD0A35">
        <w:rPr>
          <w:rFonts w:cs="Helvetica"/>
          <w:szCs w:val="22"/>
        </w:rPr>
        <w:t>eled and experimental residue content. Lastly, we obtain the final configuration by a clustering analysis. A benchmark demonstrates that (i) a binding site may be successfully identified with as few as 3 labeled residue types, (ii) certain combinations of residue types yield a more accurate and precise configuration of the complex than others, and (iii) the final configuration is generally within 3 Å RMSD from the native complex. Therefore, the residue content of binding sites can provide sufficient information to determine an accurate configuration of a heterodimeric complex.</w:t>
      </w:r>
    </w:p>
    <w:p w:rsidR="00877F24" w:rsidRPr="00F02C06" w:rsidRDefault="00877F24" w:rsidP="00E91FD7">
      <w:pPr>
        <w:pStyle w:val="Heading2"/>
        <w:spacing w:before="0"/>
        <w:rPr>
          <w:sz w:val="24"/>
        </w:rPr>
      </w:pPr>
      <w:r w:rsidRPr="00F02C06">
        <w:rPr>
          <w:sz w:val="24"/>
        </w:rPr>
        <w:t>D</w:t>
      </w:r>
      <w:r w:rsidR="00162582" w:rsidRPr="00F02C06">
        <w:rPr>
          <w:sz w:val="24"/>
        </w:rPr>
        <w:t>.</w:t>
      </w:r>
      <w:r w:rsidRPr="00F02C06">
        <w:rPr>
          <w:sz w:val="24"/>
        </w:rPr>
        <w:t xml:space="preserve"> RESEARCH DESIGN AND METHODS</w:t>
      </w:r>
    </w:p>
    <w:p w:rsidR="00877F24" w:rsidRDefault="00877F24" w:rsidP="00877F24">
      <w:pPr>
        <w:spacing w:before="0"/>
      </w:pPr>
      <w:r>
        <w:t xml:space="preserve">The first major goal is to improve our integrative approach </w:t>
      </w:r>
      <w:del w:id="327" w:author="Daniel Russel" w:date="2008-10-24T16:43:00Z">
        <w:r w:rsidDel="000F548D">
          <w:delText xml:space="preserve">to </w:delText>
        </w:r>
      </w:del>
      <w:ins w:id="328" w:author="Daniel Russel" w:date="2008-10-24T16:43:00Z">
        <w:r w:rsidR="000F548D">
          <w:t xml:space="preserve">for </w:t>
        </w:r>
      </w:ins>
      <w:r>
        <w:t>characterizing macromolecular assemblies based on varied types of data (Section C.1)</w:t>
      </w:r>
      <w:r w:rsidR="00373381">
        <w:rPr>
          <w:vertAlign w:val="superscript"/>
        </w:rPr>
        <w:fldChar w:fldCharType="begin">
          <w:fldData xml:space="preserve">RTxkbm9OZXQ8PmlDZXQ8PnVBaHRyb1M+bGE8aUEvdHVvaD5yWTxhZT5yMDIzMC88ZVlyYTw+ZVJO
Y211Mj4xMi88ZVJOY211PD5lcm9jZHI8PmVyLWN1bmJtcmUyPjEyLzxlci1jdW5ibXJlPD5vZmVy
Z2ktbmVrc3k8PmVrIHlwYT1wRSIiTmQgLWJkaSI9cjBhZjk5d2E1eHo1bTUyZXd6cHBmd3RycjB4
ZDVzc3c1OXgwPiIyMjwxay95ZTw+Zi9yb2llbmdrLXllPnNyPGZldC1weSBlYW5lbSI9b0pydWFu
IGxyQWl0bGMiZTE+PDdyL2ZldC1weT5lYzxub3J0Yml0dXJvPnNhPHR1b2hzcjw+dWFodHJvUz5s
YSxpQSA8LmEvdHVvaD5yYTx0dW9oPnJsR2VhZXMsclIgPC5hL3R1b2g+cmE8dHVvaD5yYUVucnNl
LHRUIDwuYS90dW9oPnJhPHR1b2g+cmFCbXVpZXRzcmUgLC5XLzx1YWh0cm88PmEvdHVvaHNyPD5j
L25vcnRiaXR1cm8+c2E8dHUtaGRhcmRzZT5zZURhcHRyZW10bm8gIGZpQnBvYWhtcmNhdWVpdGFj
IGxjU2VpY25zZSAsbmEgZGFDaWxvZm5yYWlJIHNuaXR1dGV0ZiByb1EgYXV0bnRpdGF2aSBlaUJt
b2RlY2lsYVIgc2VhZWNyLGhVIGluZXZzcnRpIHlmb0MgbGFmaXJvaW4sYVMgbmFGIGFyY25zaW9j
ICxhQ2lsb2ZucmFpOSAxNDM0ICxTVS5BLzx1YWh0YS1kZGVyc3M8Pml0bHRzZTw+aXRsdD5lckZt
b3cgcm9zZHQgIG9pbGV0YXJ1dGVyaSAgbnRzdXJ0Y3J1bGFwIG9yZXRtb2NpPHN0L3RpZWw8PmVz
b2NkbnJhLXlpdGx0PmVhTnV0ZXIvPGVzb2NkbnJhLXlpdGx0PmVhPHRsdC10aWVsTj50YXJ1PGVh
L3RsdC10aWVsPD50L3RpZWw+c3A8Z2FzZTI+NjEyLTw1cC9nYXNlPD5vdnVsZW00PjIyLzxvdnVs
ZW08PnVuYm1yZTY+Mjk8OG4vbXVlYj5yazx5ZW93ZHI+c2s8eWVvd2RyQT5pbmFtc2wvPGVrd3ly
bz5kazx5ZW93ZHJDPnlydHNsYWlsYXppdG5vLzxla3d5cm8+ZGs8eWVvd2RySD5tdW5hPHNrL3ll
b3dkcjw+ZWt3eXJvPmRpTXJjc29vY3lwICxsRWNlcnRub20vdGVvaHNkLzxla3d5cm8+ZGs8eWVv
d2RyTT5kb2xlLHNNIGxvY2VsdXJhLzxla3d5cm8+ZGs8eWVvd2RyUD5vcmV0bmlDIG5vb2ZtcnRh
b2k8bmsveWVvd2RyPD5la3d5cm8+ZHJQdG9vZWVtKi9oY21lc2lydC95bSp0ZWJhbG9zaTxtay95
ZW93ZHI8PmVrd3lybz5kclB0b29laW1zYyovZW1odGRvL3N0KmVyZG48c2sveWVvd2RyPD5rL3ll
b3dkcj5zZDx0YXNlPD5leXJhMj4wMDwzeS9hZT5ycDxidWQtdGFzZTw+YWRldE0+cmExIDwzZC90
YT5lLzx1cC1iYWRldD5zLzxhZGV0PnNpPGJzPm4wMDgyMC0zOCA2UChpcnRuPClpL2JzPm5sPGJh
bGUxPjYyNDM5Nzw1bC9iYWxlPD5ydXNsPD5lcmFsZXQtZHJ1c2w8PnJ1Pmx0aHB0Lzp3L3d3bi5i
Yy5pbG4ubWluLmhvZy92bmVydHplcS9ldXlyZi5nYz9pbWM9ZGVScnRlaWV2YSZwbWQ7PWJ1UE1i
ZGVhJnBtZDtwbz10aUNhdGl0bm9hJnBtbDtzaV90aXVzZDE9NjI0Mzk3IDUvPHJ1PmwvPGVyYWxl
dC1kcnVzbDw+dS9scj5zbDxuYXVnZ2E+ZW5lPGdsL25hdWdnYT5lLzxlcm9jZHI8PkMvdGk+ZUM8
dGk+ZUE8dHVvaD5ybEFlYjxyQS90dW9oPnJZPGFlPnIwMjQwLzxlWXJhPD5lUk5jbXUzPjkwLzxl
Uk5jbXU8PmVyb2Nkcjw+ZXItY3VuYm1yZTM+OTAvPGVyLWN1bmJtcmU8Pm9mZXJnaS1uZWtzeTw+
ZWsgeXBhPXBFIiJOZCAtYmRpIj1yMGFmOTl3YTV4ejVtNTJld3pwcGZ3dHJyMHhkNXNzdzU5eDA+
IjAzPDlrL3llPD5mL3JvaWVuZ2steWU+c3I8ZmV0LXB5IGVhbmVtIj1vQmtvUyBjZWl0bm8+Ijw1
ci9mZXQtcHk+ZWM8bm9ydGJpdHVybz5zYTx0dW9oc3I8PnVhaHRyb0E+YmxyZSAsLkY8LGEvdHVv
aD5yYTx0dW9oPnJzRWF3LHJOICwuLzx1YWh0cm88PnVhaHRyb1M+bGEsaUEgPC5hL3R1b2g+ci88
dWFodHJvPnNzPGNlbm9hZHlyYS10dW9oc3I8PnVhaHRyb0I+anVpbmtjLGlKIE0uPC5hL3R1b2g+
ci88ZXNvY2RucmEteXVhaHRybz5zLzxvY3RuaXJ1Ym90c3I8Pml0bHRzZTw+aXRsdD5ldFN1cnRj
cnUgZWVkZXRtcm5pdGFvaSBuZm9tIGNhb3JvbWVsdWNhbCByb2NwbWVsZXggc3liZSBweHJlbWlu
ZSB0bmEgZG9jcG10dXRhb2k8bnQvdGllbDw+ZXNvY2RucmEteWl0bHQ+ZXJQY2FpdGFjIGxpQmlv
Zm5yb2FtaXRzYy88ZXNvY2RucmEteWl0bHQ+ZS88aXRsdHNlPD5hcGVnPnMzNzktPDZwL2dhc2U8
PmFkZXQ+c3k8YWU+cjAyNDAvPGV5cmE8PmQvdGFzZTw+dXAtYm9sYWNpdG5vRz5yZWFteW4vPHVw
LWJvbGFjaXRubzw+dXBsYnNpZWg+cnBTaXJnbnJlVi1yZWFsPGdwL2J1aWxoc3JlPD5hbGViPmxM
QUVCMTA0MC88YWxlYj5sdTxscj5zLzxydXNsPD5yL2Nlcm8+ZC88aUNldDw+aUNldDw+dUFodHJv
QT5ibHJlLzx1QWh0cm88PmVZcmEyPjAwPDVZL2FlPnJSPGNldU4+bTkxPDlSL2NldU4+bXI8Y2Vy
bz5kcjxjZW4tbXVlYj5yOTE8OXIvY2VuLW11ZWI+cmY8cm9pZW5nay15ZT5zazx5ZWEgcHAiPU5F
ICJiZGktPWQwImZyOWFhOXh3NTU1emVtejJwd3dwcmYwdGRyc3h3NTlzMDUieDE+OTkvPGVrPnkv
PG9mZXJnaS1uZWtzeTw+ZXItZnl0ZXBuIG1hPWVKInVvbnJsYUEgdHJjaWVsPiI3MS88ZXItZnl0
ZXA8Pm9jdG5pcnVib3Rzcjw+dWFodHJvPnNhPHR1b2g+cmxBZWIsckYgPC5hL3R1b2g+cmE8dHVv
aD5yaUssbU0gIC4uRi88dWFodHJvPD51YWh0cm9TPmxhLGlBIDwuYS90dW9oPnIvPHVhaHRybz5z
LzxvY3RuaXJ1Ym90c3I8PnVhaHRhLWRkZXJzc0Q+cGVyYW10bmUgdGZvQiBvaWhwcmFhbWVjdHVj
aWxhUyBpY25lZWMgc25hLGRDIGxhZmlyb2luIGFuSXRzdGl0dSBlb2YgcnVRbmFpdGF0aXRldkIg
b2llbWlkYWMgbGVSZXNyYWhjICxuVXZpcmVpc3l0byAgZmFDaWxvZm5yYWkgLGFTIG5yRm5haWNj
cyxvUyBuYUYgYXJjbnNpb2MgLGFDaWxvZm5yYWk5IDE0MzQgLFNVLkEvPHVhaHRhLWRkZXJzczw+
aXRsdHNlPD5pdGx0PmV0U3VydGNydWxhYyBhaGFydGNyZXppdGFvaSBuZm9hIHNzbWVsYmVpIHNy
Zm1vbyBldmFybGxzIGFoZXBhIGRucyBidW9jcG1lbCB4b2NwbXNvdGlvaXNuLzxpdGx0PmVzPGNl
bm9hZHlydC10aWVsUz5ydGN1dXRlci88ZXNvY2RucmEteWl0bHQ+ZS88aXRsdHNlPD5hcGVnPnMz
NC01NTQvPGFwZWc+c3Y8bG9tdT5lMzEvPG92dWxlbTw+dW5ibXJlMz4vPHVuYm1yZTw+ZWt3eXJv
c2Q8PmVrd3lybz5kb0NwbXR1dGFvaWFuIGxpQmxvZ28veW0qdGVvaHNkLzxla3d5cm8+ZGs8eWVv
d2RyQz5tb3VwZXQgcmlTdW1hbGl0bm8vPGVrd3lybz5kazx5ZW93ZHIqPnJDb3lsZWNlcnRub00g
Y2lvcmNzcG88eWsveWVvd2RyPD5la3d5cm8+ZG9NZWRzbCAsb01lbHVjYWw8cmsveWVvd2RyPD5l
a3d5cm8+ZHVNdGxwaW9yZXRuaUMgbW9scHhlc2UqL2hjbWVzaXJ0L3llbWF0b2JpbG1zLzxla3d5
cm8+ZGs8eWVvd2RyUD5vcmV0c2FtbyBlbkVvZGVwdHBkaXNhIGVvQ3BtZWwveGhjbWVzaXJ0L3ll
bWF0b2JpbG1zLzxla3d5cm8+ZGs8eWVvd2RyUD5vcmV0bmlDIG5vb2ZtcnRhb2k8bmsveWVvd2Ry
PD5la3d5cm8+ZHJQdG9pZSBudVN1Ymluc3RjL2VoaW10c3lybS90ZWJhbG9zaTxtay95ZW93ZHI8
PmsveWVvd2RyPnNkPHRhc2U8PmV5cmEyPjAwPDV5L2FlPnJwPGJ1ZC10YXNlPD5hZGV0TT5yYS88
YWRldDw+cC9idWQtdGFzZTw+ZC90YXNlPD5zaW5iMD42OS05MTI2MiggclBuaSl0LzxzaW5iPD5h
bGViPmw1MTY3NTY1NC88YWxlYj5sdTxscj5zcjxsZXRhZGV1LWxyPnN1PGxyaD50dDpwLy93dy53
Y25pYm4ubWxuLmhpZy52b2UvdG5lci96dXFyZS55Y2ZpZ2M/ZG1SPXRlaXJ2ZSZlbWE7cGJkUD1i
dWVNJmRtYTtwb2R0cEM9dGl0YW9pJm5tYTtwaWx0c3VfZGk9czUxNjc1NjU0PCB1L2xyPD5yL2xl
dGFkZXUtbHI+cy88cnVzbDw+YWxnbmF1ZWdlPmduLzxhbGduYXVlZzw+ci9jZXJvPmQvPGlDZXQ8
PmlDZXQ8PnVBaHRyb1I+c3Vlc2xsLzx1QWh0cm88PmVZcmEyPjAwPDRZL2FlPnJSPGNldU4+bTAy
PDhSL2NldU4+bXI8Y2Vybz5kcjxjZW4tbXVlYj5yMDI8OHIvY2VuLW11ZWI+cmY8cm9pZW5nay15
ZT5zazx5ZWEgcHAiPU5FICJiZGktPWQwImZyOWFhOXh3NTU1emVtejJwd3dwcmYwdGRyc3h3NTlz
MDUieDI+ODAvPGVrPnkvPG9mZXJnaS1uZWtzeTw+ZXItZnl0ZXBuIG1hPWVKInVvbnJsYUEgdHJj
aWVsPiI3MS88ZXItZnl0ZXA8Pm9jdG5pcnVib3Rzcjw+dWFodHJvPnNhPHR1b2g+cnVSc3NsZSxs
UiAgLi5CLzx1YWh0cm88PnVhaHRyb0E+YmxyZSAsLkYvPHVhaHRybzw+dWFodHJvQT5vbCx5UCA8
LmEvdHVvaD5yYTx0dW9oPnJhRGl2LHNGICAuLlAvPHVhaHRybzw+dWFodHJvSz5yb2lrLG5EIDwu
YS90dW9oPnJhPHR1b2g+cmlQaGN1YSxkTSA8LmEvdHVvaD5yYTx0dW9oPnJvVGZwICwuTS88dWFo
dHJvPD51YWh0cm9TPmxhLGlBIDwuYS90dW9oPnIvPHVhaHRybz5zLzxvY3RuaXJ1Ym90c3I8PnVh
aHRhLWRkZXJzc0U+Qk0sTEggaWVlZGJscmUsZ0cgcmVhbXluPC5hL3R1LWhkYXJkc2U+c3Q8dGll
bD5zdDx0aWVsQT5zIHJ0Y3V1dGFyIGxlcHNyZXB0Y3ZpIGVub3Agb3JldG5pcC1vcmV0bmlpIHRu
cmVjYWl0bm88c3QvdGllbDw+ZXNvY2RucmEteWl0bHQ+ZXVDcnJPIGlwIG50U3VydGNCIG9pPGxz
L2Nlbm9hZHlydC10aWVsPD5sYS10aXRsdD5ldUNycm5lIHRwb25pb2kgbm5pcyBydGN1dXRhciBs
aWJsb2dvPHlhL3RsdC10aWVsPD50L3RpZWw+c3A8Z2FzZTM+MzEyLTw0cC9nYXNlPD5vdnVsZW0x
Pjw0di9sb211PmVuPG11ZWI+cjwzbi9tdWViPnJrPHllb3dkcj5zazx5ZW93ZHJBPmluYW1zbC88
ZWt3eXJvPmRrPHllb3dkckM+eXJ0c2xhb2xyZ3BheWggLC1YYVIveWVtaHRkbzxzay95ZW93ZHI8
PmVrd3lybz5kdUhhbXNuLzxla3d5cm8+ZGs8eWVvd2RyTT5nYWVuaXQgY2VSb3NhbmNuIGVwU2Nl
cnRzb29jeXAvPGVrd3lybz5kazx5ZW93ZHJNPmNpb3Jjc3BvLHlFIGVsdGNvci9uZW1odGRvPHNr
L3llb3dkcjw+ZWt3eXJvPmRvTWVkc2wgLG9NZWx1Y2FsPHJrL3llb3dkcjw+ZWt3eXJvPmRyUHRv
aWUgbm9DZm5yb2FtaXRuby88ZWt3eXJvPmRrPHllb3dkcio+clB0b2llIG5uSWV0YXJ0Y29pIG5h
TXBwbmk8Z2sveWVvd2RyPD5la3d5cm8+ZHJQdG9pZXNuKi9oY21lc2lydC95bSp0ZWJhbG9zaTxt
ay95ZW93ZHI8PmVrd3lybz5kdFN1cnRjcnVsYUggbW9sb2dvLHlQIG9yZXRuaS88ZWt3eXJvPmRr
PHllb3dkclQ+bW9nb2FyaHAveWVtaHRkbzxzay95ZW93ZHI8PmsveWVvd2RyPnNkPHRhc2U8PmV5
cmEyPjAwPDR5L2FlPnJwPGJ1ZC10YXNlPD5hZGV0Sj5udS88YWRldDw+cC9idWQtdGFzZTw+ZC90
YXNlPD5zaW5iMD41OS05NDRYMCggclBuaSl0LzxzaW5iPD5hbGViPmw1MTkxMzMxMS88YWxlYj5s
dTxscj5zcjxsZXRhZGV1LWxyPnN1PGxyaD50dDpwLy93dy53Y25pYm4ubWxuLmhpZy52b2UvdG5l
ci96dXFyZS55Y2ZpZ2M/ZG1SPXRlaXJ2ZSZlbWE7cGJkUD1idWVNJmRtYTtwb2R0cEM9dGl0YW9p
Jm5tYTtwaWx0c3VfZGk9czUxOTEzMzExPCB1L2xyPD5yL2xldGFkZXUtbHI+cy88cnVzbDw+YWxn
bmF1ZWdlPmduLzxhbGduYXVlZzw+ci9jZXJvPmQvPGlDZXQ8PmlDZXQ8PnVBaHRyb1Q+cG88ZkEv
dHVvaD5yWTxhZT5yMDI1MC88ZVlyYTw+ZVJOY211Mj4yMC88ZVJOY211PD5lcm9jZHI8PmVyLWN1
bmJtcmUyPjIwLzxlci1jdW5ibXJlPD5vZmVyZ2ktbmVrc3k8PmVrIHlwYT1wRSIiTmQgLWJkaSI9
cjBhZjk5d2E1eHo1bTUyZXd6cHBmd3RycjB4ZDVzc3c1OXgwPiIwMjwyay95ZTw+Zi9yb2llbmdr
LXllPnNyPGZldC1weSBlYW5lbSI9b0pydWFuIGxyQWl0bGMiZTE+PDdyL2ZldC1weT5lYzxub3J0
Yml0dXJvPnNhPHR1b2hzcjw+dWFodHJvVD5wbyxmTSA8LmEvdHVvaD5yYTx0dW9oPnJhQmVrLHJN
ICAuLkwvPHVhaHRybzw+dWFodHJvSj5obyxuQiA8LmEvdHVvaD5yYTx0dW9oPnJoQ3VpICwuVy88
dWFodHJvPD51YWh0cm9TPmxhLGlBIDwuYS90dW9oPnIvPHVhaHRybz5zLzxvY3RuaXJ1Ym90c3I8
PnVhaHRhLWRkZXJzc0Q+cGVyYW10bmUgdGZvQiBvaWhwcmFhbWVjdHVjaWxhUyBpY25lZWMsc0Mg
bGFmaXJvaW4gYW5JdHN0aXR1IGVvZiBydVFuYWl0YXRpdGV2QiBvaWVtaWRhYyBsZVJlc3JhaGMg
LGlNc3NvaSBuYUIgeWVHZW50bmNlIGhhSGxsICwwNiAwNjFodFMgcnRlZSx0UyBpdWV0TiA3NEQy
ICxuVXZpcmVpc3l0byAgZmFDaWxvZm5yYWkgLGFTIG5yRm5haWNjcyxvQyAgQTQ5NDEsM1UgQVM8
LmEvdHUtaGRhcmRzZT5zdDx0aWVsPnN0PHRpZWxTPnJ0Y3V1dGFyIGxoY3JhY2FldGlyYXppdG5v
byAgZm9jcG1ub25lc3RvICBmcnB0b2llIG5zYWVzYm1pbHNlYiAgeW9jcG1yYXRhdmkgZW9tZWRp
bGduYSBkbmUgZWx0Y29yIG5yY295bS1jaW9yY3Nwbzx5dC90aWVsPD5lc29jZG5yYS15aXRsdD5l
IEp0U3VydGNCIG9pPGxzL2Nlbm9hZHlydC10aWVsPD5sYS10aXRsdD5lb0pydWFuIGxmb3MgcnRj
dXV0YXIgbGlibG9nbzx5YS90bHQtdGllbDw+dC90aWVsPnNwPGdhc2UxPjE5Mi0zMC88YXBlZz5z
djxsb211PmU0MTw5di9sb211PmVuPG11ZWI+cjwybi9tdWViPnJrPHllb3dkcj5zazx5ZW93ZHIq
PnJDb3lsZWNlcnRub00gY2lvcmNzcG88eWsveWVvd2RyPD5la3d5cm8+ZE0qZG9sZSxzTSBsb2Nl
bHVyYS88ZWt3eXJvPmRrPHllb3dkcio+clB0b2llIG5vQ2Zucm9hbWl0bm8vPGVrd3lybz5kazx5
ZW93ZHJTPnFlZXVjbiBlbEFnaW1ubmU8dGsveWVvd2RyPD5rL3llb3dkcj5zZDx0YXNlPD5leXJh
Mj4wMDw1eS9hZT5ycDxidWQtdGFzZTw+YWRldEY+YmUvPGFkZXQ8PnAvYnVkLXRhc2U8PmQvdGFz
ZTw+c2luYjE+NDAtNzQ4NzcoIHJQbmkpdC88c2luYjw+YWxlYj5sNTE4NjIxNTMvPGFsZWI+bHU8
bHI+c3I8bGV0YWRldS1scj5zdTxscmg+dHQ6cC8vd3cud2NuaWJuLm1sbi5oaWcudm9lL3RuZXIv
enVxcmUueWNmaWdjP2RtUj10ZWlydmUmZW1hO3BiZFA9YnVlTSZkbWE7cG9kdHBDPXRpdGFvaSZu
bWE7cGlsdHN1X2RpPXM1MTg2MjE1MzwgdS9scjw+ci9sZXRhZGV1LWxyPnMvPHJ1c2w8PmFsZ25h
dWVnZT5nbi88YWxnbmF1ZWc8PnIvY2Vybz5kLzxpQ2V0PD5pQ2V0PD51QWh0cm9BPmJscmUvPHVB
aHRybzw+ZVlyYTI+MDA8N1kvYWU+clI8Y2V1Tj5tMTE5My88ZVJOY211PD5lcm9jZHI8PmVyLWN1
bmJtcmUxPjMxPDlyL2Nlbi1tdWViPnJmPHJvaWVuZ2steWU+c2s8eWVhIHBwIj1ORSAiYmRpLT1k
MCJmcjlhYTl4dzU1NXplbXoycHd3cHJmMHRkcnN4dzU5czA1IngxPjMxPDlrL3llPD5mL3JvaWVu
Z2steWU+c3I8ZmV0LXB5IGVhbmVtIj1vSnJ1YW4gbHJBaXRsYyJlMT48N3IvZmV0LXB5PmVjPG5v
cnRiaXR1cm8+c2E8dHVvaHNyPD51YWh0cm9BPmJscmUgLC5GLzx1YWh0cm88PnVhaHRyb0Q+a29k
dXZva3N5YSxhUyA8LmEvdHVvaD5yYTx0dW9oPnJlVm5lb2hmZiAsLkxNIDwuYS90dW9oPnJhPHR1
b2g+cmhabmEsZ1cgPC5hL3R1b2g+cmE8dHVvaD5yaUtwcHJlICwuSi88dWFodHJvPD51YWh0cm9E
PnZlc28gLC5ELzx1YWh0cm88PnVhaHRyb1M+cHVhcnRwLG9BIDwuYS90dW9oPnJhPHR1b2g+cmFL
bnItaWNTbWhkaSx0TyA8LmEvdHVvaD5yYTx0dW9oPnJpV2xsYWlzbSAsLlIvPHVhaHRybzw+dWFo
dHJvQz5haHRpICwuQlQgPC5hL3R1b2g+cmE8dHVvaD5yb1J0dSAsLk1QIDwuYS90dW9oPnJhPHR1
b2g+cmFTaWwgLC5BLzx1YWh0cm88PmEvdHVvaHNyPD5jL25vcnRiaXR1cm8+c2E8dHUtaGRhcmRz
ZT5zZURhcHRyZW10bm8gIGZpQmVvZ25uaWVlaXJnbmEgZG5UIGVoYXJlcHR1Y2lTIGljbmVlYyxz
YSBkbkMgbGFmaXJvaW4gYW5JdHN0aXR1IGVvZiBydVFuYWl0YXRpdGV2QiBvaWNzZWljbnNlICx5
QnJlIHNhSGxsICx1U3RpIGUwNUIzICw3MTAwNCBodFMgcnRlZSx0VSBpbmV2c3J0aSB5Zm9DIGxh
Zmlyb2luIGF0YVMgbmFGIGFyY25zaW9jICxhUyBuckZuYWljY3Msb0MgbGFmaXJvaW4gYTQ5NTEt
ODMyMDMgLFNVLkEvPHVhaHRhLWRkZXJzczw+aXRsdHNlPD5pdGx0PmVlRGV0bXJuaW5pIGdodCBl
cmFoY3RpY2V1dGVyIHNmb20gY2Fvcm9tZWx1Y2FsIHJzYWVzYm1pbHNlLzxpdGx0PmVzPGNlbm9h
ZHlydC10aWVsTj50YXJ1PGVzL2Nlbm9hZHlydC10aWVsPD50L3RpZWw+c3A8Z2FzZTY+Mzg5LTw0
cC9nYXNlPD5vdnVsZW00PjA1LzxvdnVsZW08PnVuYm1yZTc+NzE8MG4vbXVlYj5yZTxpZGl0bm8y
PjAwLzcxMTMvPDBlL2lkaXRubzw+ZWt3eXJvc2Q8PmVrd3lybz5kZUNsbFMgcnVpdmF2PGxrL3ll
b3dkcjw+ZWt3eXJvPmRvQ3BtdHV0YW9pYW4gbGlCbG9nbzx5ay95ZW93ZHI8PmVrd3lybz5kYU1y
Y21vbG9jZWx1cmFTIGJ1dHNuYWVjL3NuYWxhc3lzaWMvZWhpbXRzeXJtL3RlYmFsb3NpPG1rL3ll
b3dkcjw+ZWt3eXJvPmRpTXJjc29vY3lwICxtSXVtb25sZWNlcnRuby88ZWt3eXJvPmRrPHllb3dk
ck0+ZG9sZSxzQiBvaW9saWdhYzxsay95ZW93ZHI8PmVrd3lybz5kdU5sY2FlIHJvUGVyKi9oY21l
c2lydC95bSp0ZWJhbG9zaS9tbHVydHNhcnRjdXV0ZXIvPGVrd3lybz5kazx5ZW93ZHJOPmN1ZWxy
YVAgcm8gZW9DcG1lbDx4ay95ZW93ZHI8PmVrd3lybz5kclB0b2llc25hL2FueWxpcy9zYyplaGlt
dHN5ciovZW1hdG9iaWxtc3UvdGxhcnRzdXJ0Y3J1PGVrL3llb3dkcjw+ZWt3eXJvPmRyUHRvaWUg
bmlCZG5uaTxnay95ZW93ZHI8PmVrd3lybz5kclB0b29laW1zYy88ZWt3eXJvPmRrPHllb3dkclM+
Y2FoY3JhbW9jeXNlYyByZXZlc2lhaS9laGNtZXNpcnQveWMqdHlsb2dvL3llbWF0b2JpbG1zKi9s
dXJ0c2FydGN1dXRlci88ZWt3eXJvPmRrPHllb3dkclM+Y2FoY3JhbW9jeXNlYyByZXZlc2lhaTxl
ay95ZW93ZHI8PmVrd3lybz5kclB0b2llc25hL2FueWxpcy9zaGNtZXNpcnQveWVtYXRvYmlsbXN1
L3RsYXJ0c3VydGNydTxlay95ZW93ZHI8PmVrd3lybz5kZVNzbnRpdml0aSB5bmEgZHBTY2VmaWNp
dGk8eWsveWVvd2RyPD5la3d5cm8+ZG5VZWN0cmlhdG48eWsveWVvd2RyPD5rL3llb3dkcj5zZDx0
YXNlPD5leXJhMj4wMDw3eS9hZT5ycDxidWQtdGFzZTw+YWRldE4+dm8yIDw5ZC90YT5lLzx1cC1i
YWRldD5zLzxhZGV0PnNpPGJzPm40MTY3NC04NiA3RShlbHRjb3JpbiljLzxzaW5iPD5jYWVjc3Nv
aS1udW4+bTgxNDA0NjUwLzxjYWVjc3NvaS1udW4+bXU8bHI+c3I8bGV0YWRldS1scj5zdTxscmg+
dHQ6cC8vd3cud2NuaWJuLm1sbi5oaWcudm9lL3RuZXIvenVxcmUueWNmaWdjP2RtUj10ZWlydmUm
ZW1hO3BiZFA9YnVlTSZkbWE7cG9kdHBDPXRpdGFvaSZubWE7cGlsdHN1X2RpPXM4MTQwNDY1MC88
cnU+bC88ZXJhbGV0LWRydXNsPD51L2xyPnNlPGVsdGNvcmluLWNlcm9zcnVlY24tbXVuPnRhcnUw
ZTQ2NDBbIGlwXWkjJkR4MTsuMDAxODNuL3RhcnUwZTQ2NDAvPGxlY2VydG5vY2lyLXNldW9jci1l
dW4+bWw8bmF1Z2dhPmVuZTxnbC9uYXVnZ2E+ZS88ZXJvY2RyPD5DL3RpPmUvPG5FTmR0bz5l
</w:fldData>
        </w:fldChar>
      </w:r>
      <w:r w:rsidR="00602911">
        <w:rPr>
          <w:vertAlign w:val="superscript"/>
        </w:rPr>
        <w:instrText xml:space="preserve"> ADDIN EN.CITE </w:instrText>
      </w:r>
      <w:r w:rsidR="00373381">
        <w:rPr>
          <w:vertAlign w:val="superscript"/>
        </w:rPr>
        <w:fldChar w:fldCharType="begin">
          <w:fldData xml:space="preserve">RTxkbm9OZXQ8PmlDZXQ8PnVBaHRyb1M+bGE8aUEvdHVvaD5yWTxhZT5yMDIzMC88ZVlyYTw+ZVJO
Y211Mj4xMi88ZVJOY211PD5lcm9jZHI8PmVyLWN1bmJtcmUyPjEyLzxlci1jdW5ibXJlPD5vZmVy
Z2ktbmVrc3k8PmVrIHlwYT1wRSIiTmQgLWJkaSI9cjBhZjk5d2E1eHo1bTUyZXd6cHBmd3RycjB4
ZDVzc3c1OXgwPiIyMjwxay95ZTw+Zi9yb2llbmdrLXllPnNyPGZldC1weSBlYW5lbSI9b0pydWFu
IGxyQWl0bGMiZTE+PDdyL2ZldC1weT5lYzxub3J0Yml0dXJvPnNhPHR1b2hzcjw+dWFodHJvUz5s
YSxpQSA8LmEvdHVvaD5yYTx0dW9oPnJsR2VhZXMsclIgPC5hL3R1b2g+cmE8dHVvaD5yYUVucnNl
LHRUIDwuYS90dW9oPnJhPHR1b2g+cmFCbXVpZXRzcmUgLC5XLzx1YWh0cm88PmEvdHVvaHNyPD5j
L25vcnRiaXR1cm8+c2E8dHUtaGRhcmRzZT5zZURhcHRyZW10bm8gIGZpQnBvYWhtcmNhdWVpdGFj
IGxjU2VpY25zZSAsbmEgZGFDaWxvZm5yYWlJIHNuaXR1dGV0ZiByb1EgYXV0bnRpdGF2aSBlaUJt
b2RlY2lsYVIgc2VhZWNyLGhVIGluZXZzcnRpIHlmb0MgbGFmaXJvaW4sYVMgbmFGIGFyY25zaW9j
ICxhQ2lsb2ZucmFpOSAxNDM0ICxTVS5BLzx1YWh0YS1kZGVyc3M8Pml0bHRzZTw+aXRsdD5lckZt
b3cgcm9zZHQgIG9pbGV0YXJ1dGVyaSAgbnRzdXJ0Y3J1bGFwIG9yZXRtb2NpPHN0L3RpZWw8PmVz
b2NkbnJhLXlpdGx0PmVhTnV0ZXIvPGVzb2NkbnJhLXlpdGx0PmVhPHRsdC10aWVsTj50YXJ1PGVh
L3RsdC10aWVsPD50L3RpZWw+c3A8Z2FzZTI+NjEyLTw1cC9nYXNlPD5vdnVsZW00PjIyLzxvdnVs
ZW08PnVuYm1yZTY+Mjk8OG4vbXVlYj5yazx5ZW93ZHI+c2s8eWVvd2RyQT5pbmFtc2wvPGVrd3ly
bz5kazx5ZW93ZHJDPnlydHNsYWlsYXppdG5vLzxla3d5cm8+ZGs8eWVvd2RySD5tdW5hPHNrL3ll
b3dkcjw+ZWt3eXJvPmRpTXJjc29vY3lwICxsRWNlcnRub20vdGVvaHNkLzxla3d5cm8+ZGs8eWVv
d2RyTT5kb2xlLHNNIGxvY2VsdXJhLzxla3d5cm8+ZGs8eWVvd2RyUD5vcmV0bmlDIG5vb2ZtcnRh
b2k8bmsveWVvd2RyPD5la3d5cm8+ZHJQdG9vZWVtKi9oY21lc2lydC95bSp0ZWJhbG9zaTxtay95
ZW93ZHI8PmVrd3lybz5kclB0b29laW1zYyovZW1odGRvL3N0KmVyZG48c2sveWVvd2RyPD5rL3ll
b3dkcj5zZDx0YXNlPD5leXJhMj4wMDwzeS9hZT5ycDxidWQtdGFzZTw+YWRldE0+cmExIDwzZC90
YT5lLzx1cC1iYWRldD5zLzxhZGV0PnNpPGJzPm4wMDgyMC0zOCA2UChpcnRuPClpL2JzPm5sPGJh
bGUxPjYyNDM5Nzw1bC9iYWxlPD5ydXNsPD5lcmFsZXQtZHJ1c2w8PnJ1Pmx0aHB0Lzp3L3d3bi5i
Yy5pbG4ubWluLmhvZy92bmVydHplcS9ldXlyZi5nYz9pbWM9ZGVScnRlaWV2YSZwbWQ7PWJ1UE1i
ZGVhJnBtZDtwbz10aUNhdGl0bm9hJnBtbDtzaV90aXVzZDE9NjI0Mzk3IDUvPHJ1PmwvPGVyYWxl
dC1kcnVzbDw+dS9scj5zbDxuYXVnZ2E+ZW5lPGdsL25hdWdnYT5lLzxlcm9jZHI8PkMvdGk+ZUM8
dGk+ZUE8dHVvaD5ybEFlYjxyQS90dW9oPnJZPGFlPnIwMjQwLzxlWXJhPD5lUk5jbXUzPjkwLzxl
Uk5jbXU8PmVyb2Nkcjw+ZXItY3VuYm1yZTM+OTAvPGVyLWN1bmJtcmU8Pm9mZXJnaS1uZWtzeTw+
ZWsgeXBhPXBFIiJOZCAtYmRpIj1yMGFmOTl3YTV4ejVtNTJld3pwcGZ3dHJyMHhkNXNzdzU5eDA+
IjAzPDlrL3llPD5mL3JvaWVuZ2steWU+c3I8ZmV0LXB5IGVhbmVtIj1vQmtvUyBjZWl0bm8+Ijw1
ci9mZXQtcHk+ZWM8bm9ydGJpdHVybz5zYTx0dW9oc3I8PnVhaHRyb0E+YmxyZSAsLkY8LGEvdHVv
aD5yYTx0dW9oPnJzRWF3LHJOICwuLzx1YWh0cm88PnVhaHRyb1M+bGEsaUEgPC5hL3R1b2g+ci88
dWFodHJvPnNzPGNlbm9hZHlyYS10dW9oc3I8PnVhaHRyb0I+anVpbmtjLGlKIE0uPC5hL3R1b2g+
ci88ZXNvY2RucmEteXVhaHRybz5zLzxvY3RuaXJ1Ym90c3I8Pml0bHRzZTw+aXRsdD5ldFN1cnRj
cnUgZWVkZXRtcm5pdGFvaSBuZm9tIGNhb3JvbWVsdWNhbCByb2NwbWVsZXggc3liZSBweHJlbWlu
ZSB0bmEgZG9jcG10dXRhb2k8bnQvdGllbDw+ZXNvY2RucmEteWl0bHQ+ZXJQY2FpdGFjIGxpQmlv
Zm5yb2FtaXRzYy88ZXNvY2RucmEteWl0bHQ+ZS88aXRsdHNlPD5hcGVnPnMzNzktPDZwL2dhc2U8
PmFkZXQ+c3k8YWU+cjAyNDAvPGV5cmE8PmQvdGFzZTw+dXAtYm9sYWNpdG5vRz5yZWFteW4vPHVw
LWJvbGFjaXRubzw+dXBsYnNpZWg+cnBTaXJnbnJlVi1yZWFsPGdwL2J1aWxoc3JlPD5hbGViPmxM
QUVCMTA0MC88YWxlYj5sdTxscj5zLzxydXNsPD5yL2Nlcm8+ZC88aUNldDw+aUNldDw+dUFodHJv
QT5ibHJlLzx1QWh0cm88PmVZcmEyPjAwPDVZL2FlPnJSPGNldU4+bTkxPDlSL2NldU4+bXI8Y2Vy
bz5kcjxjZW4tbXVlYj5yOTE8OXIvY2VuLW11ZWI+cmY8cm9pZW5nay15ZT5zazx5ZWEgcHAiPU5F
ICJiZGktPWQwImZyOWFhOXh3NTU1emVtejJwd3dwcmYwdGRyc3h3NTlzMDUieDE+OTkvPGVrPnkv
PG9mZXJnaS1uZWtzeTw+ZXItZnl0ZXBuIG1hPWVKInVvbnJsYUEgdHJjaWVsPiI3MS88ZXItZnl0
ZXA8Pm9jdG5pcnVib3Rzcjw+dWFodHJvPnNhPHR1b2g+cmxBZWIsckYgPC5hL3R1b2g+cmE8dHVv
aD5yaUssbU0gIC4uRi88dWFodHJvPD51YWh0cm9TPmxhLGlBIDwuYS90dW9oPnIvPHVhaHRybz5z
LzxvY3RuaXJ1Ym90c3I8PnVhaHRhLWRkZXJzc0Q+cGVyYW10bmUgdGZvQiBvaWhwcmFhbWVjdHVj
aWxhUyBpY25lZWMgc25hLGRDIGxhZmlyb2luIGFuSXRzdGl0dSBlb2YgcnVRbmFpdGF0aXRldkIg
b2llbWlkYWMgbGVSZXNyYWhjICxuVXZpcmVpc3l0byAgZmFDaWxvZm5yYWkgLGFTIG5yRm5haWNj
cyxvUyBuYUYgYXJjbnNpb2MgLGFDaWxvZm5yYWk5IDE0MzQgLFNVLkEvPHVhaHRhLWRkZXJzczw+
aXRsdHNlPD5pdGx0PmV0U3VydGNydWxhYyBhaGFydGNyZXppdGFvaSBuZm9hIHNzbWVsYmVpIHNy
Zm1vbyBldmFybGxzIGFoZXBhIGRucyBidW9jcG1lbCB4b2NwbXNvdGlvaXNuLzxpdGx0PmVzPGNl
bm9hZHlydC10aWVsUz5ydGN1dXRlci88ZXNvY2RucmEteWl0bHQ+ZS88aXRsdHNlPD5hcGVnPnMz
NC01NTQvPGFwZWc+c3Y8bG9tdT5lMzEvPG92dWxlbTw+dW5ibXJlMz4vPHVuYm1yZTw+ZWt3eXJv
c2Q8PmVrd3lybz5kb0NwbXR1dGFvaWFuIGxpQmxvZ28veW0qdGVvaHNkLzxla3d5cm8+ZGs8eWVv
d2RyQz5tb3VwZXQgcmlTdW1hbGl0bm8vPGVrd3lybz5kazx5ZW93ZHIqPnJDb3lsZWNlcnRub00g
Y2lvcmNzcG88eWsveWVvd2RyPD5la3d5cm8+ZG9NZWRzbCAsb01lbHVjYWw8cmsveWVvd2RyPD5l
a3d5cm8+ZHVNdGxwaW9yZXRuaUMgbW9scHhlc2UqL2hjbWVzaXJ0L3llbWF0b2JpbG1zLzxla3d5
cm8+ZGs8eWVvd2RyUD5vcmV0c2FtbyBlbkVvZGVwdHBkaXNhIGVvQ3BtZWwveGhjbWVzaXJ0L3ll
bWF0b2JpbG1zLzxla3d5cm8+ZGs8eWVvd2RyUD5vcmV0bmlDIG5vb2ZtcnRhb2k8bmsveWVvd2Ry
PD5la3d5cm8+ZHJQdG9pZSBudVN1Ymluc3RjL2VoaW10c3lybS90ZWJhbG9zaTxtay95ZW93ZHI8
PmsveWVvd2RyPnNkPHRhc2U8PmV5cmEyPjAwPDV5L2FlPnJwPGJ1ZC10YXNlPD5hZGV0TT5yYS88
YWRldDw+cC9idWQtdGFzZTw+ZC90YXNlPD5zaW5iMD42OS05MTI2MiggclBuaSl0LzxzaW5iPD5h
bGViPmw1MTY3NTY1NC88YWxlYj5sdTxscj5zcjxsZXRhZGV1LWxyPnN1PGxyaD50dDpwLy93dy53
Y25pYm4ubWxuLmhpZy52b2UvdG5lci96dXFyZS55Y2ZpZ2M/ZG1SPXRlaXJ2ZSZlbWE7cGJkUD1i
dWVNJmRtYTtwb2R0cEM9dGl0YW9pJm5tYTtwaWx0c3VfZGk9czUxNjc1NjU0PCB1L2xyPD5yL2xl
dGFkZXUtbHI+cy88cnVzbDw+YWxnbmF1ZWdlPmduLzxhbGduYXVlZzw+ci9jZXJvPmQvPGlDZXQ8
PmlDZXQ8PnVBaHRyb1I+c3Vlc2xsLzx1QWh0cm88PmVZcmEyPjAwPDRZL2FlPnJSPGNldU4+bTAy
PDhSL2NldU4+bXI8Y2Vybz5kcjxjZW4tbXVlYj5yMDI8OHIvY2VuLW11ZWI+cmY8cm9pZW5nay15
ZT5zazx5ZWEgcHAiPU5FICJiZGktPWQwImZyOWFhOXh3NTU1emVtejJwd3dwcmYwdGRyc3h3NTlz
MDUieDI+ODAvPGVrPnkvPG9mZXJnaS1uZWtzeTw+ZXItZnl0ZXBuIG1hPWVKInVvbnJsYUEgdHJj
aWVsPiI3MS88ZXItZnl0ZXA8Pm9jdG5pcnVib3Rzcjw+dWFodHJvPnNhPHR1b2g+cnVSc3NsZSxs
UiAgLi5CLzx1YWh0cm88PnVhaHRyb0E+YmxyZSAsLkYvPHVhaHRybzw+dWFodHJvQT5vbCx5UCA8
LmEvdHVvaD5yYTx0dW9oPnJhRGl2LHNGICAuLlAvPHVhaHRybzw+dWFodHJvSz5yb2lrLG5EIDwu
YS90dW9oPnJhPHR1b2g+cmlQaGN1YSxkTSA8LmEvdHVvaD5yYTx0dW9oPnJvVGZwICwuTS88dWFo
dHJvPD51YWh0cm9TPmxhLGlBIDwuYS90dW9oPnIvPHVhaHRybz5zLzxvY3RuaXJ1Ym90c3I8PnVh
aHRhLWRkZXJzc0U+Qk0sTEggaWVlZGJscmUsZ0cgcmVhbXluPC5hL3R1LWhkYXJkc2U+c3Q8dGll
bD5zdDx0aWVsQT5zIHJ0Y3V1dGFyIGxlcHNyZXB0Y3ZpIGVub3Agb3JldG5pcC1vcmV0bmlpIHRu
cmVjYWl0bm88c3QvdGllbDw+ZXNvY2RucmEteWl0bHQ+ZXVDcnJPIGlwIG50U3VydGNCIG9pPGxz
L2Nlbm9hZHlydC10aWVsPD5sYS10aXRsdD5ldUNycm5lIHRwb25pb2kgbm5pcyBydGN1dXRhciBs
aWJsb2dvPHlhL3RsdC10aWVsPD50L3RpZWw+c3A8Z2FzZTM+MzEyLTw0cC9nYXNlPD5vdnVsZW0x
Pjw0di9sb211PmVuPG11ZWI+cjwzbi9tdWViPnJrPHllb3dkcj5zazx5ZW93ZHJBPmluYW1zbC88
ZWt3eXJvPmRrPHllb3dkckM+eXJ0c2xhb2xyZ3BheWggLC1YYVIveWVtaHRkbzxzay95ZW93ZHI8
PmVrd3lybz5kdUhhbXNuLzxla3d5cm8+ZGs8eWVvd2RyTT5nYWVuaXQgY2VSb3NhbmNuIGVwU2Nl
cnRzb29jeXAvPGVrd3lybz5kazx5ZW93ZHJNPmNpb3Jjc3BvLHlFIGVsdGNvci9uZW1odGRvPHNr
L3llb3dkcjw+ZWt3eXJvPmRvTWVkc2wgLG9NZWx1Y2FsPHJrL3llb3dkcjw+ZWt3eXJvPmRyUHRv
aWUgbm9DZm5yb2FtaXRuby88ZWt3eXJvPmRrPHllb3dkcio+clB0b2llIG5uSWV0YXJ0Y29pIG5h
TXBwbmk8Z2sveWVvd2RyPD5la3d5cm8+ZHJQdG9pZXNuKi9oY21lc2lydC95bSp0ZWJhbG9zaTxt
ay95ZW93ZHI8PmVrd3lybz5kdFN1cnRjcnVsYUggbW9sb2dvLHlQIG9yZXRuaS88ZWt3eXJvPmRr
PHllb3dkclQ+bW9nb2FyaHAveWVtaHRkbzxzay95ZW93ZHI8PmsveWVvd2RyPnNkPHRhc2U8PmV5
cmEyPjAwPDR5L2FlPnJwPGJ1ZC10YXNlPD5hZGV0Sj5udS88YWRldDw+cC9idWQtdGFzZTw+ZC90
YXNlPD5zaW5iMD41OS05NDRYMCggclBuaSl0LzxzaW5iPD5hbGViPmw1MTkxMzMxMS88YWxlYj5s
dTxscj5zcjxsZXRhZGV1LWxyPnN1PGxyaD50dDpwLy93dy53Y25pYm4ubWxuLmhpZy52b2UvdG5l
ci96dXFyZS55Y2ZpZ2M/ZG1SPXRlaXJ2ZSZlbWE7cGJkUD1idWVNJmRtYTtwb2R0cEM9dGl0YW9p
Jm5tYTtwaWx0c3VfZGk9czUxOTEzMzExPCB1L2xyPD5yL2xldGFkZXUtbHI+cy88cnVzbDw+YWxn
bmF1ZWdlPmduLzxhbGduYXVlZzw+ci9jZXJvPmQvPGlDZXQ8PmlDZXQ8PnVBaHRyb1Q+cG88ZkEv
dHVvaD5yWTxhZT5yMDI1MC88ZVlyYTw+ZVJOY211Mj4yMC88ZVJOY211PD5lcm9jZHI8PmVyLWN1
bmJtcmUyPjIwLzxlci1jdW5ibXJlPD5vZmVyZ2ktbmVrc3k8PmVrIHlwYT1wRSIiTmQgLWJkaSI9
cjBhZjk5d2E1eHo1bTUyZXd6cHBmd3RycjB4ZDVzc3c1OXgwPiIwMjwyay95ZTw+Zi9yb2llbmdr
LXllPnNyPGZldC1weSBlYW5lbSI9b0pydWFuIGxyQWl0bGMiZTE+PDdyL2ZldC1weT5lYzxub3J0
Yml0dXJvPnNhPHR1b2hzcjw+dWFodHJvVD5wbyxmTSA8LmEvdHVvaD5yYTx0dW9oPnJhQmVrLHJN
ICAuLkwvPHVhaHRybzw+dWFodHJvSj5obyxuQiA8LmEvdHVvaD5yYTx0dW9oPnJoQ3VpICwuVy88
dWFodHJvPD51YWh0cm9TPmxhLGlBIDwuYS90dW9oPnIvPHVhaHRybz5zLzxvY3RuaXJ1Ym90c3I8
PnVhaHRhLWRkZXJzc0Q+cGVyYW10bmUgdGZvQiBvaWhwcmFhbWVjdHVjaWxhUyBpY25lZWMsc0Mg
bGFmaXJvaW4gYW5JdHN0aXR1IGVvZiBydVFuYWl0YXRpdGV2QiBvaWVtaWRhYyBsZVJlc3JhaGMg
LGlNc3NvaSBuYUIgeWVHZW50bmNlIGhhSGxsICwwNiAwNjFodFMgcnRlZSx0UyBpdWV0TiA3NEQy
ICxuVXZpcmVpc3l0byAgZmFDaWxvZm5yYWkgLGFTIG5yRm5haWNjcyxvQyAgQTQ5NDEsM1UgQVM8
LmEvdHUtaGRhcmRzZT5zdDx0aWVsPnN0PHRpZWxTPnJ0Y3V1dGFyIGxoY3JhY2FldGlyYXppdG5v
byAgZm9jcG1ub25lc3RvICBmcnB0b2llIG5zYWVzYm1pbHNlYiAgeW9jcG1yYXRhdmkgZW9tZWRp
bGduYSBkbmUgZWx0Y29yIG5yY295bS1jaW9yY3Nwbzx5dC90aWVsPD5lc29jZG5yYS15aXRsdD5l
IEp0U3VydGNCIG9pPGxzL2Nlbm9hZHlydC10aWVsPD5sYS10aXRsdD5lb0pydWFuIGxmb3MgcnRj
dXV0YXIgbGlibG9nbzx5YS90bHQtdGllbDw+dC90aWVsPnNwPGdhc2UxPjE5Mi0zMC88YXBlZz5z
djxsb211PmU0MTw5di9sb211PmVuPG11ZWI+cjwybi9tdWViPnJrPHllb3dkcj5zazx5ZW93ZHIq
PnJDb3lsZWNlcnRub00gY2lvcmNzcG88eWsveWVvd2RyPD5la3d5cm8+ZE0qZG9sZSxzTSBsb2Nl
bHVyYS88ZWt3eXJvPmRrPHllb3dkcio+clB0b2llIG5vQ2Zucm9hbWl0bm8vPGVrd3lybz5kazx5
ZW93ZHJTPnFlZXVjbiBlbEFnaW1ubmU8dGsveWVvd2RyPD5rL3llb3dkcj5zZDx0YXNlPD5leXJh
Mj4wMDw1eS9hZT5ycDxidWQtdGFzZTw+YWRldEY+YmUvPGFkZXQ8PnAvYnVkLXRhc2U8PmQvdGFz
ZTw+c2luYjE+NDAtNzQ4NzcoIHJQbmkpdC88c2luYjw+YWxlYj5sNTE4NjIxNTMvPGFsZWI+bHU8
bHI+c3I8bGV0YWRldS1scj5zdTxscmg+dHQ6cC8vd3cud2NuaWJuLm1sbi5oaWcudm9lL3RuZXIv
enVxcmUueWNmaWdjP2RtUj10ZWlydmUmZW1hO3BiZFA9YnVlTSZkbWE7cG9kdHBDPXRpdGFvaSZu
bWE7cGlsdHN1X2RpPXM1MTg2MjE1MzwgdS9scjw+ci9sZXRhZGV1LWxyPnMvPHJ1c2w8PmFsZ25h
dWVnZT5nbi88YWxnbmF1ZWc8PnIvY2Vybz5kLzxpQ2V0PD5pQ2V0PD51QWh0cm9BPmJscmUvPHVB
aHRybzw+ZVlyYTI+MDA8N1kvYWU+clI8Y2V1Tj5tMTE5My88ZVJOY211PD5lcm9jZHI8PmVyLWN1
bmJtcmUxPjMxPDlyL2Nlbi1tdWViPnJmPHJvaWVuZ2steWU+c2s8eWVhIHBwIj1ORSAiYmRpLT1k
MCJmcjlhYTl4dzU1NXplbXoycHd3cHJmMHRkcnN4dzU5czA1IngxPjMxPDlrL3llPD5mL3JvaWVu
Z2steWU+c3I8ZmV0LXB5IGVhbmVtIj1vSnJ1YW4gbHJBaXRsYyJlMT48N3IvZmV0LXB5PmVjPG5v
cnRiaXR1cm8+c2E8dHVvaHNyPD51YWh0cm9BPmJscmUgLC5GLzx1YWh0cm88PnVhaHRyb0Q+a29k
dXZva3N5YSxhUyA8LmEvdHVvaD5yYTx0dW9oPnJlVm5lb2hmZiAsLkxNIDwuYS90dW9oPnJhPHR1
b2g+cmhabmEsZ1cgPC5hL3R1b2g+cmE8dHVvaD5yaUtwcHJlICwuSi88dWFodHJvPD51YWh0cm9E
PnZlc28gLC5ELzx1YWh0cm88PnVhaHRyb1M+cHVhcnRwLG9BIDwuYS90dW9oPnJhPHR1b2g+cmFL
bnItaWNTbWhkaSx0TyA8LmEvdHVvaD5yYTx0dW9oPnJpV2xsYWlzbSAsLlIvPHVhaHRybzw+dWFo
dHJvQz5haHRpICwuQlQgPC5hL3R1b2g+cmE8dHVvaD5yb1J0dSAsLk1QIDwuYS90dW9oPnJhPHR1
b2g+cmFTaWwgLC5BLzx1YWh0cm88PmEvdHVvaHNyPD5jL25vcnRiaXR1cm8+c2E8dHUtaGRhcmRz
ZT5zZURhcHRyZW10bm8gIGZpQmVvZ25uaWVlaXJnbmEgZG5UIGVoYXJlcHR1Y2lTIGljbmVlYyxz
YSBkbkMgbGFmaXJvaW4gYW5JdHN0aXR1IGVvZiBydVFuYWl0YXRpdGV2QiBvaWNzZWljbnNlICx5
QnJlIHNhSGxsICx1U3RpIGUwNUIzICw3MTAwNCBodFMgcnRlZSx0VSBpbmV2c3J0aSB5Zm9DIGxh
Zmlyb2luIGF0YVMgbmFGIGFyY25zaW9jICxhUyBuckZuYWljY3Msb0MgbGFmaXJvaW4gYTQ5NTEt
ODMyMDMgLFNVLkEvPHVhaHRhLWRkZXJzczw+aXRsdHNlPD5pdGx0PmVlRGV0bXJuaW5pIGdodCBl
cmFoY3RpY2V1dGVyIHNmb20gY2Fvcm9tZWx1Y2FsIHJzYWVzYm1pbHNlLzxpdGx0PmVzPGNlbm9h
ZHlydC10aWVsTj50YXJ1PGVzL2Nlbm9hZHlydC10aWVsPD50L3RpZWw+c3A8Z2FzZTY+Mzg5LTw0
cC9nYXNlPD5vdnVsZW00PjA1LzxvdnVsZW08PnVuYm1yZTc+NzE8MG4vbXVlYj5yZTxpZGl0bm8y
PjAwLzcxMTMvPDBlL2lkaXRubzw+ZWt3eXJvc2Q8PmVrd3lybz5kZUNsbFMgcnVpdmF2PGxrL3ll
b3dkcjw+ZWt3eXJvPmRvQ3BtdHV0YW9pYW4gbGlCbG9nbzx5ay95ZW93ZHI8PmVrd3lybz5kYU1y
Y21vbG9jZWx1cmFTIGJ1dHNuYWVjL3NuYWxhc3lzaWMvZWhpbXRzeXJtL3RlYmFsb3NpPG1rL3ll
b3dkcjw+ZWt3eXJvPmRpTXJjc29vY3lwICxtSXVtb25sZWNlcnRuby88ZWt3eXJvPmRrPHllb3dk
ck0+ZG9sZSxzQiBvaW9saWdhYzxsay95ZW93ZHI8PmVrd3lybz5kdU5sY2FlIHJvUGVyKi9oY21l
c2lydC95bSp0ZWJhbG9zaS9tbHVydHNhcnRjdXV0ZXIvPGVrd3lybz5kazx5ZW93ZHJOPmN1ZWxy
YVAgcm8gZW9DcG1lbDx4ay95ZW93ZHI8PmVrd3lybz5kclB0b2llc25hL2FueWxpcy9zYyplaGlt
dHN5ciovZW1hdG9iaWxtc3UvdGxhcnRzdXJ0Y3J1PGVrL3llb3dkcjw+ZWt3eXJvPmRyUHRvaWUg
bmlCZG5uaTxnay95ZW93ZHI8PmVrd3lybz5kclB0b29laW1zYy88ZWt3eXJvPmRrPHllb3dkclM+
Y2FoY3JhbW9jeXNlYyByZXZlc2lhaS9laGNtZXNpcnQveWMqdHlsb2dvL3llbWF0b2JpbG1zKi9s
dXJ0c2FydGN1dXRlci88ZWt3eXJvPmRrPHllb3dkclM+Y2FoY3JhbW9jeXNlYyByZXZlc2lhaTxl
ay95ZW93ZHI8PmVrd3lybz5kclB0b2llc25hL2FueWxpcy9zaGNtZXNpcnQveWVtYXRvYmlsbXN1
L3RsYXJ0c3VydGNydTxlay95ZW93ZHI8PmVrd3lybz5kZVNzbnRpdml0aSB5bmEgZHBTY2VmaWNp
dGk8eWsveWVvd2RyPD5la3d5cm8+ZG5VZWN0cmlhdG48eWsveWVvd2RyPD5rL3llb3dkcj5zZDx0
YXNlPD5leXJhMj4wMDw3eS9hZT5ycDxidWQtdGFzZTw+YWRldE4+dm8yIDw5ZC90YT5lLzx1cC1i
YWRldD5zLzxhZGV0PnNpPGJzPm40MTY3NC04NiA3RShlbHRjb3JpbiljLzxzaW5iPD5jYWVjc3Nv
aS1udW4+bTgxNDA0NjUwLzxjYWVjc3NvaS1udW4+bXU8bHI+c3I8bGV0YWRldS1scj5zdTxscmg+
dHQ6cC8vd3cud2NuaWJuLm1sbi5oaWcudm9lL3RuZXIvenVxcmUueWNmaWdjP2RtUj10ZWlydmUm
ZW1hO3BiZFA9YnVlTSZkbWE7cG9kdHBDPXRpdGFvaSZubWE7cGlsdHN1X2RpPXM4MTQwNDY1MC88
cnU+bC88ZXJhbGV0LWRydXNsPD51L2xyPnNlPGVsdGNvcmluLWNlcm9zcnVlY24tbXVuPnRhcnUw
ZTQ2NDBbIGlwXWkjJkR4MTsuMDAxODNuL3RhcnUwZTQ2NDAvPGxlY2VydG5vY2lyLXNldW9jci1l
dW4+bWw8bmF1Z2dhPmVuZTxnbC9uYXVnZ2E+ZS88ZXJvY2RyPD5DL3RpPmUvPG5FTmR0bz5l
</w:fldData>
        </w:fldChar>
      </w:r>
      <w:r w:rsidR="00602911">
        <w:rPr>
          <w:vertAlign w:val="superscript"/>
        </w:rPr>
        <w:instrText xml:space="preserve"> ADDIN EN.CITE.DATA </w:instrText>
      </w:r>
      <w:r w:rsidR="00417E30" w:rsidRPr="00373381">
        <w:rPr>
          <w:vertAlign w:val="superscript"/>
        </w:rPr>
      </w:r>
      <w:r w:rsidR="00373381">
        <w:rPr>
          <w:vertAlign w:val="superscript"/>
        </w:rPr>
        <w:fldChar w:fldCharType="end"/>
      </w:r>
      <w:r w:rsidR="00417E30" w:rsidRPr="00373381">
        <w:rPr>
          <w:vertAlign w:val="superscript"/>
        </w:rPr>
      </w:r>
      <w:r w:rsidR="00373381">
        <w:rPr>
          <w:vertAlign w:val="superscript"/>
        </w:rPr>
        <w:fldChar w:fldCharType="separate"/>
      </w:r>
      <w:ins w:id="329" w:author="jeremy Phillips" w:date="2008-10-24T16:58:00Z">
        <w:r w:rsidR="00BB0D39">
          <w:rPr>
            <w:noProof/>
            <w:vertAlign w:val="superscript"/>
          </w:rPr>
          <w:t>1-6</w:t>
        </w:r>
      </w:ins>
      <w:del w:id="330" w:author="jeremy Phillips" w:date="2008-10-24T16:58:00Z">
        <w:r w:rsidDel="00BB0D39">
          <w:rPr>
            <w:noProof/>
            <w:vertAlign w:val="superscript"/>
          </w:rPr>
          <w:delText>7-12</w:delText>
        </w:r>
      </w:del>
      <w:r w:rsidR="00373381">
        <w:rPr>
          <w:vertAlign w:val="superscript"/>
        </w:rPr>
        <w:fldChar w:fldCharType="end"/>
      </w:r>
      <w:r>
        <w:t xml:space="preserve">. To achieve this objective, we will continue </w:t>
      </w:r>
      <w:r w:rsidRPr="00DC0965">
        <w:t>develop</w:t>
      </w:r>
      <w:r>
        <w:t>ing</w:t>
      </w:r>
      <w:r w:rsidRPr="00DC0965">
        <w:t xml:space="preserve"> </w:t>
      </w:r>
      <w:r>
        <w:t xml:space="preserve">methods implemented </w:t>
      </w:r>
      <w:del w:id="331" w:author="Daniel Russel" w:date="2008-10-24T16:44:00Z">
        <w:r w:rsidDel="000F548D">
          <w:delText xml:space="preserve">in </w:delText>
        </w:r>
      </w:del>
      <w:r w:rsidR="001744B4">
        <w:t>in</w:t>
      </w:r>
      <w:ins w:id="332" w:author="Daniel Russel" w:date="2008-10-24T16:44:00Z">
        <w:r w:rsidR="000F548D">
          <w:t xml:space="preserve"> </w:t>
        </w:r>
      </w:ins>
      <w:r>
        <w:t>the IMP</w:t>
      </w:r>
      <w:r w:rsidRPr="00DC0965">
        <w:t xml:space="preserve"> </w:t>
      </w:r>
      <w:del w:id="333" w:author="Daniel Russel" w:date="2008-10-24T16:44:00Z">
        <w:r w:rsidDel="000F548D">
          <w:delText>program</w:delText>
        </w:r>
        <w:r w:rsidRPr="00DC0965" w:rsidDel="000F548D">
          <w:delText xml:space="preserve"> </w:delText>
        </w:r>
      </w:del>
      <w:ins w:id="334" w:author="Daniel Russel" w:date="2008-10-24T16:44:00Z">
        <w:r w:rsidR="000F548D">
          <w:t>library</w:t>
        </w:r>
        <w:r w:rsidR="000F548D" w:rsidRPr="00DC0965">
          <w:t xml:space="preserve"> </w:t>
        </w:r>
      </w:ins>
      <w:r w:rsidRPr="00DC0965">
        <w:t xml:space="preserve">for enumerating structures of macromolecular assemblies that are consistent with </w:t>
      </w:r>
      <w:r>
        <w:t>spatial</w:t>
      </w:r>
      <w:r w:rsidRPr="00DC0965">
        <w:t xml:space="preserve"> </w:t>
      </w:r>
      <w:r>
        <w:t>restraints</w:t>
      </w:r>
      <w:r w:rsidRPr="00DC0965">
        <w:t xml:space="preserve"> </w:t>
      </w:r>
      <w:r>
        <w:t>implied by various data (Sections C.2)</w:t>
      </w:r>
      <w:r w:rsidRPr="00DC0965">
        <w:t xml:space="preserve">. </w:t>
      </w:r>
      <w:r>
        <w:t>In particular, we need to develop and benchmark methods for using restraints derived from chemical cross-linking, molecular docking, and affinity purification with domain deletion constructs (Specific Aim 1, Section D.1; Core 1, Project 2). We also need to develop sampling methods to satisfy these restraints when imposed on large and complex macromolecular systems (Specific Aim 2, Section D.2).</w:t>
      </w:r>
    </w:p>
    <w:p w:rsidR="00877F24" w:rsidRDefault="00877F24" w:rsidP="00877F24">
      <w:pPr>
        <w:spacing w:before="0"/>
      </w:pPr>
      <w:r>
        <w:t>Our second major goal is to formulate a framework for a spatial description of dynamic processes involving</w:t>
      </w:r>
      <w:r w:rsidRPr="0039621E">
        <w:t xml:space="preserve"> </w:t>
      </w:r>
      <w:r>
        <w:t xml:space="preserve">macromolecules, as opposed to their static structures, also by satisfying what is known from experiment and from theory about the </w:t>
      </w:r>
      <w:del w:id="335" w:author="Daniel Russel" w:date="2008-10-24T16:44:00Z">
        <w:r w:rsidDel="00883663">
          <w:delText xml:space="preserve">timing </w:delText>
        </w:r>
      </w:del>
      <w:ins w:id="336" w:author="Daniel Russel" w:date="2008-10-24T16:44:00Z">
        <w:r w:rsidR="00883663">
          <w:t xml:space="preserve">rates and ordering </w:t>
        </w:r>
      </w:ins>
      <w:r>
        <w:t>of key events (Specific Aim 3, Section D.3; Core 1, Project 3).</w:t>
      </w:r>
    </w:p>
    <w:p w:rsidR="00877F24" w:rsidRDefault="00877F24" w:rsidP="00162582">
      <w:pPr>
        <w:spacing w:before="0"/>
      </w:pPr>
      <w:r>
        <w:t>All of these developments are motivated by specific needs of our collaborators who are generating novel e</w:t>
      </w:r>
      <w:r>
        <w:t>x</w:t>
      </w:r>
      <w:r>
        <w:t>perimental data on several key biological systems and processes. Jointly, we will determine the pseudo-atomic structure of the NPC (as part of Specific Aim 1); the pseudo-atomic structure of 26S proteasome (Core 2, Pr</w:t>
      </w:r>
      <w:r>
        <w:t>o</w:t>
      </w:r>
      <w:r>
        <w:t>ject 9); the molecular architecture of yeast Spindle Pole Body (Core 2, Project 7); the architecture of the i</w:t>
      </w:r>
      <w:r w:rsidRPr="00CD17D7">
        <w:t>nte</w:t>
      </w:r>
      <w:r w:rsidRPr="00CD17D7">
        <w:t>r</w:t>
      </w:r>
      <w:r w:rsidRPr="00CD17D7">
        <w:t xml:space="preserve">leukin-2 enhanceosome complex </w:t>
      </w:r>
      <w:r>
        <w:t xml:space="preserve">(Core 2, Project 6); and a spatio-temporal model of macromolecular transport through the NPC (Specific Aim 3). Our long-term goals include modeling the development of the peroxisome (Core 2, Project 11), chromatin dynamics (Core 2, Projects 5 &amp; 6), and the assembly of RNPs (Core 2, Project 8). These applications will </w:t>
      </w:r>
      <w:r w:rsidRPr="00DC0965">
        <w:t xml:space="preserve">demonstrate </w:t>
      </w:r>
      <w:r>
        <w:t xml:space="preserve">the </w:t>
      </w:r>
      <w:r w:rsidRPr="00DC0965">
        <w:t xml:space="preserve">utility of our computational approaches, provide feedback for their continued development, </w:t>
      </w:r>
      <w:r>
        <w:t>and contribute to specific areas of biology in which these assemblies play important roles.</w:t>
      </w:r>
    </w:p>
    <w:p w:rsidR="00877F24" w:rsidRPr="00256C78" w:rsidRDefault="00877F24" w:rsidP="00162582">
      <w:pPr>
        <w:pStyle w:val="Heading3"/>
        <w:spacing w:before="0" w:after="120"/>
        <w:rPr>
          <w:i/>
        </w:rPr>
      </w:pPr>
      <w:r w:rsidRPr="00256C78">
        <w:rPr>
          <w:i/>
        </w:rPr>
        <w:t>D.1 Specific Aim 1: Develop spatial restraints on the structure of a given assembly</w:t>
      </w:r>
      <w:ins w:id="337" w:author="Daniel Russel" w:date="2008-10-24T15:25:00Z">
        <w:r w:rsidR="00147989" w:rsidRPr="00256C78">
          <w:rPr>
            <w:i/>
          </w:rPr>
          <w:t xml:space="preserve"> that encode</w:t>
        </w:r>
      </w:ins>
      <w:r w:rsidRPr="00256C78">
        <w:rPr>
          <w:i/>
        </w:rPr>
        <w:t xml:space="preserve"> e</w:t>
      </w:r>
      <w:r w:rsidRPr="00256C78">
        <w:rPr>
          <w:i/>
        </w:rPr>
        <w:t>x</w:t>
      </w:r>
      <w:r w:rsidRPr="00256C78">
        <w:rPr>
          <w:i/>
        </w:rPr>
        <w:t>perimental data, physical theories, and statistical inference</w:t>
      </w:r>
      <w:ins w:id="338" w:author="Daniel Russel" w:date="2008-10-24T15:25:00Z">
        <w:r w:rsidR="00925DD6" w:rsidRPr="00256C78">
          <w:rPr>
            <w:i/>
          </w:rPr>
          <w:t>s</w:t>
        </w:r>
      </w:ins>
    </w:p>
    <w:p w:rsidR="00877F24" w:rsidRPr="006E2811" w:rsidRDefault="00883663" w:rsidP="00162582">
      <w:pPr>
        <w:spacing w:before="0"/>
      </w:pPr>
      <w:ins w:id="339" w:author="Daniel Russel" w:date="2008-10-24T16:44:00Z">
        <w:r>
          <w:t>W</w:t>
        </w:r>
        <w:r w:rsidRPr="006E2811">
          <w:t xml:space="preserve">e </w:t>
        </w:r>
        <w:r>
          <w:t>need</w:t>
        </w:r>
        <w:r w:rsidRPr="006E2811">
          <w:t xml:space="preserve"> to enrich the current library of </w:t>
        </w:r>
        <w:r>
          <w:t xml:space="preserve">spatial </w:t>
        </w:r>
        <w:r w:rsidRPr="006E2811">
          <w:t xml:space="preserve">restraint types </w:t>
        </w:r>
        <w:r>
          <w:t>to</w:t>
        </w:r>
        <w:r w:rsidRPr="006E2811">
          <w:t xml:space="preserve"> </w:t>
        </w:r>
      </w:ins>
      <w:del w:id="340" w:author="Daniel Russel" w:date="2008-10-24T16:44:00Z">
        <w:r w:rsidR="00877F24" w:rsidRPr="006E2811" w:rsidDel="00883663">
          <w:delText xml:space="preserve">To </w:delText>
        </w:r>
      </w:del>
      <w:r w:rsidR="00877F24" w:rsidRPr="006E2811">
        <w:t>support the modeling of biological systems</w:t>
      </w:r>
      <w:r w:rsidR="00877F24">
        <w:t xml:space="preserve"> of interest to us</w:t>
      </w:r>
      <w:del w:id="341" w:author="Daniel Russel" w:date="2008-10-24T16:44:00Z">
        <w:r w:rsidR="00877F24" w:rsidRPr="006E2811" w:rsidDel="00883663">
          <w:delText xml:space="preserve">, we need to enrich the current library of </w:delText>
        </w:r>
        <w:r w:rsidR="00877F24" w:rsidDel="00883663">
          <w:delText xml:space="preserve">spatial </w:delText>
        </w:r>
        <w:r w:rsidR="00877F24" w:rsidRPr="006E2811" w:rsidDel="00883663">
          <w:delText>restraint types</w:delText>
        </w:r>
      </w:del>
      <w:r w:rsidR="00877F24" w:rsidRPr="006E2811">
        <w:t xml:space="preserve">. </w:t>
      </w:r>
      <w:r w:rsidR="00877F24">
        <w:t>We will develop the following three types of restraint</w:t>
      </w:r>
      <w:ins w:id="342" w:author="Daniel Russel" w:date="2008-10-24T15:26:00Z">
        <w:r w:rsidR="00925DD6">
          <w:t>s</w:t>
        </w:r>
      </w:ins>
      <w:r w:rsidR="00877F24">
        <w:t xml:space="preserve">: </w:t>
      </w:r>
      <w:r w:rsidR="00877F24" w:rsidRPr="006E2811">
        <w:t xml:space="preserve">First, an atom-atom distance restraint </w:t>
      </w:r>
      <w:r w:rsidR="00877F24">
        <w:t>i</w:t>
      </w:r>
      <w:r w:rsidR="00877F24">
        <w:t>m</w:t>
      </w:r>
      <w:r w:rsidR="00877F24">
        <w:t>plied</w:t>
      </w:r>
      <w:r w:rsidR="00877F24" w:rsidRPr="006E2811">
        <w:t xml:space="preserve"> by chemical cross-linking, explicitly representing the cross-linker and the restrained subunits at atomic resolution. </w:t>
      </w:r>
      <w:r w:rsidR="00877F24">
        <w:t>Second</w:t>
      </w:r>
      <w:r w:rsidR="00877F24" w:rsidRPr="006E2811">
        <w:t>, a restraint on the relative orientation of two protein structures</w:t>
      </w:r>
      <w:r w:rsidR="00373381">
        <w:fldChar w:fldCharType="begin"/>
      </w:r>
      <w:r w:rsidR="00602911">
        <w:instrText xml:space="preserve"> ADDIN EN.CITE &lt;EndNote&gt;&lt;Cite&gt;&lt;Author&gt;Kim&lt;/Author&gt;&lt;Year&gt;2008&lt;/Year&gt;&lt;RecNum&gt;942&lt;/RecNum&gt;&lt;record&gt;&lt;rec-number&gt;942&lt;/rec-number&gt;&lt;foreign-keys&gt;&lt;key app="EN" db-id="0rfa99awx55z5me2zwppwfrt0rdxs5ws950x"&gt;942&lt;/key&gt;&lt;/foreign-keys&gt;&lt;ref-type name="Unpublished Work"&gt;34&lt;/ref-type&gt;&lt;contributors&gt;&lt;authors&gt;&lt;author&gt;Kim, M. F.&lt;/author&gt;&lt;author&gt;Webb, B.&lt;/author&gt;&lt;author&gt;Sali, A.&lt;/author&gt;&lt;/authors&gt;&lt;/contributors&gt;&lt;titles&gt;&lt;title&gt;Modular assessment of protein structure modeling methods.&lt;/title&gt;&lt;/titles&gt;&lt;dates&gt;&lt;year&gt;2008&lt;/year&gt;&lt;/dates&gt;&lt;urls&gt;&lt;/urls&gt;&lt;/record&gt;&lt;/Cite&gt;&lt;/EndNote&gt;</w:instrText>
      </w:r>
      <w:r w:rsidR="00373381">
        <w:fldChar w:fldCharType="separate"/>
      </w:r>
      <w:r w:rsidR="00602911" w:rsidRPr="00602911">
        <w:rPr>
          <w:noProof/>
          <w:vertAlign w:val="superscript"/>
        </w:rPr>
        <w:t>94</w:t>
      </w:r>
      <w:r w:rsidR="00373381">
        <w:fldChar w:fldCharType="end"/>
      </w:r>
      <w:r w:rsidR="00877F24">
        <w:t xml:space="preserve"> </w:t>
      </w:r>
      <w:r w:rsidR="00877F24" w:rsidRPr="006E2811">
        <w:t>based on an ensemble of solutions calculated by molecular docking.</w:t>
      </w:r>
      <w:r w:rsidR="00877F24">
        <w:t xml:space="preserve"> Third, a restraint on the relative orientation of two protein structures, based on affinity purification data from domain deletion constructs. </w:t>
      </w:r>
    </w:p>
    <w:p w:rsidR="00877F24" w:rsidRDefault="00877F24" w:rsidP="00877F24">
      <w:pPr>
        <w:spacing w:before="0"/>
      </w:pPr>
      <w:del w:id="343" w:author="Daniel Russel" w:date="2008-10-24T16:45:00Z">
        <w:r w:rsidDel="00921CC9">
          <w:delText xml:space="preserve">In structure determination by satisfaction of spatial restraints, it </w:delText>
        </w:r>
      </w:del>
      <w:ins w:id="344" w:author="Daniel Russel" w:date="2008-10-24T16:45:00Z">
        <w:r w:rsidR="00921CC9">
          <w:t xml:space="preserve">It </w:t>
        </w:r>
      </w:ins>
      <w:r>
        <w:t>is fatal to impose restraints that are more specific than justified by the data</w:t>
      </w:r>
      <w:ins w:id="345" w:author="Daniel Russel" w:date="2008-10-24T16:45:00Z">
        <w:r w:rsidR="00921CC9">
          <w:t xml:space="preserve"> when solving structures by sati</w:t>
        </w:r>
        <w:r w:rsidR="00921CC9">
          <w:t>s</w:t>
        </w:r>
        <w:r w:rsidR="00921CC9">
          <w:t>faction of spatial restraints</w:t>
        </w:r>
      </w:ins>
      <w:r>
        <w:t>; it is merely sub-optimal to impose restraints that are looser than justified by the data. Therefore, we will aim to avoid over-interpreting the data from which restraints are derived. We will also take into account limited precision and accuracy of the conformations of the subunits that are restrained rel</w:t>
      </w:r>
      <w:r>
        <w:t>a</w:t>
      </w:r>
      <w:r>
        <w:t>tive to each other.</w:t>
      </w:r>
    </w:p>
    <w:p w:rsidR="00877F24" w:rsidRDefault="00877F24" w:rsidP="00877F24">
      <w:pPr>
        <w:spacing w:before="0"/>
      </w:pPr>
      <w:r>
        <w:t>Our development of methods for converting data into spatial restraints will rely heavily on benchmarking</w:t>
      </w:r>
      <w:r w:rsidR="00373381">
        <w:fldChar w:fldCharType="begin"/>
      </w:r>
      <w:r w:rsidR="00602911">
        <w:instrText xml:space="preserve"> ADDIN EN.CITE &lt;EndNote&gt;&lt;Cite&gt;&lt;Author&gt;Alber&lt;/Author&gt;&lt;Year&gt;2005&lt;/Year&gt;&lt;RecNum&gt;199&lt;/RecNum&gt;&lt;record&gt;&lt;rec-number&gt;199&lt;/rec-number&gt;&lt;foreign-keys&gt;&lt;key app="EN" db-id="0rfa99awx55z5me2zwppwfrt0rdxs5ws950x"&gt;199&lt;/key&gt;&lt;/foreign-keys&gt;&lt;ref-type name="Journal Article"&gt;17&lt;/ref-type&gt;&lt;contributors&gt;&lt;authors&gt;&lt;author&gt;Alber, F.&lt;/author&gt;&lt;author&gt;Kim, M. F.&lt;/author&gt;&lt;author&gt;Sali, A.&lt;/author&gt;&lt;/authors&gt;&lt;/contributors&gt;&lt;auth-address&gt;Department of Biopharmaceutical Sciences and, California Institute for Quantitative Biomedical Research, University of California, San Francisco, San Francisco, California 94143, USA.&lt;/auth-address&gt;&lt;titles&gt;&lt;title&gt;Structural characterization of assemblies from overall shape and subcomplex compositions&lt;/title&gt;&lt;secondary-title&gt;Structure&lt;/secondary-title&gt;&lt;/titles&gt;&lt;pages&gt;435-45&lt;/pages&gt;&lt;volume&gt;13&lt;/volume&gt;&lt;number&gt;3&lt;/number&gt;&lt;keywords&gt;&lt;keyword&gt;Computational Biology/*methods&lt;/keyword&gt;&lt;keyword&gt;Computer Simulation&lt;/keyword&gt;&lt;keyword&gt;*Cryoelectron Microscopy&lt;/keyword&gt;&lt;keyword&gt;Models, Molecular&lt;/keyword&gt;&lt;keyword&gt;Multiprotein Complexes/*chemistry/metabolism&lt;/keyword&gt;&lt;keyword&gt;Proteasome Endopeptidase Complex/chemistry/metabolism&lt;/keyword&gt;&lt;keyword&gt;Protein Conformation&lt;/keyword&gt;&lt;keyword&gt;Protein Subunits/chemistry/metabolism&lt;/keyword&gt;&lt;/keywords&gt;&lt;dates&gt;&lt;year&gt;2005&lt;/year&gt;&lt;pub-dates&gt;&lt;date&gt;Mar&lt;/date&gt;&lt;/pub-dates&gt;&lt;/dates&gt;&lt;isbn&gt;0969-2126 (Print)&lt;/isbn&gt;&lt;label&gt;15766545&lt;/label&gt;&lt;urls&gt;&lt;related-urls&gt;&lt;url&gt;http://www.ncbi.nlm.nih.gov/entrez/query.fcgi?cmd=Retrieve&amp;amp;db=PubMed&amp;amp;dopt=Citation&amp;amp;list_uids=15766545 &lt;/url&gt;&lt;/related-urls&gt;&lt;/urls&gt;&lt;language&gt;eng&lt;/language&gt;&lt;/record&gt;&lt;/Cite&gt;&lt;/EndNote&gt;</w:instrText>
      </w:r>
      <w:r w:rsidR="00373381">
        <w:fldChar w:fldCharType="separate"/>
      </w:r>
      <w:ins w:id="346" w:author="jeremy Phillips" w:date="2008-10-24T16:58:00Z">
        <w:r w:rsidR="006F1107">
          <w:rPr>
            <w:noProof/>
            <w:vertAlign w:val="superscript"/>
          </w:rPr>
          <w:t>3</w:t>
        </w:r>
      </w:ins>
      <w:del w:id="347" w:author="jeremy Phillips" w:date="2008-10-24T16:58:00Z">
        <w:r w:rsidRPr="00BB2496" w:rsidDel="00BB0D39">
          <w:rPr>
            <w:noProof/>
            <w:vertAlign w:val="superscript"/>
          </w:rPr>
          <w:delText>9</w:delText>
        </w:r>
      </w:del>
      <w:r w:rsidR="00373381">
        <w:fldChar w:fldCharType="end"/>
      </w:r>
      <w:r>
        <w:t xml:space="preserve">. Since our methods will continue to be automated, we will be able to afford benchmarks with a sufficient number of systems of known structure to be </w:t>
      </w:r>
      <w:del w:id="348" w:author="Daniel Russel" w:date="2008-10-24T16:45:00Z">
        <w:r w:rsidDel="00937F1F">
          <w:delText>statistically significant</w:delText>
        </w:r>
      </w:del>
      <w:ins w:id="349" w:author="Daniel Russel" w:date="2008-10-24T16:45:00Z">
        <w:r w:rsidR="00937F1F">
          <w:t>informative</w:t>
        </w:r>
      </w:ins>
      <w:r>
        <w:t>. A general protocol for testing restraints in terms of their impact on structure calculation is as follows</w:t>
      </w:r>
      <w:r w:rsidR="00373381">
        <w:fldChar w:fldCharType="begin"/>
      </w:r>
      <w:r w:rsidR="00602911">
        <w:instrText xml:space="preserve"> ADDIN EN.CITE &lt;EndNote&gt;&lt;Cite&gt;&lt;Author&gt;Alber&lt;/Author&gt;&lt;Year&gt;2005&lt;/Year&gt;&lt;RecNum&gt;199&lt;/RecNum&gt;&lt;record&gt;&lt;rec-number&gt;199&lt;/rec-number&gt;&lt;foreign-keys&gt;&lt;key app="EN" db-id="0rfa99awx55z5me2zwppwfrt0rdxs5ws950x"&gt;199&lt;/key&gt;&lt;/foreign-keys&gt;&lt;ref-type name="Journal Article"&gt;17&lt;/ref-type&gt;&lt;contributors&gt;&lt;authors&gt;&lt;author&gt;Alber, F.&lt;/author&gt;&lt;author&gt;Kim, M. F.&lt;/author&gt;&lt;author&gt;Sali, A.&lt;/author&gt;&lt;/authors&gt;&lt;/contributors&gt;&lt;auth-address&gt;Department of Biopharmaceutical Sciences and, California Institute for Quantitative Biomedical Research, University of California, San Francisco, San Francisco, California 94143, USA.&lt;/auth-address&gt;&lt;titles&gt;&lt;title&gt;Structural characterization of assemblies from overall shape and subcomplex compositions&lt;/title&gt;&lt;secondary-title&gt;Structure&lt;/secondary-title&gt;&lt;/titles&gt;&lt;pages&gt;435-45&lt;/pages&gt;&lt;volume&gt;13&lt;/volume&gt;&lt;number&gt;3&lt;/number&gt;&lt;keywords&gt;&lt;keyword&gt;Computational Biology/*methods&lt;/keyword&gt;&lt;keyword&gt;Computer Simulation&lt;/keyword&gt;&lt;keyword&gt;*Cryoelectron Microscopy&lt;/keyword&gt;&lt;keyword&gt;Models, Molecular&lt;/keyword&gt;&lt;keyword&gt;Multiprotein Complexes/*chemistry/metabolism&lt;/keyword&gt;&lt;keyword&gt;Proteasome Endopeptidase Complex/chemistry/metabolism&lt;/keyword&gt;&lt;keyword&gt;Protein Conformation&lt;/keyword&gt;&lt;keyword&gt;Protein Subunits/chemistry/metabolism&lt;/keyword&gt;&lt;/keywords&gt;&lt;dates&gt;&lt;year&gt;2005&lt;/year&gt;&lt;pub-dates&gt;&lt;date&gt;Mar&lt;/date&gt;&lt;/pub-dates&gt;&lt;/dates&gt;&lt;isbn&gt;0969-2126 (Print)&lt;/isbn&gt;&lt;label&gt;15766545&lt;/label&gt;&lt;urls&gt;&lt;related-urls&gt;&lt;url&gt;http://www.ncbi.nlm.nih.gov/entrez/query.fcgi?cmd=Retrieve&amp;amp;db=PubMed&amp;amp;dopt=Citation&amp;amp;list_uids=15766545 &lt;/url&gt;&lt;/related-urls&gt;&lt;/urls&gt;&lt;language&gt;eng&lt;/language&gt;&lt;/record&gt;&lt;/Cite&gt;&lt;/EndNote&gt;</w:instrText>
      </w:r>
      <w:r w:rsidR="00373381">
        <w:fldChar w:fldCharType="separate"/>
      </w:r>
      <w:ins w:id="350" w:author="jeremy Phillips" w:date="2008-10-24T16:58:00Z">
        <w:r w:rsidR="006F1107">
          <w:rPr>
            <w:noProof/>
            <w:vertAlign w:val="superscript"/>
          </w:rPr>
          <w:t>3</w:t>
        </w:r>
      </w:ins>
      <w:del w:id="351" w:author="jeremy Phillips" w:date="2008-10-24T16:58:00Z">
        <w:r w:rsidRPr="00BB2496" w:rsidDel="00BB0D39">
          <w:rPr>
            <w:noProof/>
            <w:vertAlign w:val="superscript"/>
          </w:rPr>
          <w:delText>9</w:delText>
        </w:r>
      </w:del>
      <w:r w:rsidR="00373381">
        <w:fldChar w:fldCharType="end"/>
      </w:r>
      <w:r>
        <w:t>: First, restraints will be simulated from the known structures, varying their number, precision, and accuracy. Second, the ensemble of structural solutions consistent with the tested r</w:t>
      </w:r>
      <w:r>
        <w:t>e</w:t>
      </w:r>
      <w:r>
        <w:t xml:space="preserve">straints will be calculated with IMP. Third, the ensemble will be assessed in terms of precision and accuracy. Where possible, we will </w:t>
      </w:r>
      <w:del w:id="352" w:author="Daniel Russel" w:date="2008-10-24T16:45:00Z">
        <w:r w:rsidDel="00ED6650">
          <w:delText xml:space="preserve">of course </w:delText>
        </w:r>
      </w:del>
      <w:r>
        <w:t>also rely on the actual experimental data as opposed to data simulated from known structures. This benchmarking will allow us to optimize various assumptions and parameters that invariably influence the conversion of data into spatial restraints.</w:t>
      </w:r>
    </w:p>
    <w:p w:rsidR="00877F24" w:rsidRPr="00162582" w:rsidRDefault="00877F24" w:rsidP="00162582">
      <w:pPr>
        <w:pStyle w:val="Heading4"/>
        <w:spacing w:before="0" w:after="0"/>
        <w:rPr>
          <w:b/>
        </w:rPr>
      </w:pPr>
      <w:r w:rsidRPr="00162582">
        <w:rPr>
          <w:b/>
        </w:rPr>
        <w:t>D.1.1 Cross-linking restraints</w:t>
      </w:r>
    </w:p>
    <w:p w:rsidR="00877F24" w:rsidRPr="00787066" w:rsidRDefault="00877F24" w:rsidP="00FF4DDF">
      <w:pPr>
        <w:spacing w:before="0"/>
      </w:pPr>
      <w:r>
        <w:t>M</w:t>
      </w:r>
      <w:r w:rsidRPr="00310F6D">
        <w:t xml:space="preserve">ass spectrometry </w:t>
      </w:r>
      <w:r>
        <w:t>can determine</w:t>
      </w:r>
      <w:r w:rsidRPr="00310F6D">
        <w:t xml:space="preserve"> </w:t>
      </w:r>
      <w:r>
        <w:t>the identity of c</w:t>
      </w:r>
      <w:r w:rsidRPr="00310F6D">
        <w:t>hemical</w:t>
      </w:r>
      <w:r>
        <w:t>ly</w:t>
      </w:r>
      <w:r w:rsidRPr="00310F6D">
        <w:t xml:space="preserve"> cross</w:t>
      </w:r>
      <w:r>
        <w:t>-linked</w:t>
      </w:r>
      <w:r w:rsidRPr="00310F6D">
        <w:t xml:space="preserve"> </w:t>
      </w:r>
      <w:r>
        <w:t xml:space="preserve">proteins in complexes as well as the identity of chemically cross-linked </w:t>
      </w:r>
      <w:r w:rsidRPr="00310F6D">
        <w:t>amino acid</w:t>
      </w:r>
      <w:r>
        <w:t xml:space="preserve"> residue</w:t>
      </w:r>
      <w:r w:rsidRPr="00310F6D">
        <w:t xml:space="preserve">s in proteins and </w:t>
      </w:r>
      <w:r>
        <w:t>complexes, thus providing low-resolution distance restraints on the cross-linked particles</w:t>
      </w:r>
      <w:r w:rsidR="00373381">
        <w:fldChar w:fldCharType="begin">
          <w:fldData xml:space="preserve">RTxkbm9OZXQ8PmlDZXQ8PnVBaHRyb1M+bmk8ekEvdHVvaD5yWTxhZT5yMDIzMC88ZVlyYTw+ZVJO
Y211OT42MS88ZVJOY211PD5lcm9jZHI8PmVyLWN1bmJtcmU5PjYxLzxlci1jdW5ibXJlPD5vZmVy
Z2ktbmVrc3k8PmVrIHlwYT1wRSIiTmQgLWJkaSI9cjBhZjk5d2E1eHo1bTUyZXd6cHBmd3RycjB4
ZDVzc3c1OXgwPiIxOTw2ay95ZTw+Zi9yb2llbmdrLXllPnNyPGZldC1weSBlYW5lbSI9b0pydWFu
IGxyQWl0bGMiZTE+PDdyL2ZldC1weT5lYzxub3J0Yml0dXJvPnNhPHR1b2hzcjw+dWFodHJvUz5u
aSx6QSA8LmEvdHVvaD5yLzx1YWh0cm8+cy88b2N0bmlydWJvdHNyPD51YWh0YS1kZGVyc3NCPm9p
ZXRoY29ub2xpZ2FjLWxpQm1vZGVjaWxhQyBuZWV0LHJGIGNhbHV5dG8gIGZoQ21lc2lydCB5bmEg
ZGlNZW5hcm9seWcgLG5VdmlyZWlzeXRvICBmZUxwaWl6LGdEIDAtMTQzMEwgaWV6cGdpICxlR21y
bmEueXMgbmlAemhjbWVlaXUuaW5sLWllenBnaWQuPGVhL3R1LWhkYXJkc2U+c3Q8dGllbD5zdDx0
aWVsQz5laGltYWMgbHJjc28tc2lsa25uaSBnbmEgZGFtc3NzIGVwdGNvcmVtcnQgeW9mIHJhbXBw
bmkgZ2h0ZXItZWlkZW1zbm9pYW4gbHRzdXJ0Y3J1c2VvICBmcnB0b2llc25hIGRucCBvcmV0bmlj
IG1vbHB4ZXNlLzxpdGx0PmVzPGNlbm9hZHlydC10aWVsSj5NIHNhIHNwU2NlcnRtby88ZXNvY2Ru
cmEteWl0bHQ+ZS88aXRsdHNlPD5hcGVnPnMyMTUyMy08N3AvZ2FzZTw+b3Z1bGVtMz48OHYvbG9t
dT5lbjxtdWViPnIyMS88dW5ibXJlPD5kZXRpb2k+bjAyMzAxLy8yMDMvPGRldGlvaT5uazx5ZW93
ZHI+c2s8eWVvd2RyQj5uaWlkZ25TIHRpc2UvPGVrd3lybz5kazx5ZW93ZHJDPm9yc3NMLW5paWtn
blIgYWVlZ3RuL3NjKmVoaW10c3lyLzxla3d5cm8+ZGs8eWVvd2RyST5vc290ZXBMIGJhbGVuaTxn
ay95ZW93ZHI8PmVrd3lybz5kYU1yY21vbG9jZWx1cmFTIGJ1dHNuYWVjPHNrL3llb3dkcjw+ZWt3
eXJvPmRhTXNzUyBlcHRjb3JlbXJ0L3ltKnRlb2hzZC88ZWt3eXJvPmRrPHllb3dkck0+bG9jZWx1
cmFTIHJ0Y3V1dGVyLzxla3d5cm8+ZGs8eWVvd2RyUD5wZWl0ZWRNIHBhaXBnbi88ZWt3eXJvPmRr
PHllb3dkclA+b3JldG5pQyBub29mbXJ0YW9pPG5rL3llb3dkcjw+ZWt3eXJvPmRyUHRvaWVzbiov
aGNtZXNpcnQveWVtYXRvYmlsbXMvPGVrd3lybz5kazx5ZW93ZHJTPmZvd3RyYTxlay95ZW93ZHI8
PmsveWVvd2RyPnNkPHRhc2U8PmV5cmEyPjAwPDN5L2FlPnJwPGJ1ZC10YXNlPD5hZGV0RD5jZS88
YWRldDw+cC9idWQtdGFzZTw+ZC90YXNlPD5zaW5iMT43MC02MTU0NyggclBuaSl0LzxzaW5iPD5j
YWVjc3NvaS1udW4+bTQxOTYyNjAwLzxjYWVjc3NvaS1udW4+bXU8bHI+c3I8bGV0YWRldS1scj5z
dTxscmg+dHQ6cC8vd3cud2NuaWJuLm1sbi5oaWcudm9lL3RuZXIvenVxcmUueWNmaWdjP2RtUj10
ZWlydmUmZW1hO3BiZFA9YnVlTSZkbWE7cG9kdHBDPXRpdGFvaSZubWE7cGlsdHN1X2RpPXM0MTk2
MjYwMC88cnU+bC88ZXJhbGV0LWRydXNsPD51L2xyPnNlPGVsdGNvcmluLWNlcm9zcnVlY24tbXUx
Pi4wMDEyMGovc201Ljk1LzxsZWNlcnRub2Npci1zZXVvY3ItZXVuPm1sPG5hdWdnYT5lbmU8Z2wv
bmF1Z2dhPmUvPGVyb2Nkcjw+Qy90aT5lQzx0aT5lQTx0dW9oPnJpU3puLzx1QWh0cm88PmVZcmEy
PjAwPDFZL2FlPnJSPGNldU4+bTE5PDlSL2NldU4+bXI8Y2Vybz5kcjxjZW4tbXVlYj5yMTk8OXIv
Y2VuLW11ZWI+cmY8cm9pZW5nay15ZT5zazx5ZWEgcHAiPU5FICJiZGktPWQwImZyOWFhOXh3NTU1
emVtejJwd3dwcmYwdGRyc3h3NTlzMDUieDk+OTEvPGVrPnkvPG9mZXJnaS1uZWtzeTw+ZXItZnl0
ZXBuIG1hPWVKInVvbnJsYUEgdHJjaWVsPiI3MS88ZXItZnl0ZXA8Pm9jdG5pcnVib3Rzcjw+dWFo
dHJvPnNhPHR1b2g+cmlTem4gLC5BLzx1YWh0cm88PnVhaHRyb1c+bmEsZ0sgPC5hL3R1b2g+ci88
dWFodHJvPnMvPG9jdG5pcnVib3Rzcjw+dWFodGEtZGRlcnNzTD5iYXJvdGFybyB5Zm9QIHloaXNh
YyBsaUJsb2dvLHlOIHRhb2lhbiBsbkl0c3RpdHUgZWZvQSB0cnJodGlzaWEgZG5NIHN1dWNvbGtz
bGV0ZWxhYSBkblMgaWsgbmlEZXNzYXNlICxhTml0bm9sYUkgc25pdHV0ZXQgc2ZvSCBhZXRsLGhC
IHRlZWhkcyxhTSByYWx5bmEgZDAyOTgsMlUgQVM8LmEvdHUtaGRhcmRzZT5zdDx0aWVsPnN0PHRp
ZWxNPnBhaXBnbnAgb3JldG5paSB0bnJlYWZlYyBzaXdodGEgZiB1bHJvZ29uZWNpYyBvcnNzbC1u
aWVrIHJuYSBkYW1zc3MgZXB0Y29yZW1ydDp5YSBwcGlsYWNpdG5vdCAgb2VudWJpbC1uYWNtbGRv
bHVuaWMgbW9scHhlc2UvPGl0bHQ+ZXM8Y2Vub2FkeXJ0LXRpZWxCPm9paGNtZXNpcnQ8eXMvY2Vu
b2FkeXJ0LXRpZWw8PnQvdGllbD5zcDxnYXNlNz4wOS0zMzEvPGFwZWc+c3Y8bG9tdT5lMDQvPG92
dWxlbTw+dW5ibXJlMj48Nm4vbXVlYj5yZTxpZGl0bm8yPjAwLzE2MDIvPDdlL2lkaXRubzw+ZWt3
eXJvc2Q8PmVrd3lybz5kbUFuaSBvY0FkaVMgcWVldWNuPGVrL3llb3dkcjw+ZWt3eXJvPmRpQnlj
bGMgb29DcG11b2RuL3NlbWF0b2JpbG1zLzxla3d5cm8+ZGs8eWVvd2RyQj5uaWlkZ25TIHRpc2Uv
PGVrd3lybz5kazx5ZW93ZHJDPmxhb211ZGlsL25hKmFueWxpcy9zZW1hdG9iaWxtcy88ZWt3eXJv
PmRrPHllb3dkckM+ZWhpbWFjIGxyRmNhaXRub3Rhb2k8bmsveWVvd2RyPD5la3d5cm8+ZGhDb3Jh
bW90cmdwYXloICxpSGhnUCBlcnNzcnUgZWlMdXFkaS88ZWt3eXJvPmRrPHllb3dkckM+b3Jzc0wt
bmlpa2duUiBhZWVndG4vc20qdGViYWxvc2k8bWsveWVvd2RyPD5la3d5cm8+ZHRFeWhkbG1pdGV5
aGFsaW1vbnJwcG9seUMgcmFvYmlkbWlkaS9lZW1hdG9iaWxtcy88ZWt3eXJvPmRrPHllb3dkckY+
dWxyb3NlZWN0bkQgZXkvc20qdGViYWxvc2k8bWsveWVvd2RyPD5la3d5cm8+ZHVIYW1zbi88ZWt3
eXJvPmRrPHllb3dkck0+Y2Fvcm9tZWx1Y2FsIHJ1U3NiYXRjbnNlLzxla3d5cm8+ZGs8eWVvd2Ry
TT5sb2NlbHVyYVMgcWVldWNuIGVhRGF0Lzxla3d5cm8+ZGs8eWVvd2RyTT5zdWxjIGVyUHRvaWVz
biovbmFsYXN5c2ltL3RlYmFsb3NpPG1rL3llb3dkcjw+ZWt3eXJvPmRlUHRwZGkgZXJGZ2FlbXRu
L3NhKmFueWxpcy9zZW1hdG9iaWxtcy88ZWt3eXJvPmRrPHllb3dkclA+cGVpdGVkTSBwYWlwZ24q
L2VtaHRkbzxzay95ZW93ZHI8PmVrd3lybz5kb1N0ZmF3ZXIvPGVrd3lybz5kazx5ZW93ZHJTPmVw
dGNvcmVtcnQseU0gc2Esc00gdGFpci14c0Fpc3RzZGVMIHNhcmVEIHNlcm90cG9pLW5vSWluYXpp
dG5vbS90ZW9oc2QvPGVrd3lybz5kLzxla3d5cm9zZDw+YWRldD5zeTxhZT5yMDIxMC88ZXlyYTw+
dXAtYmFkZXQ+c2Q8dGE+ZXVKIGw8M2QvdGE+ZS88dXAtYmFkZXQ+cy88YWRldD5zaTxicz5uMDA2
MDItNjkgMFAoaXJ0bjwpaS9icz5uYTxjY3NlaXNub24tbXUxPjQxNTIxMzw5YS9jY3NlaXNub24t
bXU8PnJ1c2w8PmVyYWxldC1kcnVzbDw+cnU+bHRocHQvOncvd3duLmJjLmlsbi5taW4uaG9nL3Zu
ZXJ0emVxL2V1eXJmLmdjP2ltYz1kZVJydGVpZXZhJnBtZDs9YnVQTWJkZWEmcG1kO3BvPXRpQ2F0
aXRub2EmcG1sO3NpX3RpdXNkMT00MTUyMTM8OXUvbHI8PnIvbGV0YWRldS1scj5zLzxydXNsPD5s
ZWNlcnRub2Npci1zZXVvY3ItZXVuPm1pYjEwMjA5NSArcFtpaTxdZS9lbHRjb3Jpbi1jZXJvc3J1
ZWNuLW11PD5hbGduYXVlZ2U+Z24vPGFsZ25hdWVnPD5yL2Nlcm8+ZC88aUNldDw+aUNldDw+dUFo
dHJvRD5oaXphPGlBL3R1b2g+clk8YWU+cjAyMzAvPGVZcmE8PmVSTmNtdTk+NzEvPGVSTmNtdTw+
ZXJvY2RyPD5lci1jdW5ibXJlOT43MS88ZXItY3VuYm1yZTw+b2ZlcmdpLW5la3N5PD5layB5cGE9
cEUiIk5kIC1iZGkiPXIwYWY5OXdhNXh6NW01MmV3enBwZnd0cnIweGQ1c3N3NTl4MD4iMTk8N2sv
eWU8PmYvcm9pZW5nay15ZT5zcjxmZXQtcHkgZWFuZW0iPW9KcnVhbiBsckFpdGxjImUxPjw3ci9m
ZXQtcHk+ZWM8bm9ydGJpdHVybz5zYTx0dW9oc3I8PnVhaHRyb0Q+aGl6YSxpRyAgLi5ILzx1YWh0
cm88PnVhaHRyb1M+bmksekEgPC5hL3R1b2g+ci88dWFodHJvPnMvPG9jdG5pcnVib3Rzcjw+dWFo
dGEtZGRlcnNzQj5vaWV0aGNvbm9saWdhYy1saUJtb2RlY2lsYUMgbmVldCxyRiBjYWx1eXRvICBm
aENtZXNpcnQgeW5hIGRpTWVuYXJvbHlnICxuVXZpcmVpc3l0byAgZmVMcGlpeixnRCAwLTE0MzBM
IGllenBnaSAsZUdtcm5hLnlzIG5pQHpoY21lZWl1LmlubC1pZXpwZ2lkLjxlYS90dS1oZGFyZHNl
PnN0PHRpZWw+c3Q8dGllbE0+cGFpcGdubCB3b3Itc2Vsb3R1b2kgbmh0ZXItZWlkZW1zbm9pYW4g
bHJwdG9pZSBudHN1cnRjcnVzZXUgaXNnbmMgZWhpbWFjIGxyY3NvLXNpbGtubmkgZ25hIGRvRnJ1
ZWkgcnJ0bmFmc3JvIG1vaS1ueWNsY3Rvb3IgbmVyb3NhbmNuIGVhbXNzcyBlcHRjb3JlbXJ0PHl0
L3RpZWw8PmVzb2NkbnJhLXlpdGx0PmVhUmlwIGRvQ21tbnVNIHNhIHNwU2NlcnRtby88ZXNvY2Ru
cmEteWl0bHQ+ZS88aXRsdHNlPD5hcGVnPnMwMjUwMS08NHAvZ2FzZTw+b3Z1bGVtMT48N3YvbG9t
dT5lbjxtdWViPnI3MS88dW5ibXJlPD5kZXRpb2k+bjAyMzAwLy84MzEvPGRldGlvaT5uazx5ZW93
ZHI+c2s8eWVvd2RyQT5pbmFtc2wvPGVrd3lybz5kazx5ZW93ZHJDPnJobW90YWdvYXJocCx5SCBn
aSBoclBzZXVzZXJMIHFpaXU8ZGsveWVvd2RyPD5la3d5cm8+ZHJDc28tc2lMa25uaSBnZVJnYW5l
c3QvPGVrd3lybz5kazx5ZW93ZHJDPmN5b2xydG5vPHNrL3llb3dkcjw+ZWt3eXJvPmR5Q290aGNv
cmVtYyBHIG9ycHVjL2VoaW10c3lyLzxla3d5cm8+ZGs8eWVvd2RyRj51b2lycmVBIGFueWxpczxz
ay95ZW93ZHI8PmVrd3lybz5kb0hzcnNlLzxla3d5cm8+ZGs8eWVvd2RySD5keW9yeWxpczxzay95
ZW93ZHI8PmVrd3lybz5kYU1zc1MgZXB0Y29yZW1ydDx5ay95ZW93ZHI8PmVrd3lybz5kb01lZHNs
ICxvTWVsdWNhbDxyay95ZW93ZHI8PmVrd3lybz5kdU1hcmltYWRlc2MvZWhpbXRzeXIvPGVrd3ly
bz5kazx5ZW93ZHJOPm5hdG9jZW5obG9nbzx5ay95ZW93ZHI8PmVrd3lybz5kclB0b2llIG5vQ2Zu
cm9hbWl0bm8vPGVrd3lybz5kazx5ZW93ZHJQPm9yZXRuaS9zYyplaGltdHN5ci88ZWt3eXJvPmQv
PGVrd3lyb3NkPD5hZGV0PnN5PGFlPnIwMjMwLzxleXJhPD5kL3Rhc2U8PnNpbmIwPjU5LTExNDg5
KCByUG5pKXQvPHNpbmI8PmNhZWNzc29pLW51bj5tMjExOTgzNDYvPGNhZWNzc29pLW51bj5tdTxs
cj5zcjxsZXRhZGV1LWxyPnN1PGxyaD50dDpwLy93dy53Y25pYm4ubWxuLmhpZy52b2UvdG5lci96
dXFyZS55Y2ZpZ2M/ZG1SPXRlaXJ2ZSZlbWE7cGJkUD1idWVNJmRtYTtwb2R0cEM9dGl0YW9pJm5t
YTtwaWx0c3VfZGk9czIxMTk4MzQ2LzxydT5sLzxlcmFsZXQtZHJ1c2w8PnUvbHI+c2U8ZWx0Y29y
aW4tY2Vyb3NydWVjbi1tdTE+LjAwMTIwci9tYzEuNDE8NGUvZWx0Y29yaW4tY2Vyb3NydWVjbi1t
dTw+YWxnbmF1ZWdlPmduLzxhbGduYXVlZzw+ci9jZXJvPmQvPGlDZXQ8PmlDZXQ8PnVBaHRyb1A+
YWVzcm5vLzx1QWh0cm88PmVZcmEyPjAwPDdZL2FlPnJSPGNldU4+bTM5PDJSL2NldU4+bXI8Y2Vy
bz5kcjxjZW4tbXVlYj5yMzk8MnIvY2VuLW11ZWI+cmY8cm9pZW5nay15ZT5zazx5ZWEgcHAiPU5F
ICJiZGktPWQwImZyOWFhOXh3NTU1emVtejJwd3dwcmYwdGRyc3h3NTlzMDUieDk+MjMvPGVrPnkv
PG9mZXJnaS1uZWtzeTw+ZXItZnl0ZXBuIG1hPWVKInVvbnJsYUEgdHJjaWVsPiI3MS88ZXItZnl0
ZXA8Pm9jdG5pcnVib3Rzcjw+dWFodHJvPnNhPHR1b2g+cmVQcmFvcyxuQSAgLi5SLzx1YWh0cm88
PnVhaHRyb0U+bWxybyxlQiAgLi5PLzx1YWh0cm88PnVhaHRyb1k+bmEsZ0MgPC5hL3R1b2g+cmE8
dHVvaD5yZUZycnJhLGFKICAuLkQvPHVhaHRybzw+dWFodHJvSD5vb2VwLHJBICAuLkIvPHVhaHRy
bzw+dWFodHJvVz5saW9tLHRDICAuLk0vPHVhaHRybzw+YS90dW9oc3I8PmMvbm9ydGJpdHVybz5z
YTx0dS1oZGFyZHNlPnNlRGFwdHJlbXRubyAgZmlCY29laGltdHN5ciAsb01lbHVjYWwgcmlCbG9n
byB5bmEgZGlCcG95aGlzc2MgLGhUIGVuVXZpcmVpc3l0byAgZmlNbm5zZXRvLGFNIG5pZW5wYWxv
c2kgLGlNbm5zZXRvIGE1NTU0LDVVIEFTPC5hL3R1LWhkYXJkc2U+c3Q8dGllbD5zdDx0aWVsVD5l
aGMgeXJ0c2xhcyBydGN1dXRlcm8gIGZ5Y290aGNvcmVtUCA2NCAwZm9OIHRpb3Jvc29tYW4gc3Vl
b3JhcGFlciB2ZWFlc2xhIG4gdm9sZWMgdHljb3JobW8gZW9mZGxhIGRuaCBtZS1lcnB0b2llIG5y
Y3NvLXNpbGtuLzxpdGx0PmVzPGNlbm9hZHlydC10aWVsQj5vaWhjbWVzaXJ0PHlzL2Nlbm9hZHly
dC10aWVsPD50L3RpZWw+c3A8Z2FzZTg+NDMtMDw5cC9nYXNlPD5vdnVsZW00Pjw2di9sb211PmVu
PG11ZWI+cjgyLzx1bmJtcmU8PmRldGlvaT5uMDI3MDAvLzYzMi88ZGV0aW9pPm5rPHllb3dkcj5z
azx5ZW93ZHJCPmNhZXRpcmxhUCBvcmV0bmkvc2MqZWhpbXRzeXIvPGVrd3lybz5kazx5ZW93ZHJD
PnlydHNsYW9scmdwYXloICwtWGFSPHlrL3llb3dkcjw+ZWt3eXJvPmR5Q290aGNvcmVtL3NjKmVo
aW10c3lyLzxla3d5cm8+ZGs8eWVvd2RyRD5taXJleml0YW9pPG5rL3llb3dkcjw+ZWt3eXJvPmRl
SGVtKi9oY21lc2lydDx5ay95ZW93ZHI8PmVrd3lybz5keUxpc2VuYy9laGltdHN5ci88ZWt3eXJv
PmRrPHllb3dkck0+ZG9sZSxzTSBsb2NlbHVyYS88ZWt3eXJvPmRrPHllb3dkck4+dGlvcm9zb21h
biBzdWVvcmFwYWUqL25leXpvbW9seWcvPGVrd3lybz5kazx5ZW93ZHJPPml4b2RlcnVkdGNzYXNl
Yy9laGltdHN5ci88ZWt3eXJvPmRrPHllb3dkclA+b3JldG5pRiBsb2lkZ24vPGVrd3lybz5kazx5
ZW93ZHJQPm9yZXRuaVMgcnRjdXV0ZXIgLGVTb2NkbnJhPHlrL3llb3dkcjw+ay95ZW93ZHI+c2Q8
dGFzZTw+ZXlyYTI+MDA8N3kvYWU+cnA8YnVkLXRhc2U8PmFkZXRKPmx1MSA8N2QvdGE+ZS88dXAt
YmFkZXQ+cy88YWRldD5zaTxicz5uMDA2MDItNjkgMFAoaXJ0bjwpaS9icz5uYTxjY3NlaXNub24t
bXUxPjU3MzgxOTw1YS9jY3NlaXNub24tbXU8PnJ1c2w8PmVyYWxldC1kcnVzbDw+cnU+bHRocHQv
Oncvd3duLmJjLmlsbi5taW4uaG9nL3ZuZXJ0emVxL2V1eXJmLmdjP2ltYz1kZVJydGVpZXZhJnBt
ZDs9YnVQTWJkZWEmcG1kO3BvPXRpQ2F0aXRub2EmcG1sO3NpX3RpdXNkMT01NzM4MTk8NXUvbHI8
PnIvbGV0YWRldS1scj5zLzxydXNsPD51Y3RzbW8+MjUyNzI1NDw0Yy9zdW90Mm08PmxlY2VydG5v
Y2lyLXNldW9jci1ldW4+bTAxMS4yMC8xaWIwNzAwNjg8cmUvZWx0Y29yaW4tY2Vyb3NydWVjbi1t
dTw+YWxnbmF1ZWdlPmduLzxhbGduYXVlZzw+ci9jZXJvPmQvPGlDZXQ8PkUvZG5vTmV0AD5=
</w:fldData>
        </w:fldChar>
      </w:r>
      <w:r w:rsidR="00602911">
        <w:instrText xml:space="preserve"> ADDIN EN.CITE </w:instrText>
      </w:r>
      <w:r w:rsidR="00373381">
        <w:fldChar w:fldCharType="begin">
          <w:fldData xml:space="preserve">RTxkbm9OZXQ8PmlDZXQ8PnVBaHRyb1M+bmk8ekEvdHVvaD5yWTxhZT5yMDIzMC88ZVlyYTw+ZVJO
Y211OT42MS88ZVJOY211PD5lcm9jZHI8PmVyLWN1bmJtcmU5PjYxLzxlci1jdW5ibXJlPD5vZmVy
Z2ktbmVrc3k8PmVrIHlwYT1wRSIiTmQgLWJkaSI9cjBhZjk5d2E1eHo1bTUyZXd6cHBmd3RycjB4
ZDVzc3c1OXgwPiIxOTw2ay95ZTw+Zi9yb2llbmdrLXllPnNyPGZldC1weSBlYW5lbSI9b0pydWFu
IGxyQWl0bGMiZTE+PDdyL2ZldC1weT5lYzxub3J0Yml0dXJvPnNhPHR1b2hzcjw+dWFodHJvUz5u
aSx6QSA8LmEvdHVvaD5yLzx1YWh0cm8+cy88b2N0bmlydWJvdHNyPD51YWh0YS1kZGVyc3NCPm9p
ZXRoY29ub2xpZ2FjLWxpQm1vZGVjaWxhQyBuZWV0LHJGIGNhbHV5dG8gIGZoQ21lc2lydCB5bmEg
ZGlNZW5hcm9seWcgLG5VdmlyZWlzeXRvICBmZUxwaWl6LGdEIDAtMTQzMEwgaWV6cGdpICxlR21y
bmEueXMgbmlAemhjbWVlaXUuaW5sLWllenBnaWQuPGVhL3R1LWhkYXJkc2U+c3Q8dGllbD5zdDx0
aWVsQz5laGltYWMgbHJjc28tc2lsa25uaSBnbmEgZGFtc3NzIGVwdGNvcmVtcnQgeW9mIHJhbXBw
bmkgZ2h0ZXItZWlkZW1zbm9pYW4gbHRzdXJ0Y3J1c2VvICBmcnB0b2llc25hIGRucCBvcmV0bmlj
IG1vbHB4ZXNlLzxpdGx0PmVzPGNlbm9hZHlydC10aWVsSj5NIHNhIHNwU2NlcnRtby88ZXNvY2Ru
cmEteWl0bHQ+ZS88aXRsdHNlPD5hcGVnPnMyMTUyMy08N3AvZ2FzZTw+b3Z1bGVtMz48OHYvbG9t
dT5lbjxtdWViPnIyMS88dW5ibXJlPD5kZXRpb2k+bjAyMzAxLy8yMDMvPGRldGlvaT5uazx5ZW93
ZHI+c2s8eWVvd2RyQj5uaWlkZ25TIHRpc2UvPGVrd3lybz5kazx5ZW93ZHJDPm9yc3NMLW5paWtn
blIgYWVlZ3RuL3NjKmVoaW10c3lyLzxla3d5cm8+ZGs8eWVvd2RyST5vc290ZXBMIGJhbGVuaTxn
ay95ZW93ZHI8PmVrd3lybz5kYU1yY21vbG9jZWx1cmFTIGJ1dHNuYWVjPHNrL3llb3dkcjw+ZWt3
eXJvPmRhTXNzUyBlcHRjb3JlbXJ0L3ltKnRlb2hzZC88ZWt3eXJvPmRrPHllb3dkck0+bG9jZWx1
cmFTIHJ0Y3V1dGVyLzxla3d5cm8+ZGs8eWVvd2RyUD5wZWl0ZWRNIHBhaXBnbi88ZWt3eXJvPmRr
PHllb3dkclA+b3JldG5pQyBub29mbXJ0YW9pPG5rL3llb3dkcjw+ZWt3eXJvPmRyUHRvaWVzbiov
aGNtZXNpcnQveWVtYXRvYmlsbXMvPGVrd3lybz5kazx5ZW93ZHJTPmZvd3RyYTxlay95ZW93ZHI8
PmsveWVvd2RyPnNkPHRhc2U8PmV5cmEyPjAwPDN5L2FlPnJwPGJ1ZC10YXNlPD5hZGV0RD5jZS88
YWRldDw+cC9idWQtdGFzZTw+ZC90YXNlPD5zaW5iMT43MC02MTU0NyggclBuaSl0LzxzaW5iPD5j
YWVjc3NvaS1udW4+bTQxOTYyNjAwLzxjYWVjc3NvaS1udW4+bXU8bHI+c3I8bGV0YWRldS1scj5z
dTxscmg+dHQ6cC8vd3cud2NuaWJuLm1sbi5oaWcudm9lL3RuZXIvenVxcmUueWNmaWdjP2RtUj10
ZWlydmUmZW1hO3BiZFA9YnVlTSZkbWE7cG9kdHBDPXRpdGFvaSZubWE7cGlsdHN1X2RpPXM0MTk2
MjYwMC88cnU+bC88ZXJhbGV0LWRydXNsPD51L2xyPnNlPGVsdGNvcmluLWNlcm9zcnVlY24tbXUx
Pi4wMDEyMGovc201Ljk1LzxsZWNlcnRub2Npci1zZXVvY3ItZXVuPm1sPG5hdWdnYT5lbmU8Z2wv
bmF1Z2dhPmUvPGVyb2Nkcjw+Qy90aT5lQzx0aT5lQTx0dW9oPnJpU3puLzx1QWh0cm88PmVZcmEy
PjAwPDFZL2FlPnJSPGNldU4+bTE5PDlSL2NldU4+bXI8Y2Vybz5kcjxjZW4tbXVlYj5yMTk8OXIv
Y2VuLW11ZWI+cmY8cm9pZW5nay15ZT5zazx5ZWEgcHAiPU5FICJiZGktPWQwImZyOWFhOXh3NTU1
emVtejJwd3dwcmYwdGRyc3h3NTlzMDUieDk+OTEvPGVrPnkvPG9mZXJnaS1uZWtzeTw+ZXItZnl0
ZXBuIG1hPWVKInVvbnJsYUEgdHJjaWVsPiI3MS88ZXItZnl0ZXA8Pm9jdG5pcnVib3Rzcjw+dWFo
dHJvPnNhPHR1b2g+cmlTem4gLC5BLzx1YWh0cm88PnVhaHRyb1c+bmEsZ0sgPC5hL3R1b2g+ci88
dWFodHJvPnMvPG9jdG5pcnVib3Rzcjw+dWFodGEtZGRlcnNzTD5iYXJvdGFybyB5Zm9QIHloaXNh
YyBsaUJsb2dvLHlOIHRhb2lhbiBsbkl0c3RpdHUgZWZvQSB0cnJodGlzaWEgZG5NIHN1dWNvbGtz
bGV0ZWxhYSBkblMgaWsgbmlEZXNzYXNlICxhTml0bm9sYUkgc25pdHV0ZXQgc2ZvSCBhZXRsLGhC
IHRlZWhkcyxhTSByYWx5bmEgZDAyOTgsMlUgQVM8LmEvdHUtaGRhcmRzZT5zdDx0aWVsPnN0PHRp
ZWxNPnBhaXBnbnAgb3JldG5paSB0bnJlYWZlYyBzaXdodGEgZiB1bHJvZ29uZWNpYyBvcnNzbC1u
aWVrIHJuYSBkYW1zc3MgZXB0Y29yZW1ydDp5YSBwcGlsYWNpdG5vdCAgb2VudWJpbC1uYWNtbGRv
bHVuaWMgbW9scHhlc2UvPGl0bHQ+ZXM8Y2Vub2FkeXJ0LXRpZWxCPm9paGNtZXNpcnQ8eXMvY2Vu
b2FkeXJ0LXRpZWw8PnQvdGllbD5zcDxnYXNlNz4wOS0zMzEvPGFwZWc+c3Y8bG9tdT5lMDQvPG92
dWxlbTw+dW5ibXJlMj48Nm4vbXVlYj5yZTxpZGl0bm8yPjAwLzE2MDIvPDdlL2lkaXRubzw+ZWt3
eXJvc2Q8PmVrd3lybz5kbUFuaSBvY0FkaVMgcWVldWNuPGVrL3llb3dkcjw+ZWt3eXJvPmRpQnlj
bGMgb29DcG11b2RuL3NlbWF0b2JpbG1zLzxla3d5cm8+ZGs8eWVvd2RyQj5uaWlkZ25TIHRpc2Uv
PGVrd3lybz5kazx5ZW93ZHJDPmxhb211ZGlsL25hKmFueWxpcy9zZW1hdG9iaWxtcy88ZWt3eXJv
PmRrPHllb3dkckM+ZWhpbWFjIGxyRmNhaXRub3Rhb2k8bmsveWVvd2RyPD5la3d5cm8+ZGhDb3Jh
bW90cmdwYXloICxpSGhnUCBlcnNzcnUgZWlMdXFkaS88ZWt3eXJvPmRrPHllb3dkckM+b3Jzc0wt
bmlpa2duUiBhZWVndG4vc20qdGViYWxvc2k8bWsveWVvd2RyPD5la3d5cm8+ZHRFeWhkbG1pdGV5
aGFsaW1vbnJwcG9seUMgcmFvYmlkbWlkaS9lZW1hdG9iaWxtcy88ZWt3eXJvPmRrPHllb3dkckY+
dWxyb3NlZWN0bkQgZXkvc20qdGViYWxvc2k8bWsveWVvd2RyPD5la3d5cm8+ZHVIYW1zbi88ZWt3
eXJvPmRrPHllb3dkck0+Y2Fvcm9tZWx1Y2FsIHJ1U3NiYXRjbnNlLzxla3d5cm8+ZGs8eWVvd2Ry
TT5sb2NlbHVyYVMgcWVldWNuIGVhRGF0Lzxla3d5cm8+ZGs8eWVvd2RyTT5zdWxjIGVyUHRvaWVz
biovbmFsYXN5c2ltL3RlYmFsb3NpPG1rL3llb3dkcjw+ZWt3eXJvPmRlUHRwZGkgZXJGZ2FlbXRu
L3NhKmFueWxpcy9zZW1hdG9iaWxtcy88ZWt3eXJvPmRrPHllb3dkclA+cGVpdGVkTSBwYWlwZ24q
L2VtaHRkbzxzay95ZW93ZHI8PmVrd3lybz5kb1N0ZmF3ZXIvPGVrd3lybz5kazx5ZW93ZHJTPmVw
dGNvcmVtcnQseU0gc2Esc00gdGFpci14c0Fpc3RzZGVMIHNhcmVEIHNlcm90cG9pLW5vSWluYXpp
dG5vbS90ZW9oc2QvPGVrd3lybz5kLzxla3d5cm9zZDw+YWRldD5zeTxhZT5yMDIxMC88ZXlyYTw+
dXAtYmFkZXQ+c2Q8dGE+ZXVKIGw8M2QvdGE+ZS88dXAtYmFkZXQ+cy88YWRldD5zaTxicz5uMDA2
MDItNjkgMFAoaXJ0bjwpaS9icz5uYTxjY3NlaXNub24tbXUxPjQxNTIxMzw5YS9jY3NlaXNub24t
bXU8PnJ1c2w8PmVyYWxldC1kcnVzbDw+cnU+bHRocHQvOncvd3duLmJjLmlsbi5taW4uaG9nL3Zu
ZXJ0emVxL2V1eXJmLmdjP2ltYz1kZVJydGVpZXZhJnBtZDs9YnVQTWJkZWEmcG1kO3BvPXRpQ2F0
aXRub2EmcG1sO3NpX3RpdXNkMT00MTUyMTM8OXUvbHI8PnIvbGV0YWRldS1scj5zLzxydXNsPD5s
ZWNlcnRub2Npci1zZXVvY3ItZXVuPm1pYjEwMjA5NSArcFtpaTxdZS9lbHRjb3Jpbi1jZXJvc3J1
ZWNuLW11PD5hbGduYXVlZ2U+Z24vPGFsZ25hdWVnPD5yL2Nlcm8+ZC88aUNldDw+aUNldDw+dUFo
dHJvRD5oaXphPGlBL3R1b2g+clk8YWU+cjAyMzAvPGVZcmE8PmVSTmNtdTk+NzEvPGVSTmNtdTw+
ZXJvY2RyPD5lci1jdW5ibXJlOT43MS88ZXItY3VuYm1yZTw+b2ZlcmdpLW5la3N5PD5layB5cGE9
cEUiIk5kIC1iZGkiPXIwYWY5OXdhNXh6NW01MmV3enBwZnd0cnIweGQ1c3N3NTl4MD4iMTk8N2sv
eWU8PmYvcm9pZW5nay15ZT5zcjxmZXQtcHkgZWFuZW0iPW9KcnVhbiBsckFpdGxjImUxPjw3ci9m
ZXQtcHk+ZWM8bm9ydGJpdHVybz5zYTx0dW9oc3I8PnVhaHRyb0Q+aGl6YSxpRyAgLi5ILzx1YWh0
cm88PnVhaHRyb1M+bmksekEgPC5hL3R1b2g+ci88dWFodHJvPnMvPG9jdG5pcnVib3Rzcjw+dWFo
dGEtZGRlcnNzQj5vaWV0aGNvbm9saWdhYy1saUJtb2RlY2lsYUMgbmVldCxyRiBjYWx1eXRvICBm
aENtZXNpcnQgeW5hIGRpTWVuYXJvbHlnICxuVXZpcmVpc3l0byAgZmVMcGlpeixnRCAwLTE0MzBM
IGllenBnaSAsZUdtcm5hLnlzIG5pQHpoY21lZWl1LmlubC1pZXpwZ2lkLjxlYS90dS1oZGFyZHNl
PnN0PHRpZWw+c3Q8dGllbE0+cGFpcGdubCB3b3Itc2Vsb3R1b2kgbmh0ZXItZWlkZW1zbm9pYW4g
bHJwdG9pZSBudHN1cnRjcnVzZXUgaXNnbmMgZWhpbWFjIGxyY3NvLXNpbGtubmkgZ25hIGRvRnJ1
ZWkgcnJ0bmFmc3JvIG1vaS1ueWNsY3Rvb3IgbmVyb3NhbmNuIGVhbXNzcyBlcHRjb3JlbXJ0PHl0
L3RpZWw8PmVzb2NkbnJhLXlpdGx0PmVhUmlwIGRvQ21tbnVNIHNhIHNwU2NlcnRtby88ZXNvY2Ru
cmEteWl0bHQ+ZS88aXRsdHNlPD5hcGVnPnMwMjUwMS08NHAvZ2FzZTw+b3Z1bGVtMT48N3YvbG9t
dT5lbjxtdWViPnI3MS88dW5ibXJlPD5kZXRpb2k+bjAyMzAwLy84MzEvPGRldGlvaT5uazx5ZW93
ZHI+c2s8eWVvd2RyQT5pbmFtc2wvPGVrd3lybz5kazx5ZW93ZHJDPnJobW90YWdvYXJocCx5SCBn
aSBoclBzZXVzZXJMIHFpaXU8ZGsveWVvd2RyPD5la3d5cm8+ZHJDc28tc2lMa25uaSBnZVJnYW5l
c3QvPGVrd3lybz5kazx5ZW93ZHJDPmN5b2xydG5vPHNrL3llb3dkcjw+ZWt3eXJvPmR5Q290aGNv
cmVtYyBHIG9ycHVjL2VoaW10c3lyLzxla3d5cm8+ZGs8eWVvd2RyRj51b2lycmVBIGFueWxpczxz
ay95ZW93ZHI8PmVrd3lybz5kb0hzcnNlLzxla3d5cm8+ZGs8eWVvd2RySD5keW9yeWxpczxzay95
ZW93ZHI8PmVrd3lybz5kYU1zc1MgZXB0Y29yZW1ydDx5ay95ZW93ZHI8PmVrd3lybz5kb01lZHNs
ICxvTWVsdWNhbDxyay95ZW93ZHI8PmVrd3lybz5kdU1hcmltYWRlc2MvZWhpbXRzeXIvPGVrd3ly
bz5kazx5ZW93ZHJOPm5hdG9jZW5obG9nbzx5ay95ZW93ZHI8PmVrd3lybz5kclB0b2llIG5vQ2Zu
cm9hbWl0bm8vPGVrd3lybz5kazx5ZW93ZHJQPm9yZXRuaS9zYyplaGltdHN5ci88ZWt3eXJvPmQv
PGVrd3lyb3NkPD5hZGV0PnN5PGFlPnIwMjMwLzxleXJhPD5kL3Rhc2U8PnNpbmIwPjU5LTExNDg5
KCByUG5pKXQvPHNpbmI8PmNhZWNzc29pLW51bj5tMjExOTgzNDYvPGNhZWNzc29pLW51bj5tdTxs
cj5zcjxsZXRhZGV1LWxyPnN1PGxyaD50dDpwLy93dy53Y25pYm4ubWxuLmhpZy52b2UvdG5lci96
dXFyZS55Y2ZpZ2M/ZG1SPXRlaXJ2ZSZlbWE7cGJkUD1idWVNJmRtYTtwb2R0cEM9dGl0YW9pJm5t
YTtwaWx0c3VfZGk9czIxMTk4MzQ2LzxydT5sLzxlcmFsZXQtZHJ1c2w8PnUvbHI+c2U8ZWx0Y29y
aW4tY2Vyb3NydWVjbi1tdTE+LjAwMTIwci9tYzEuNDE8NGUvZWx0Y29yaW4tY2Vyb3NydWVjbi1t
dTw+YWxnbmF1ZWdlPmduLzxhbGduYXVlZzw+ci9jZXJvPmQvPGlDZXQ8PmlDZXQ8PnVBaHRyb1A+
YWVzcm5vLzx1QWh0cm88PmVZcmEyPjAwPDdZL2FlPnJSPGNldU4+bTM5PDJSL2NldU4+bXI8Y2Vy
bz5kcjxjZW4tbXVlYj5yMzk8MnIvY2VuLW11ZWI+cmY8cm9pZW5nay15ZT5zazx5ZWEgcHAiPU5F
ICJiZGktPWQwImZyOWFhOXh3NTU1emVtejJwd3dwcmYwdGRyc3h3NTlzMDUieDk+MjMvPGVrPnkv
PG9mZXJnaS1uZWtzeTw+ZXItZnl0ZXBuIG1hPWVKInVvbnJsYUEgdHJjaWVsPiI3MS88ZXItZnl0
ZXA8Pm9jdG5pcnVib3Rzcjw+dWFodHJvPnNhPHR1b2g+cmVQcmFvcyxuQSAgLi5SLzx1YWh0cm88
PnVhaHRyb0U+bWxybyxlQiAgLi5PLzx1YWh0cm88PnVhaHRyb1k+bmEsZ0MgPC5hL3R1b2g+cmE8
dHVvaD5yZUZycnJhLGFKICAuLkQvPHVhaHRybzw+dWFodHJvSD5vb2VwLHJBICAuLkIvPHVhaHRy
bzw+dWFodHJvVz5saW9tLHRDICAuLk0vPHVhaHRybzw+YS90dW9oc3I8PmMvbm9ydGJpdHVybz5z
YTx0dS1oZGFyZHNlPnNlRGFwdHJlbXRubyAgZmlCY29laGltdHN5ciAsb01lbHVjYWwgcmlCbG9n
byB5bmEgZGlCcG95aGlzc2MgLGhUIGVuVXZpcmVpc3l0byAgZmlNbm5zZXRvLGFNIG5pZW5wYWxv
c2kgLGlNbm5zZXRvIGE1NTU0LDVVIEFTPC5hL3R1LWhkYXJkc2U+c3Q8dGllbD5zdDx0aWVsVD5l
aGMgeXJ0c2xhcyBydGN1dXRlcm8gIGZ5Y290aGNvcmVtUCA2NCAwZm9OIHRpb3Jvc29tYW4gc3Vl
b3JhcGFlciB2ZWFlc2xhIG4gdm9sZWMgdHljb3JobW8gZW9mZGxhIGRuaCBtZS1lcnB0b2llIG5y
Y3NvLXNpbGtuLzxpdGx0PmVzPGNlbm9hZHlydC10aWVsQj5vaWhjbWVzaXJ0PHlzL2Nlbm9hZHly
dC10aWVsPD50L3RpZWw+c3A8Z2FzZTg+NDMtMDw5cC9nYXNlPD5vdnVsZW00Pjw2di9sb211PmVu
PG11ZWI+cjgyLzx1bmJtcmU8PmRldGlvaT5uMDI3MDAvLzYzMi88ZGV0aW9pPm5rPHllb3dkcj5z
azx5ZW93ZHJCPmNhZXRpcmxhUCBvcmV0bmkvc2MqZWhpbXRzeXIvPGVrd3lybz5kazx5ZW93ZHJD
PnlydHNsYW9scmdwYXloICwtWGFSPHlrL3llb3dkcjw+ZWt3eXJvPmR5Q290aGNvcmVtL3NjKmVo
aW10c3lyLzxla3d5cm8+ZGs8eWVvd2RyRD5taXJleml0YW9pPG5rL3llb3dkcjw+ZWt3eXJvPmRl
SGVtKi9oY21lc2lydDx5ay95ZW93ZHI8PmVrd3lybz5keUxpc2VuYy9laGltdHN5ci88ZWt3eXJv
PmRrPHllb3dkck0+ZG9sZSxzTSBsb2NlbHVyYS88ZWt3eXJvPmRrPHllb3dkck4+dGlvcm9zb21h
biBzdWVvcmFwYWUqL25leXpvbW9seWcvPGVrd3lybz5kazx5ZW93ZHJPPml4b2RlcnVkdGNzYXNl
Yy9laGltdHN5ci88ZWt3eXJvPmRrPHllb3dkclA+b3JldG5pRiBsb2lkZ24vPGVrd3lybz5kazx5
ZW93ZHJQPm9yZXRuaVMgcnRjdXV0ZXIgLGVTb2NkbnJhPHlrL3llb3dkcjw+ay95ZW93ZHI+c2Q8
dGFzZTw+ZXlyYTI+MDA8N3kvYWU+cnA8YnVkLXRhc2U8PmFkZXRKPmx1MSA8N2QvdGE+ZS88dXAt
YmFkZXQ+cy88YWRldD5zaTxicz5uMDA2MDItNjkgMFAoaXJ0bjwpaS9icz5uYTxjY3NlaXNub24t
bXUxPjU3MzgxOTw1YS9jY3NlaXNub24tbXU8PnJ1c2w8PmVyYWxldC1kcnVzbDw+cnU+bHRocHQv
Oncvd3duLmJjLmlsbi5taW4uaG9nL3ZuZXJ0emVxL2V1eXJmLmdjP2ltYz1kZVJydGVpZXZhJnBt
ZDs9YnVQTWJkZWEmcG1kO3BvPXRpQ2F0aXRub2EmcG1sO3NpX3RpdXNkMT01NzM4MTk8NXUvbHI8
PnIvbGV0YWRldS1scj5zLzxydXNsPD51Y3RzbW8+MjUyNzI1NDw0Yy9zdW90Mm08PmxlY2VydG5v
Y2lyLXNldW9jci1ldW4+bTAxMS4yMC8xaWIwNzAwNjg8cmUvZWx0Y29yaW4tY2Vyb3NydWVjbi1t
dTw+YWxnbmF1ZWdlPmduLzxhbGduYXVlZzw+ci9jZXJvPmQvPGlDZXQ8PkUvZG5vTmV0AD5=
</w:fldData>
        </w:fldChar>
      </w:r>
      <w:r w:rsidR="00602911">
        <w:instrText xml:space="preserve"> ADDIN EN.CITE.DATA </w:instrText>
      </w:r>
      <w:r w:rsidR="00373381">
        <w:fldChar w:fldCharType="end"/>
      </w:r>
      <w:r w:rsidR="00373381">
        <w:fldChar w:fldCharType="separate"/>
      </w:r>
      <w:r w:rsidR="00602911" w:rsidRPr="00602911">
        <w:rPr>
          <w:noProof/>
          <w:vertAlign w:val="superscript"/>
        </w:rPr>
        <w:t>97-100</w:t>
      </w:r>
      <w:r w:rsidR="00373381">
        <w:fldChar w:fldCharType="end"/>
      </w:r>
      <w:r>
        <w:t xml:space="preserve">. </w:t>
      </w:r>
      <w:r>
        <w:rPr>
          <w:szCs w:val="18"/>
        </w:rPr>
        <w:t>Alt</w:t>
      </w:r>
      <w:r w:rsidRPr="00310F6D">
        <w:rPr>
          <w:szCs w:val="18"/>
        </w:rPr>
        <w:t xml:space="preserve">hough </w:t>
      </w:r>
      <w:r>
        <w:rPr>
          <w:szCs w:val="18"/>
        </w:rPr>
        <w:t>cross-linking</w:t>
      </w:r>
      <w:r w:rsidRPr="00310F6D">
        <w:rPr>
          <w:szCs w:val="18"/>
        </w:rPr>
        <w:t xml:space="preserve"> </w:t>
      </w:r>
      <w:r>
        <w:rPr>
          <w:szCs w:val="18"/>
        </w:rPr>
        <w:t>data</w:t>
      </w:r>
      <w:r w:rsidRPr="00310F6D">
        <w:rPr>
          <w:szCs w:val="18"/>
        </w:rPr>
        <w:t xml:space="preserve"> </w:t>
      </w:r>
      <w:r>
        <w:rPr>
          <w:szCs w:val="18"/>
        </w:rPr>
        <w:t xml:space="preserve">are of lower </w:t>
      </w:r>
      <w:r w:rsidRPr="00310F6D">
        <w:rPr>
          <w:szCs w:val="18"/>
        </w:rPr>
        <w:t>resol</w:t>
      </w:r>
      <w:r w:rsidRPr="00310F6D">
        <w:rPr>
          <w:szCs w:val="18"/>
        </w:rPr>
        <w:t>u</w:t>
      </w:r>
      <w:r w:rsidRPr="00310F6D">
        <w:rPr>
          <w:szCs w:val="18"/>
        </w:rPr>
        <w:t xml:space="preserve">tion </w:t>
      </w:r>
      <w:ins w:id="353" w:author="Daniel Russel" w:date="2008-10-24T16:46:00Z">
        <w:r w:rsidR="0037612C">
          <w:rPr>
            <w:szCs w:val="18"/>
          </w:rPr>
          <w:t xml:space="preserve">and sparser </w:t>
        </w:r>
      </w:ins>
      <w:r w:rsidRPr="00310F6D">
        <w:rPr>
          <w:szCs w:val="18"/>
        </w:rPr>
        <w:t xml:space="preserve">than </w:t>
      </w:r>
      <w:r>
        <w:rPr>
          <w:szCs w:val="18"/>
        </w:rPr>
        <w:t xml:space="preserve">x-ray </w:t>
      </w:r>
      <w:r w:rsidRPr="00310F6D">
        <w:rPr>
          <w:szCs w:val="18"/>
        </w:rPr>
        <w:t>crystallography or NMR</w:t>
      </w:r>
      <w:r>
        <w:rPr>
          <w:szCs w:val="18"/>
        </w:rPr>
        <w:t xml:space="preserve"> spectroscopy datasets</w:t>
      </w:r>
      <w:r w:rsidRPr="00310F6D">
        <w:rPr>
          <w:szCs w:val="18"/>
        </w:rPr>
        <w:t xml:space="preserve">, </w:t>
      </w:r>
      <w:r>
        <w:rPr>
          <w:szCs w:val="18"/>
        </w:rPr>
        <w:t>they can be obtained rapidly, in solution, and essentially without size limitations on the cross-linked proteins. Recent key advances in mass spectrometry renewed interest in this approach</w:t>
      </w:r>
      <w:r w:rsidR="00373381">
        <w:rPr>
          <w:szCs w:val="18"/>
        </w:rPr>
        <w:fldChar w:fldCharType="begin">
          <w:fldData xml:space="preserve">RTxkbm9OZXQ8PmlDZXQ8PnVBaHRyb1A+YWVzcm5vLzx1QWh0cm88PmVZcmEyPjAwPDdZL2FlPnJS
PGNldU4+bTM5PDJSL2NldU4+bXI8Y2Vybz5kcjxjZW4tbXVlYj5yMzk8MnIvY2VuLW11ZWI+cmY8
cm9pZW5nay15ZT5zazx5ZWEgcHAiPU5FICJiZGktPWQwImZyOWFhOXh3NTU1emVtejJwd3dwcmYw
dGRyc3h3NTlzMDUieDk+MjMvPGVrPnkvPG9mZXJnaS1uZWtzeTw+ZXItZnl0ZXBuIG1hPWVKInVv
bnJsYUEgdHJjaWVsPiI3MS88ZXItZnl0ZXA8Pm9jdG5pcnVib3Rzcjw+dWFodHJvPnNhPHR1b2g+
cmVQcmFvcyxuQSAgLi5SLzx1YWh0cm88PnVhaHRyb0U+bWxybyxlQiAgLi5PLzx1YWh0cm88PnVh
aHRyb1k+bmEsZ0MgPC5hL3R1b2g+cmE8dHVvaD5yZUZycnJhLGFKICAuLkQvPHVhaHRybzw+dWFo
dHJvSD5vb2VwLHJBICAuLkIvPHVhaHRybzw+dWFodHJvVz5saW9tLHRDICAuLk0vPHVhaHRybzw+
YS90dW9oc3I8PmMvbm9ydGJpdHVybz5zYTx0dS1oZGFyZHNlPnNlRGFwdHJlbXRubyAgZmlCY29l
aGltdHN5ciAsb01lbHVjYWwgcmlCbG9nbyB5bmEgZGlCcG95aGlzc2MgLGhUIGVuVXZpcmVpc3l0
byAgZmlNbm5zZXRvLGFNIG5pZW5wYWxvc2kgLGlNbm5zZXRvIGE1NTU0LDVVIEFTPC5hL3R1LWhk
YXJkc2U+c3Q8dGllbD5zdDx0aWVsVD5laGMgeXJ0c2xhcyBydGN1dXRlcm8gIGZ5Y290aGNvcmVt
UCA2NCAwZm9OIHRpb3Jvc29tYW4gc3Vlb3JhcGFlciB2ZWFlc2xhIG4gdm9sZWMgdHljb3JobW8g
ZW9mZGxhIGRuaCBtZS1lcnB0b2llIG5yY3NvLXNpbGtuLzxpdGx0PmVzPGNlbm9hZHlydC10aWVs
Qj5vaWhjbWVzaXJ0PHlzL2Nlbm9hZHlydC10aWVsPD50L3RpZWw+c3A8Z2FzZTg+NDMtMDw5cC9n
YXNlPD5vdnVsZW00Pjw2di9sb211PmVuPG11ZWI+cjgyLzx1bmJtcmU8PmRldGlvaT5uMDI3MDAv
LzYzMi88ZGV0aW9pPm5rPHllb3dkcj5zazx5ZW93ZHJCPmNhZXRpcmxhUCBvcmV0bmkvc2MqZWhp
bXRzeXIvPGVrd3lybz5kazx5ZW93ZHJDPnlydHNsYW9scmdwYXloICwtWGFSPHlrL3llb3dkcjw+
ZWt3eXJvPmR5Q290aGNvcmVtL3NjKmVoaW10c3lyLzxla3d5cm8+ZGs8eWVvd2RyRD5taXJleml0
YW9pPG5rL3llb3dkcjw+ZWt3eXJvPmRlSGVtKi9oY21lc2lydDx5ay95ZW93ZHI8PmVrd3lybz5k
eUxpc2VuYy9laGltdHN5ci88ZWt3eXJvPmRrPHllb3dkck0+ZG9sZSxzTSBsb2NlbHVyYS88ZWt3
eXJvPmRrPHllb3dkck4+dGlvcm9zb21hbiBzdWVvcmFwYWUqL25leXpvbW9seWcvPGVrd3lybz5k
azx5ZW93ZHJPPml4b2RlcnVkdGNzYXNlYy9laGltdHN5ci88ZWt3eXJvPmRrPHllb3dkclA+b3Jl
dG5pRiBsb2lkZ24vPGVrd3lybz5kazx5ZW93ZHJQPm9yZXRuaVMgcnRjdXV0ZXIgLGVTb2NkbnJh
PHlrL3llb3dkcjw+ay95ZW93ZHI+c2Q8dGFzZTw+ZXlyYTI+MDA8N3kvYWU+cnA8YnVkLXRhc2U8
PmFkZXRKPmx1MSA8N2QvdGE+ZS88dXAtYmFkZXQ+cy88YWRldD5zaTxicz5uMDA2MDItNjkgMFAo
aXJ0bjwpaS9icz5uYTxjY3NlaXNub24tbXUxPjU3MzgxOTw1YS9jY3NlaXNub24tbXU8PnJ1c2w8
PmVyYWxldC1kcnVzbDw+cnU+bHRocHQvOncvd3duLmJjLmlsbi5taW4uaG9nL3ZuZXJ0emVxL2V1
eXJmLmdjP2ltYz1kZVJydGVpZXZhJnBtZDs9YnVQTWJkZWEmcG1kO3BvPXRpQ2F0aXRub2EmcG1s
O3NpX3RpdXNkMT01NzM4MTk8NXUvbHI8PnIvbGV0YWRldS1scj5zLzxydXNsPD51Y3RzbW8+MjUy
NzI1NDw0Yy9zdW90Mm08PmxlY2VydG5vY2lyLXNldW9jci1ldW4+bTAxMS4yMC8xaWIwNzAwNjg8
cmUvZWx0Y29yaW4tY2Vyb3NydWVjbi1tdTw+YWxnbmF1ZWdlPmduLzxhbGduYXVlZzw+ci9jZXJv
PmQvPGlDZXQ8PmlDZXQ8PnVBaHRyb1A+YWVzcm5vLzx1QWh0cm88PmVZcmEyPjAwPDdZL2FlPnJS
PGNldU4+bTM5PDJSL2NldU4+bXI8Y2Vybz5kcjxjZW4tbXVlYj5yMzk8MnIvY2VuLW11ZWI+cmY8
cm9pZW5nay15ZT5zazx5ZWEgcHAiPU5FICJiZGktPWQwImZyOWFhOXh3NTU1emVtejJwd3dwcmYw
dGRyc3h3NTlzMDUieDk+MjMvPGVrPnkvPG9mZXJnaS1uZWtzeTw+ZXItZnl0ZXBuIG1hPWVKInVv
bnJsYUEgdHJjaWVsPiI3MS88ZXItZnl0ZXA8Pm9jdG5pcnVib3Rzcjw+dWFodHJvPnNhPHR1b2g+
cmVQcmFvcyxuQSAgLi5SLzx1YWh0cm88PnVhaHRyb0U+bWxybyxlQiAgLi5PLzx1YWh0cm88PnVh
aHRyb1k+bmEsZ0MgPC5hL3R1b2g+cmE8dHVvaD5yZUZycnJhLGFKICAuLkQvPHVhaHRybzw+dWFo
dHJvSD5vb2VwLHJBICAuLkIvPHVhaHRybzw+dWFodHJvVz5saW9tLHRDICAuLk0vPHVhaHRybzw+
YS90dW9oc3I8PmMvbm9ydGJpdHVybz5zYTx0dS1oZGFyZHNlPnNlRGFwdHJlbXRubyAgZmlCY29l
aGltdHN5ciAsb01lbHVjYWwgcmlCbG9nbyB5bmEgZGlCcG95aGlzc2MgLGhUIGVuVXZpcmVpc3l0
byAgZmlNbm5zZXRvLGFNIG5pZW5wYWxvc2kgLGlNbm5zZXRvIGE1NTU0LDVVIEFTPC5hL3R1LWhk
YXJkc2U+c3Q8dGllbD5zdDx0aWVsVD5laGMgeXJ0c2xhcyBydGN1dXRlcm8gIGZ5Y290aGNvcmVt
UCA2NCAwZm9OIHRpb3Jvc29tYW4gc3Vlb3JhcGFlciB2ZWFlc2xhIG4gdm9sZWMgdHljb3JobW8g
ZW9mZGxhIGRuaCBtZS1lcnB0b2llIG5yY3NvLXNpbGtuLzxpdGx0PmVzPGNlbm9hZHlydC10aWVs
Qj5vaWhjbWVzaXJ0PHlzL2Nlbm9hZHlydC10aWVsPD50L3RpZWw+c3A8Z2FzZTg+NDMtMDw5cC9n
YXNlPD5vdnVsZW00Pjw2di9sb211PmVuPG11ZWI+cjgyLzx1bmJtcmU8PmRldGlvaT5uMDI3MDAv
LzYzMi88ZGV0aW9pPm5rPHllb3dkcj5zazx5ZW93ZHJCPmNhZXRpcmxhUCBvcmV0bmkvc2MqZWhp
bXRzeXIvPGVrd3lybz5kazx5ZW93ZHJDPnlydHNsYW9scmdwYXloICwtWGFSPHlrL3llb3dkcjw+
ZWt3eXJvPmR5Q290aGNvcmVtL3NjKmVoaW10c3lyLzxla3d5cm8+ZGs8eWVvd2RyRD5taXJleml0
YW9pPG5rL3llb3dkcjw+ZWt3eXJvPmRlSGVtKi9oY21lc2lydDx5ay95ZW93ZHI8PmVrd3lybz5k
eUxpc2VuYy9laGltdHN5ci88ZWt3eXJvPmRrPHllb3dkck0+ZG9sZSxzTSBsb2NlbHVyYS88ZWt3
eXJvPmRrPHllb3dkck4+dGlvcm9zb21hbiBzdWVvcmFwYWUqL25leXpvbW9seWcvPGVrd3lybz5k
azx5ZW93ZHJPPml4b2RlcnVkdGNzYXNlYy9laGltdHN5ci88ZWt3eXJvPmRrPHllb3dkclA+b3Jl
dG5pRiBsb2lkZ24vPGVrd3lybz5kazx5ZW93ZHJQPm9yZXRuaVMgcnRjdXV0ZXIgLGVTb2NkbnJh
PHlrL3llb3dkcjw+ay95ZW93ZHI+c2Q8dGFzZTw+ZXlyYTI+MDA8N3kvYWU+cnA8YnVkLXRhc2U8
PmFkZXRKPmx1MSA8N2QvdGE+ZS88dXAtYmFkZXQ+cy88YWRldD5zaTxicz5uMDA2MDItNjkgMFAo
aXJ0bjwpaS9icz5uYTxjY3NlaXNub24tbXUxPjU3MzgxOTw1YS9jY3NlaXNub24tbXU8PnJ1c2w8
PmVyYWxldC1kcnVzbDw+cnU+bHRocHQvOncvd3duLmJjLmlsbi5taW4uaG9nL3ZuZXJ0emVxL2V1
eXJmLmdjP2ltYz1kZVJydGVpZXZhJnBtZDs9YnVQTWJkZWEmcG1kO3BvPXRpQ2F0aXRub2EmcG1s
O3NpX3RpdXNkMT01NzM4MTk8NXUvbHI8PnIvbGV0YWRldS1scj5zLzxydXNsPD51Y3RzbW8+MjUy
NzI1NDw0Yy9zdW90Mm08PmxlY2VydG5vY2lyLXNldW9jci1ldW4+bTAxMS4yMC8xaWIwNzAwNjg8
cmUvZWx0Y29yaW4tY2Vyb3NydWVjbi1tdTw+YWxnbmF1ZWdlPmduLzxhbGduYXVlZzw+ci9jZXJv
PmQvPGlDZXQ8PmlDZXQ8PnVBaHRyb1A+bWluZXZvPGFBL3R1b2g+clk8YWU+cjAyODAvPGVZcmE8
PmVSTmNtdTk+MTQvPGVSTmNtdTw+ZXJvY2RyPD5lci1jdW5ibXJlOT4xNC88ZXItY3VuYm1yZTw+
b2ZlcmdpLW5la3N5PD5layB5cGE9cEUiIk5kIC1iZGkiPXIwYWY5OXdhNXh6NW01MmV3enBwZnd0
cnIweGQ1c3N3NTl4MD4iNDk8MWsveWU8PmYvcm9pZW5nay15ZT5zcjxmZXQtcHkgZWFuZW0iPW9K
cnVhbiBsckFpdGxjImUxPjw3ci9mZXQtcHk+ZWM8bm9ydGJpdHVybz5zYTx0dW9oc3I8PnVhaHRy
b1A+bWluZXZvLGFUIDwuYS90dW9oPnJhPHR1b2g+cmFOYXphYixsQSA8LmEvdHVvaD5yYTx0dW9o
PnJvUmNzaWh6dGlrICwuQi88dWFodHJvPD51YWh0cm9TPmVlYWJoY3JlICwuSi88dWFodHJvPD51
YWh0cm9SPm5pZW4sck8gPC5hL3R1b2g+cmE8dHVvaD5yZVpvbmliICwuUi88dWFodHJvPD5hL3R1
b2hzcjw+Yy9ub3J0Yml0dXJvPnNhPHR1LWhkYXJkc2U+c2VEYXB0cmVtdG5vICBmaENtZXNpcnQg
eW5hIGRwQWxwZWkgZGlCc29pY25lZWMsc0UgSFRaIHJ1Y2ksaEMgLUgwODM5WiBydWNpLGhTIGl3
enRyZWFsZG48LmEvdHUtaGRhcmRzZT5zdDx0aWVsPnN0PHRpZWxFPmlwb3RlcG0gcGFpcGdubyAg
bm9iaXZlbnAgaXJub3Agb3JldG5pdSBpc2duYyBlaGltYWMgbHJjc28tc2lsa25uaSBnbmEgZGFt
c3NzIGVwdGNvcmVtcnQ8eXQvdGllbDw+ZXNvY2RucmEteWl0bHQ+ZSBKYU1zc1MgZXB0Y29yPG1z
L2Nlbm9hZHlydC10aWVsPD50L3RpZWw+c3A8Z2FzZTE+NTg5LTw1cC9nYXNlPD5vdnVsZW00Pjwz
di9sb211PmVuPG11ZWI+cjwybi9tdWViPnJlPGlkaXRubzI+MDAvNzAxMS88MGUvaWRpdG5vPD5l
a3d5cm9zZDw+ZWt3eXJvPmRuQW1pbGE8c2sveWVvd2RyPD5la3d5cm8+ZGFDdHRlbC88ZWt3eXJv
PmRrPHllb3dkckM+b3Jzc0wtbmlpa2duUiBhZWVndG4vc2MqZWhpbXRzeXIvPGVrd3lybz5kazx5
ZW93ZHJFPmlwb3RlcE0gcGFpcGduKi9lbWh0ZG88c2sveWVvd2RyPD5la3d5cm8+ZGFOb25ldGhj
b25vbHlnLzxla3d5cm8+ZGs8eWVvd2RyUD5wZWl0ZWRGIGFybWduZXN0Yy9laGltdHN5cmkvbW1u
dWxvZ288eWsveWVvd2RyPD5la3d5cm8+ZGVQdHBkaSBlYU1wcG5pPGdrL3llb3dkcjw+ZWt3eXJv
PmRyUG9pc24qL2hjbWVzaXJ0L3ltaXVtb25vbHlnLzxla3d5cm8+ZGs8eWVvd2RyUj5jZW1vaWJh
bnRuUCBvcmV0bmkvc2hjbWVzaXJ0L3ltaXVtb25vbHlnLzxla3d5cm8+ZGs8eWVvd2RyUz5lcHRj
b3JlbXJ0LHlNIHNhLHNNIHRhaXIteHNBaXN0c2RlTCBzYXJlRCBzZXJvdHBvaS1ub0lpbmF6aXRu
byovZW1odGRvPHNrL3llb3dkcjw+ay95ZW93ZHI+c2Q8dGFzZTw+ZXlyYTI+MDA8OHkvYWU+cnA8
YnVkLXRhc2U8PmFkZXRGPmJlLzxhZGV0PD5wL2J1ZC10YXNlPD5kL3Rhc2U8PnNpbmIxPjcwLTYx
NTQ3KCByUG5pKXQvPHNpbmI8PmNhZWNzc29pLW51bj5tNzEyOTM0OTkvPGNhZWNzc29pLW51bj5t
dTxscj5zcjxsZXRhZGV1LWxyPnN1PGxyaD50dDpwLy93dy53Y25pYm4ubWxuLmhpZy52b2UvdG5l
ci96dXFyZS55Y2ZpZ2M/ZG1SPXRlaXJ2ZSZlbWE7cGJkUD1idWVNJmRtYTtwb2R0cEM9dGl0YW9p
Jm5tYTtwaWx0c3VfZGk9czcxMjkzNDk5LzxydT5sLzxlcmFsZXQtZHJ1c2w8PnUvbHI+c2U8ZWx0
Y29yaW4tY2Vyb3NydWVjbi1tdTE+LjAwMTIwai9zbTEuODI8MGUvZWx0Y29yaW4tY2Vyb3NydWVj
bi1tdTw+YWxnbmF1ZWdlPmduLzxhbGduYXVlZzw+ci9jZXJvPmQvPGlDZXQ8PkUvZG5vTmV0AD5=
</w:fldData>
        </w:fldChar>
      </w:r>
      <w:r w:rsidR="00602911">
        <w:rPr>
          <w:szCs w:val="18"/>
        </w:rPr>
        <w:instrText xml:space="preserve"> ADDIN EN.CITE </w:instrText>
      </w:r>
      <w:r w:rsidR="00373381">
        <w:rPr>
          <w:szCs w:val="18"/>
        </w:rPr>
        <w:fldChar w:fldCharType="begin">
          <w:fldData xml:space="preserve">RTxkbm9OZXQ8PmlDZXQ8PnVBaHRyb1A+YWVzcm5vLzx1QWh0cm88PmVZcmEyPjAwPDdZL2FlPnJS
PGNldU4+bTM5PDJSL2NldU4+bXI8Y2Vybz5kcjxjZW4tbXVlYj5yMzk8MnIvY2VuLW11ZWI+cmY8
cm9pZW5nay15ZT5zazx5ZWEgcHAiPU5FICJiZGktPWQwImZyOWFhOXh3NTU1emVtejJwd3dwcmYw
dGRyc3h3NTlzMDUieDk+MjMvPGVrPnkvPG9mZXJnaS1uZWtzeTw+ZXItZnl0ZXBuIG1hPWVKInVv
bnJsYUEgdHJjaWVsPiI3MS88ZXItZnl0ZXA8Pm9jdG5pcnVib3Rzcjw+dWFodHJvPnNhPHR1b2g+
cmVQcmFvcyxuQSAgLi5SLzx1YWh0cm88PnVhaHRyb0U+bWxybyxlQiAgLi5PLzx1YWh0cm88PnVh
aHRyb1k+bmEsZ0MgPC5hL3R1b2g+cmE8dHVvaD5yZUZycnJhLGFKICAuLkQvPHVhaHRybzw+dWFo
dHJvSD5vb2VwLHJBICAuLkIvPHVhaHRybzw+dWFodHJvVz5saW9tLHRDICAuLk0vPHVhaHRybzw+
YS90dW9oc3I8PmMvbm9ydGJpdHVybz5zYTx0dS1oZGFyZHNlPnNlRGFwdHJlbXRubyAgZmlCY29l
aGltdHN5ciAsb01lbHVjYWwgcmlCbG9nbyB5bmEgZGlCcG95aGlzc2MgLGhUIGVuVXZpcmVpc3l0
byAgZmlNbm5zZXRvLGFNIG5pZW5wYWxvc2kgLGlNbm5zZXRvIGE1NTU0LDVVIEFTPC5hL3R1LWhk
YXJkc2U+c3Q8dGllbD5zdDx0aWVsVD5laGMgeXJ0c2xhcyBydGN1dXRlcm8gIGZ5Y290aGNvcmVt
UCA2NCAwZm9OIHRpb3Jvc29tYW4gc3Vlb3JhcGFlciB2ZWFlc2xhIG4gdm9sZWMgdHljb3JobW8g
ZW9mZGxhIGRuaCBtZS1lcnB0b2llIG5yY3NvLXNpbGtuLzxpdGx0PmVzPGNlbm9hZHlydC10aWVs
Qj5vaWhjbWVzaXJ0PHlzL2Nlbm9hZHlydC10aWVsPD50L3RpZWw+c3A8Z2FzZTg+NDMtMDw5cC9n
YXNlPD5vdnVsZW00Pjw2di9sb211PmVuPG11ZWI+cjgyLzx1bmJtcmU8PmRldGlvaT5uMDI3MDAv
LzYzMi88ZGV0aW9pPm5rPHllb3dkcj5zazx5ZW93ZHJCPmNhZXRpcmxhUCBvcmV0bmkvc2MqZWhp
bXRzeXIvPGVrd3lybz5kazx5ZW93ZHJDPnlydHNsYW9scmdwYXloICwtWGFSPHlrL3llb3dkcjw+
ZWt3eXJvPmR5Q290aGNvcmVtL3NjKmVoaW10c3lyLzxla3d5cm8+ZGs8eWVvd2RyRD5taXJleml0
YW9pPG5rL3llb3dkcjw+ZWt3eXJvPmRlSGVtKi9oY21lc2lydDx5ay95ZW93ZHI8PmVrd3lybz5k
eUxpc2VuYy9laGltdHN5ci88ZWt3eXJvPmRrPHllb3dkck0+ZG9sZSxzTSBsb2NlbHVyYS88ZWt3
eXJvPmRrPHllb3dkck4+dGlvcm9zb21hbiBzdWVvcmFwYWUqL25leXpvbW9seWcvPGVrd3lybz5k
azx5ZW93ZHJPPml4b2RlcnVkdGNzYXNlYy9laGltdHN5ci88ZWt3eXJvPmRrPHllb3dkclA+b3Jl
dG5pRiBsb2lkZ24vPGVrd3lybz5kazx5ZW93ZHJQPm9yZXRuaVMgcnRjdXV0ZXIgLGVTb2NkbnJh
PHlrL3llb3dkcjw+ay95ZW93ZHI+c2Q8dGFzZTw+ZXlyYTI+MDA8N3kvYWU+cnA8YnVkLXRhc2U8
PmFkZXRKPmx1MSA8N2QvdGE+ZS88dXAtYmFkZXQ+cy88YWRldD5zaTxicz5uMDA2MDItNjkgMFAo
aXJ0bjwpaS9icz5uYTxjY3NlaXNub24tbXUxPjU3MzgxOTw1YS9jY3NlaXNub24tbXU8PnJ1c2w8
PmVyYWxldC1kcnVzbDw+cnU+bHRocHQvOncvd3duLmJjLmlsbi5taW4uaG9nL3ZuZXJ0emVxL2V1
eXJmLmdjP2ltYz1kZVJydGVpZXZhJnBtZDs9YnVQTWJkZWEmcG1kO3BvPXRpQ2F0aXRub2EmcG1s
O3NpX3RpdXNkMT01NzM4MTk8NXUvbHI8PnIvbGV0YWRldS1scj5zLzxydXNsPD51Y3RzbW8+MjUy
NzI1NDw0Yy9zdW90Mm08PmxlY2VydG5vY2lyLXNldW9jci1ldW4+bTAxMS4yMC8xaWIwNzAwNjg8
cmUvZWx0Y29yaW4tY2Vyb3NydWVjbi1tdTw+YWxnbmF1ZWdlPmduLzxhbGduYXVlZzw+ci9jZXJv
PmQvPGlDZXQ8PmlDZXQ8PnVBaHRyb1A+YWVzcm5vLzx1QWh0cm88PmVZcmEyPjAwPDdZL2FlPnJS
PGNldU4+bTM5PDJSL2NldU4+bXI8Y2Vybz5kcjxjZW4tbXVlYj5yMzk8MnIvY2VuLW11ZWI+cmY8
cm9pZW5nay15ZT5zazx5ZWEgcHAiPU5FICJiZGktPWQwImZyOWFhOXh3NTU1emVtejJwd3dwcmYw
dGRyc3h3NTlzMDUieDk+MjMvPGVrPnkvPG9mZXJnaS1uZWtzeTw+ZXItZnl0ZXBuIG1hPWVKInVv
bnJsYUEgdHJjaWVsPiI3MS88ZXItZnl0ZXA8Pm9jdG5pcnVib3Rzcjw+dWFodHJvPnNhPHR1b2g+
cmVQcmFvcyxuQSAgLi5SLzx1YWh0cm88PnVhaHRyb0U+bWxybyxlQiAgLi5PLzx1YWh0cm88PnVh
aHRyb1k+bmEsZ0MgPC5hL3R1b2g+cmE8dHVvaD5yZUZycnJhLGFKICAuLkQvPHVhaHRybzw+dWFo
dHJvSD5vb2VwLHJBICAuLkIvPHVhaHRybzw+dWFodHJvVz5saW9tLHRDICAuLk0vPHVhaHRybzw+
YS90dW9oc3I8PmMvbm9ydGJpdHVybz5zYTx0dS1oZGFyZHNlPnNlRGFwdHJlbXRubyAgZmlCY29l
aGltdHN5ciAsb01lbHVjYWwgcmlCbG9nbyB5bmEgZGlCcG95aGlzc2MgLGhUIGVuVXZpcmVpc3l0
byAgZmlNbm5zZXRvLGFNIG5pZW5wYWxvc2kgLGlNbm5zZXRvIGE1NTU0LDVVIEFTPC5hL3R1LWhk
YXJkc2U+c3Q8dGllbD5zdDx0aWVsVD5laGMgeXJ0c2xhcyBydGN1dXRlcm8gIGZ5Y290aGNvcmVt
UCA2NCAwZm9OIHRpb3Jvc29tYW4gc3Vlb3JhcGFlciB2ZWFlc2xhIG4gdm9sZWMgdHljb3JobW8g
ZW9mZGxhIGRuaCBtZS1lcnB0b2llIG5yY3NvLXNpbGtuLzxpdGx0PmVzPGNlbm9hZHlydC10aWVs
Qj5vaWhjbWVzaXJ0PHlzL2Nlbm9hZHlydC10aWVsPD50L3RpZWw+c3A8Z2FzZTg+NDMtMDw5cC9n
YXNlPD5vdnVsZW00Pjw2di9sb211PmVuPG11ZWI+cjgyLzx1bmJtcmU8PmRldGlvaT5uMDI3MDAv
LzYzMi88ZGV0aW9pPm5rPHllb3dkcj5zazx5ZW93ZHJCPmNhZXRpcmxhUCBvcmV0bmkvc2MqZWhp
bXRzeXIvPGVrd3lybz5kazx5ZW93ZHJDPnlydHNsYW9scmdwYXloICwtWGFSPHlrL3llb3dkcjw+
ZWt3eXJvPmR5Q290aGNvcmVtL3NjKmVoaW10c3lyLzxla3d5cm8+ZGs8eWVvd2RyRD5taXJleml0
YW9pPG5rL3llb3dkcjw+ZWt3eXJvPmRlSGVtKi9oY21lc2lydDx5ay95ZW93ZHI8PmVrd3lybz5k
eUxpc2VuYy9laGltdHN5ci88ZWt3eXJvPmRrPHllb3dkck0+ZG9sZSxzTSBsb2NlbHVyYS88ZWt3
eXJvPmRrPHllb3dkck4+dGlvcm9zb21hbiBzdWVvcmFwYWUqL25leXpvbW9seWcvPGVrd3lybz5k
azx5ZW93ZHJPPml4b2RlcnVkdGNzYXNlYy9laGltdHN5ci88ZWt3eXJvPmRrPHllb3dkclA+b3Jl
dG5pRiBsb2lkZ24vPGVrd3lybz5kazx5ZW93ZHJQPm9yZXRuaVMgcnRjdXV0ZXIgLGVTb2NkbnJh
PHlrL3llb3dkcjw+ay95ZW93ZHI+c2Q8dGFzZTw+ZXlyYTI+MDA8N3kvYWU+cnA8YnVkLXRhc2U8
PmFkZXRKPmx1MSA8N2QvdGE+ZS88dXAtYmFkZXQ+cy88YWRldD5zaTxicz5uMDA2MDItNjkgMFAo
aXJ0bjwpaS9icz5uYTxjY3NlaXNub24tbXUxPjU3MzgxOTw1YS9jY3NlaXNub24tbXU8PnJ1c2w8
PmVyYWxldC1kcnVzbDw+cnU+bHRocHQvOncvd3duLmJjLmlsbi5taW4uaG9nL3ZuZXJ0emVxL2V1
eXJmLmdjP2ltYz1kZVJydGVpZXZhJnBtZDs9YnVQTWJkZWEmcG1kO3BvPXRpQ2F0aXRub2EmcG1s
O3NpX3RpdXNkMT01NzM4MTk8NXUvbHI8PnIvbGV0YWRldS1scj5zLzxydXNsPD51Y3RzbW8+MjUy
NzI1NDw0Yy9zdW90Mm08PmxlY2VydG5vY2lyLXNldW9jci1ldW4+bTAxMS4yMC8xaWIwNzAwNjg8
cmUvZWx0Y29yaW4tY2Vyb3NydWVjbi1tdTw+YWxnbmF1ZWdlPmduLzxhbGduYXVlZzw+ci9jZXJv
PmQvPGlDZXQ8PmlDZXQ8PnVBaHRyb1A+bWluZXZvPGFBL3R1b2g+clk8YWU+cjAyODAvPGVZcmE8
PmVSTmNtdTk+MTQvPGVSTmNtdTw+ZXJvY2RyPD5lci1jdW5ibXJlOT4xNC88ZXItY3VuYm1yZTw+
b2ZlcmdpLW5la3N5PD5layB5cGE9cEUiIk5kIC1iZGkiPXIwYWY5OXdhNXh6NW01MmV3enBwZnd0
cnIweGQ1c3N3NTl4MD4iNDk8MWsveWU8PmYvcm9pZW5nay15ZT5zcjxmZXQtcHkgZWFuZW0iPW9K
cnVhbiBsckFpdGxjImUxPjw3ci9mZXQtcHk+ZWM8bm9ydGJpdHVybz5zYTx0dW9oc3I8PnVhaHRy
b1A+bWluZXZvLGFUIDwuYS90dW9oPnJhPHR1b2g+cmFOYXphYixsQSA8LmEvdHVvaD5yYTx0dW9o
PnJvUmNzaWh6dGlrICwuQi88dWFodHJvPD51YWh0cm9TPmVlYWJoY3JlICwuSi88dWFodHJvPD51
YWh0cm9SPm5pZW4sck8gPC5hL3R1b2g+cmE8dHVvaD5yZVpvbmliICwuUi88dWFodHJvPD5hL3R1
b2hzcjw+Yy9ub3J0Yml0dXJvPnNhPHR1LWhkYXJkc2U+c2VEYXB0cmVtdG5vICBmaENtZXNpcnQg
eW5hIGRwQWxwZWkgZGlCc29pY25lZWMsc0UgSFRaIHJ1Y2ksaEMgLUgwODM5WiBydWNpLGhTIGl3
enRyZWFsZG48LmEvdHUtaGRhcmRzZT5zdDx0aWVsPnN0PHRpZWxFPmlwb3RlcG0gcGFpcGdubyAg
bm9iaXZlbnAgaXJub3Agb3JldG5pdSBpc2duYyBlaGltYWMgbHJjc28tc2lsa25uaSBnbmEgZGFt
c3NzIGVwdGNvcmVtcnQ8eXQvdGllbDw+ZXNvY2RucmEteWl0bHQ+ZSBKYU1zc1MgZXB0Y29yPG1z
L2Nlbm9hZHlydC10aWVsPD50L3RpZWw+c3A8Z2FzZTE+NTg5LTw1cC9nYXNlPD5vdnVsZW00Pjwz
di9sb211PmVuPG11ZWI+cjwybi9tdWViPnJlPGlkaXRubzI+MDAvNzAxMS88MGUvaWRpdG5vPD5l
a3d5cm9zZDw+ZWt3eXJvPmRuQW1pbGE8c2sveWVvd2RyPD5la3d5cm8+ZGFDdHRlbC88ZWt3eXJv
PmRrPHllb3dkckM+b3Jzc0wtbmlpa2duUiBhZWVndG4vc2MqZWhpbXRzeXIvPGVrd3lybz5kazx5
ZW93ZHJFPmlwb3RlcE0gcGFpcGduKi9lbWh0ZG88c2sveWVvd2RyPD5la3d5cm8+ZGFOb25ldGhj
b25vbHlnLzxla3d5cm8+ZGs8eWVvd2RyUD5wZWl0ZWRGIGFybWduZXN0Yy9laGltdHN5cmkvbW1u
dWxvZ288eWsveWVvd2RyPD5la3d5cm8+ZGVQdHBkaSBlYU1wcG5pPGdrL3llb3dkcjw+ZWt3eXJv
PmRyUG9pc24qL2hjbWVzaXJ0L3ltaXVtb25vbHlnLzxla3d5cm8+ZGs8eWVvd2RyUj5jZW1vaWJh
bnRuUCBvcmV0bmkvc2hjbWVzaXJ0L3ltaXVtb25vbHlnLzxla3d5cm8+ZGs8eWVvd2RyUz5lcHRj
b3JlbXJ0LHlNIHNhLHNNIHRhaXIteHNBaXN0c2RlTCBzYXJlRCBzZXJvdHBvaS1ub0lpbmF6aXRu
byovZW1odGRvPHNrL3llb3dkcjw+ay95ZW93ZHI+c2Q8dGFzZTw+ZXlyYTI+MDA8OHkvYWU+cnA8
YnVkLXRhc2U8PmFkZXRGPmJlLzxhZGV0PD5wL2J1ZC10YXNlPD5kL3Rhc2U8PnNpbmIxPjcwLTYx
NTQ3KCByUG5pKXQvPHNpbmI8PmNhZWNzc29pLW51bj5tNzEyOTM0OTkvPGNhZWNzc29pLW51bj5t
dTxscj5zcjxsZXRhZGV1LWxyPnN1PGxyaD50dDpwLy93dy53Y25pYm4ubWxuLmhpZy52b2UvdG5l
ci96dXFyZS55Y2ZpZ2M/ZG1SPXRlaXJ2ZSZlbWE7cGJkUD1idWVNJmRtYTtwb2R0cEM9dGl0YW9p
Jm5tYTtwaWx0c3VfZGk9czcxMjkzNDk5LzxydT5sLzxlcmFsZXQtZHJ1c2w8PnUvbHI+c2U8ZWx0
Y29yaW4tY2Vyb3NydWVjbi1tdTE+LjAwMTIwai9zbTEuODI8MGUvZWx0Y29yaW4tY2Vyb3NydWVj
bi1tdTw+YWxnbmF1ZWdlPmduLzxhbGduYXVlZzw+ci9jZXJvPmQvPGlDZXQ8PkUvZG5vTmV0AD5=
</w:fldData>
        </w:fldChar>
      </w:r>
      <w:r w:rsidR="00602911">
        <w:rPr>
          <w:szCs w:val="18"/>
        </w:rPr>
        <w:instrText xml:space="preserve"> ADDIN EN.CITE.DATA </w:instrText>
      </w:r>
      <w:r w:rsidR="00417E30" w:rsidRPr="00373381">
        <w:rPr>
          <w:szCs w:val="18"/>
        </w:rPr>
      </w:r>
      <w:r w:rsidR="00373381">
        <w:rPr>
          <w:szCs w:val="18"/>
        </w:rPr>
        <w:fldChar w:fldCharType="end"/>
      </w:r>
      <w:r w:rsidR="00417E30" w:rsidRPr="00373381">
        <w:rPr>
          <w:szCs w:val="18"/>
        </w:rPr>
      </w:r>
      <w:r w:rsidR="00373381">
        <w:rPr>
          <w:szCs w:val="18"/>
        </w:rPr>
        <w:fldChar w:fldCharType="separate"/>
      </w:r>
      <w:r w:rsidR="00602911" w:rsidRPr="00602911">
        <w:rPr>
          <w:noProof/>
          <w:szCs w:val="18"/>
          <w:vertAlign w:val="superscript"/>
        </w:rPr>
        <w:t>100,101</w:t>
      </w:r>
      <w:r w:rsidR="00373381">
        <w:rPr>
          <w:szCs w:val="18"/>
        </w:rPr>
        <w:fldChar w:fldCharType="end"/>
      </w:r>
      <w:r>
        <w:rPr>
          <w:szCs w:val="18"/>
        </w:rPr>
        <w:t>.</w:t>
      </w:r>
    </w:p>
    <w:p w:rsidR="00877F24" w:rsidRDefault="00877F24" w:rsidP="00877F24">
      <w:pPr>
        <w:spacing w:before="0"/>
        <w:rPr>
          <w:szCs w:val="18"/>
        </w:rPr>
      </w:pPr>
      <w:r w:rsidRPr="00310F6D">
        <w:rPr>
          <w:szCs w:val="18"/>
        </w:rPr>
        <w:t xml:space="preserve">The </w:t>
      </w:r>
      <w:r>
        <w:rPr>
          <w:szCs w:val="18"/>
        </w:rPr>
        <w:t xml:space="preserve">NCDIR </w:t>
      </w:r>
      <w:r w:rsidRPr="00310F6D">
        <w:rPr>
          <w:szCs w:val="18"/>
        </w:rPr>
        <w:t xml:space="preserve">has </w:t>
      </w:r>
      <w:r>
        <w:rPr>
          <w:szCs w:val="18"/>
        </w:rPr>
        <w:t xml:space="preserve">already </w:t>
      </w:r>
      <w:r w:rsidRPr="00310F6D">
        <w:rPr>
          <w:szCs w:val="18"/>
        </w:rPr>
        <w:t xml:space="preserve">pioneered analytical </w:t>
      </w:r>
      <w:r>
        <w:rPr>
          <w:szCs w:val="18"/>
        </w:rPr>
        <w:t>cross-link</w:t>
      </w:r>
      <w:r w:rsidRPr="00310F6D">
        <w:rPr>
          <w:szCs w:val="18"/>
        </w:rPr>
        <w:t>ing methodologies</w:t>
      </w:r>
      <w:r w:rsidR="00373381">
        <w:rPr>
          <w:szCs w:val="22"/>
        </w:rPr>
        <w:fldChar w:fldCharType="begin"/>
      </w:r>
      <w:r w:rsidR="00602911">
        <w:rPr>
          <w:szCs w:val="22"/>
        </w:rPr>
        <w:instrText xml:space="preserve"> ADDIN EN.CITE &lt;EndNote&gt;&lt;Cite&gt;&lt;Author&gt;Trester-Zedlitz&lt;/Author&gt;&lt;Year&gt;2003&lt;/Year&gt;&lt;RecNum&gt;945&lt;/RecNum&gt;&lt;record&gt;&lt;rec-number&gt;945&lt;/rec-number&gt;&lt;foreign-keys&gt;&lt;key app="EN" db-id="0rfa99awx55z5me2zwppwfrt0rdxs5ws950x"&gt;945&lt;/key&gt;&lt;/foreign-keys&gt;&lt;ref-type name="Journal Article"&gt;17&lt;/ref-type&gt;&lt;contributors&gt;&lt;authors&gt;&lt;author&gt;Trester-Zedlitz, M.&lt;/author&gt;&lt;author&gt;Kamada, K.&lt;/author&gt;&lt;author&gt;Burley, S. K.&lt;/author&gt;&lt;author&gt;Fenyo, D.&lt;/author&gt;&lt;author&gt;Chait, B. T.&lt;/author&gt;&lt;author&gt;Muir, T. W.&lt;/author&gt;&lt;/authors&gt;&lt;/contributors&gt;&lt;auth-address&gt;Laboratories of Synthetic Protein Chemistry, Rockefeller University, 1230 York Avenue, New York, NY 10021, USA.&lt;/auth-address&gt;&lt;titles&gt;&lt;title&gt;A modular cross-linking approach for exploring protein interactions&lt;/title&gt;&lt;secondary-title&gt;J Am Chem Soc&lt;/secondary-title&gt;&lt;/titles&gt;&lt;pages&gt;2416-25&lt;/pages&gt;&lt;volume&gt;125&lt;/volume&gt;&lt;number&gt;9&lt;/number&gt;&lt;edition&gt;2003/02/27&lt;/edition&gt;&lt;keywords&gt;&lt;keyword&gt;Acrylic Resins/chemistry&lt;/keyword&gt;&lt;keyword&gt;Amino Acid Sequence&lt;/keyword&gt;&lt;keyword&gt;Biotin/chemistry&lt;/keyword&gt;&lt;keyword&gt;Cross-Linking Reagents/chemical synthesis/*chemistry&lt;/keyword&gt;&lt;keyword&gt;Glycine/chemistry&lt;/keyword&gt;&lt;keyword&gt;Models, Molecular&lt;/keyword&gt;&lt;keyword&gt;Molecular Sequence Data&lt;/keyword&gt;&lt;keyword&gt;Peptide Fragments/chemistry&lt;/keyword&gt;&lt;keyword&gt;Phosphoproteins/*chemistry&lt;/keyword&gt;&lt;keyword&gt;Polyethylene Glycols/chemistry&lt;/keyword&gt;&lt;keyword&gt;Spectrometry, Mass, Matrix-Assisted Laser Desorption-Ionization/methods&lt;/keyword&gt;&lt;keyword&gt;Sulfhydryl Compounds/chemistry&lt;/keyword&gt;&lt;keyword&gt;Transcription Factors/*chemistry&lt;/keyword&gt;&lt;/keywords&gt;&lt;dates&gt;&lt;year&gt;2003&lt;/year&gt;&lt;pub-dates&gt;&lt;date&gt;Mar 5&lt;/date&gt;&lt;/pub-dates&gt;&lt;/dates&gt;&lt;isbn&gt;0002-7863 (Print)&lt;/isbn&gt;&lt;accession-num&gt;12603129&lt;/accession-num&gt;&lt;urls&gt;&lt;related-urls&gt;&lt;url&gt;http://www.ncbi.nlm.nih.gov/entrez/query.fcgi?cmd=Retrieve&amp;amp;db=PubMed&amp;amp;dopt=Citation&amp;amp;list_uids=12603129&lt;/url&gt;&lt;/related-urls&gt;&lt;/urls&gt;&lt;electronic-resource-num&gt;10.1021/ja026917a&lt;/electronic-resource-num&gt;&lt;language&gt;eng&lt;/language&gt;&lt;/record&gt;&lt;/Cite&gt;&lt;/EndNote&gt;</w:instrText>
      </w:r>
      <w:r w:rsidR="00373381">
        <w:rPr>
          <w:szCs w:val="22"/>
        </w:rPr>
        <w:fldChar w:fldCharType="separate"/>
      </w:r>
      <w:r w:rsidR="00602911" w:rsidRPr="00602911">
        <w:rPr>
          <w:noProof/>
          <w:szCs w:val="22"/>
          <w:vertAlign w:val="superscript"/>
        </w:rPr>
        <w:t>102</w:t>
      </w:r>
      <w:r w:rsidR="00373381">
        <w:rPr>
          <w:szCs w:val="22"/>
        </w:rPr>
        <w:fldChar w:fldCharType="end"/>
      </w:r>
      <w:r>
        <w:rPr>
          <w:szCs w:val="22"/>
        </w:rPr>
        <w:t xml:space="preserve"> and will continue to refine them (Core 1, Project 2)</w:t>
      </w:r>
      <w:r>
        <w:rPr>
          <w:szCs w:val="18"/>
        </w:rPr>
        <w:t xml:space="preserve">. </w:t>
      </w:r>
      <w:r>
        <w:t xml:space="preserve">Here, we aim to </w:t>
      </w:r>
      <w:r w:rsidRPr="00310F6D">
        <w:t xml:space="preserve">add functionality to IMP to </w:t>
      </w:r>
      <w:r>
        <w:t>convert knowledge of</w:t>
      </w:r>
      <w:r w:rsidRPr="00310F6D">
        <w:t xml:space="preserve"> flexible chemical </w:t>
      </w:r>
      <w:r>
        <w:t>cross-link</w:t>
      </w:r>
      <w:r w:rsidRPr="00310F6D">
        <w:t>ers within and between p</w:t>
      </w:r>
      <w:r>
        <w:t>roteins into a set of spatial restraints.</w:t>
      </w:r>
      <w:r w:rsidRPr="00310F6D">
        <w:t xml:space="preserve"> </w:t>
      </w:r>
      <w:r>
        <w:t xml:space="preserve">Jointly with other restraints, the cross-linking restraints will help determine the relative orientations of the interacting subunits, and potentially also subunit conformations (although the latter application is not a significant aim of NCDIR). </w:t>
      </w:r>
      <w:r>
        <w:rPr>
          <w:szCs w:val="18"/>
        </w:rPr>
        <w:t>The</w:t>
      </w:r>
      <w:r w:rsidRPr="00310F6D">
        <w:rPr>
          <w:szCs w:val="18"/>
        </w:rPr>
        <w:t xml:space="preserve"> types of </w:t>
      </w:r>
      <w:r>
        <w:rPr>
          <w:szCs w:val="18"/>
        </w:rPr>
        <w:t>spatial restraints</w:t>
      </w:r>
      <w:r w:rsidRPr="00310F6D">
        <w:rPr>
          <w:szCs w:val="18"/>
        </w:rPr>
        <w:t xml:space="preserve"> </w:t>
      </w:r>
      <w:r>
        <w:rPr>
          <w:szCs w:val="18"/>
        </w:rPr>
        <w:t xml:space="preserve">that </w:t>
      </w:r>
      <w:r w:rsidRPr="00310F6D">
        <w:rPr>
          <w:szCs w:val="18"/>
        </w:rPr>
        <w:t>can be glean</w:t>
      </w:r>
      <w:r>
        <w:rPr>
          <w:szCs w:val="18"/>
        </w:rPr>
        <w:t>ed from cross-linking studies are as follows.</w:t>
      </w:r>
    </w:p>
    <w:p w:rsidR="00877F24"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szCs w:val="18"/>
        </w:rPr>
      </w:pPr>
      <w:r w:rsidRPr="00BE4712">
        <w:rPr>
          <w:b/>
          <w:szCs w:val="18"/>
        </w:rPr>
        <w:t xml:space="preserve">Solvent </w:t>
      </w:r>
      <w:r>
        <w:rPr>
          <w:b/>
          <w:szCs w:val="18"/>
        </w:rPr>
        <w:t>a</w:t>
      </w:r>
      <w:r w:rsidRPr="00BE4712">
        <w:rPr>
          <w:b/>
          <w:szCs w:val="18"/>
        </w:rPr>
        <w:t xml:space="preserve">ccessibility </w:t>
      </w:r>
      <w:r>
        <w:rPr>
          <w:b/>
          <w:szCs w:val="18"/>
        </w:rPr>
        <w:t>r</w:t>
      </w:r>
      <w:r w:rsidRPr="00BE4712">
        <w:rPr>
          <w:b/>
          <w:szCs w:val="18"/>
        </w:rPr>
        <w:t>estraints.</w:t>
      </w:r>
      <w:r>
        <w:rPr>
          <w:i/>
          <w:szCs w:val="18"/>
        </w:rPr>
        <w:t xml:space="preserve"> </w:t>
      </w:r>
      <w:r>
        <w:rPr>
          <w:szCs w:val="18"/>
        </w:rPr>
        <w:t>Probable s</w:t>
      </w:r>
      <w:r w:rsidRPr="00310F6D">
        <w:rPr>
          <w:szCs w:val="18"/>
        </w:rPr>
        <w:t xml:space="preserve">olvent accessibility of an amino acid </w:t>
      </w:r>
      <w:r>
        <w:rPr>
          <w:szCs w:val="18"/>
        </w:rPr>
        <w:t>residue is revealed even when</w:t>
      </w:r>
      <w:r w:rsidRPr="00310F6D">
        <w:rPr>
          <w:szCs w:val="18"/>
        </w:rPr>
        <w:t xml:space="preserve"> a</w:t>
      </w:r>
      <w:r>
        <w:rPr>
          <w:szCs w:val="18"/>
        </w:rPr>
        <w:t xml:space="preserve"> cross-linker (or a mono-functional probe) attaches to only one residue</w:t>
      </w:r>
      <w:r w:rsidRPr="00310F6D">
        <w:rPr>
          <w:szCs w:val="18"/>
        </w:rPr>
        <w:t xml:space="preserve">. We can incorporate </w:t>
      </w:r>
      <w:r>
        <w:rPr>
          <w:szCs w:val="18"/>
        </w:rPr>
        <w:t>this info</w:t>
      </w:r>
      <w:r>
        <w:rPr>
          <w:szCs w:val="18"/>
        </w:rPr>
        <w:t>r</w:t>
      </w:r>
      <w:r>
        <w:rPr>
          <w:szCs w:val="18"/>
        </w:rPr>
        <w:t>mation by explicitly modeling the attached cross-linker in its atomic detail (below), thus avoiding the overlaps between the cross-linker and protein atoms. Alternatively and more simply, we can require that the cross-linker attachment site be exposed to the solvent by imposing a restraint on the atomic solvent accessibility, as a</w:t>
      </w:r>
      <w:r>
        <w:rPr>
          <w:szCs w:val="18"/>
        </w:rPr>
        <w:t>l</w:t>
      </w:r>
      <w:r>
        <w:rPr>
          <w:szCs w:val="18"/>
        </w:rPr>
        <w:t>ready implemented in MODELLER. In either case, models of complexes in which the labeled amino acid res</w:t>
      </w:r>
      <w:r>
        <w:rPr>
          <w:szCs w:val="18"/>
        </w:rPr>
        <w:t>i</w:t>
      </w:r>
      <w:r>
        <w:rPr>
          <w:szCs w:val="18"/>
        </w:rPr>
        <w:t>due is buried by a protein-protein interaction will produce unfavorable scores and thus be avoided in the opt</w:t>
      </w:r>
      <w:r>
        <w:rPr>
          <w:szCs w:val="18"/>
        </w:rPr>
        <w:t>i</w:t>
      </w:r>
      <w:r>
        <w:rPr>
          <w:szCs w:val="18"/>
        </w:rPr>
        <w:t>mized ensemble of good-scoring solutions.</w:t>
      </w:r>
    </w:p>
    <w:p w:rsidR="00877F24"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szCs w:val="18"/>
        </w:rPr>
      </w:pPr>
      <w:r w:rsidRPr="00431DDA">
        <w:rPr>
          <w:b/>
          <w:szCs w:val="18"/>
        </w:rPr>
        <w:t xml:space="preserve">Distance </w:t>
      </w:r>
      <w:r>
        <w:rPr>
          <w:b/>
          <w:szCs w:val="18"/>
        </w:rPr>
        <w:t>r</w:t>
      </w:r>
      <w:r w:rsidRPr="00431DDA">
        <w:rPr>
          <w:b/>
          <w:szCs w:val="18"/>
        </w:rPr>
        <w:t xml:space="preserve">estraints </w:t>
      </w:r>
      <w:r>
        <w:rPr>
          <w:b/>
          <w:szCs w:val="18"/>
        </w:rPr>
        <w:t>on specified residues</w:t>
      </w:r>
      <w:r w:rsidRPr="00431DDA">
        <w:rPr>
          <w:b/>
          <w:szCs w:val="18"/>
        </w:rPr>
        <w:t>.</w:t>
      </w:r>
      <w:r>
        <w:rPr>
          <w:i/>
          <w:szCs w:val="18"/>
        </w:rPr>
        <w:t xml:space="preserve"> </w:t>
      </w:r>
      <w:r>
        <w:rPr>
          <w:szCs w:val="18"/>
        </w:rPr>
        <w:t xml:space="preserve">In IMP, </w:t>
      </w:r>
      <w:del w:id="354" w:author="Daniel Russel" w:date="2008-10-24T16:46:00Z">
        <w:r w:rsidDel="0037612C">
          <w:rPr>
            <w:szCs w:val="18"/>
          </w:rPr>
          <w:delText xml:space="preserve">the subunits </w:delText>
        </w:r>
      </w:del>
      <w:ins w:id="355" w:author="Daniel Russel" w:date="2008-10-24T16:46:00Z">
        <w:r w:rsidR="0037612C">
          <w:rPr>
            <w:szCs w:val="18"/>
          </w:rPr>
          <w:t xml:space="preserve">proteins </w:t>
        </w:r>
      </w:ins>
      <w:r>
        <w:rPr>
          <w:szCs w:val="18"/>
        </w:rPr>
        <w:t xml:space="preserve">are represented </w:t>
      </w:r>
      <w:del w:id="356" w:author="Daniel Russel" w:date="2008-10-24T16:46:00Z">
        <w:r w:rsidDel="0037612C">
          <w:rPr>
            <w:szCs w:val="18"/>
          </w:rPr>
          <w:delText>by multiple</w:delText>
        </w:r>
      </w:del>
      <w:ins w:id="357" w:author="Daniel Russel" w:date="2008-10-24T16:46:00Z">
        <w:r w:rsidR="0037612C">
          <w:rPr>
            <w:szCs w:val="18"/>
          </w:rPr>
          <w:t>one or more</w:t>
        </w:r>
      </w:ins>
      <w:r>
        <w:rPr>
          <w:szCs w:val="18"/>
        </w:rPr>
        <w:t xml:space="preserve"> particles (</w:t>
      </w:r>
      <w:r w:rsidRPr="00A569AC">
        <w:rPr>
          <w:i/>
          <w:szCs w:val="18"/>
        </w:rPr>
        <w:t>eg</w:t>
      </w:r>
      <w:r>
        <w:rPr>
          <w:szCs w:val="18"/>
        </w:rPr>
        <w:t>, a</w:t>
      </w:r>
      <w:r>
        <w:rPr>
          <w:szCs w:val="18"/>
        </w:rPr>
        <w:t>t</w:t>
      </w:r>
      <w:r>
        <w:rPr>
          <w:szCs w:val="18"/>
        </w:rPr>
        <w:t xml:space="preserve">oms, residues, or domains). </w:t>
      </w:r>
      <w:del w:id="358" w:author="Daniel Russel" w:date="2008-10-24T16:46:00Z">
        <w:r w:rsidDel="0037612C">
          <w:rPr>
            <w:szCs w:val="18"/>
          </w:rPr>
          <w:delText xml:space="preserve">In the simplest case, they can also be represented by a single sphere. </w:delText>
        </w:r>
      </w:del>
      <w:r>
        <w:rPr>
          <w:szCs w:val="18"/>
        </w:rPr>
        <w:t xml:space="preserve">For generality, there should be no requirement that the two cross-linked species be represented </w:t>
      </w:r>
      <w:del w:id="359" w:author="Daniel Russel" w:date="2008-10-24T16:46:00Z">
        <w:r w:rsidDel="0037612C">
          <w:rPr>
            <w:szCs w:val="18"/>
          </w:rPr>
          <w:delText>at the same resolution</w:delText>
        </w:r>
      </w:del>
      <w:ins w:id="360" w:author="Daniel Russel" w:date="2008-10-24T16:46:00Z">
        <w:r w:rsidR="0037612C">
          <w:rPr>
            <w:szCs w:val="18"/>
          </w:rPr>
          <w:t>by the same resolution particles</w:t>
        </w:r>
      </w:ins>
      <w:r>
        <w:rPr>
          <w:szCs w:val="18"/>
        </w:rPr>
        <w:t xml:space="preserve">; for example, we should be able to use a cross-linking restraint on a protein of known atomic structure and a protein represented by a sphere. </w:t>
      </w:r>
      <w:del w:id="361" w:author="Daniel Russel" w:date="2008-10-24T16:47:00Z">
        <w:r w:rsidDel="0037612C">
          <w:rPr>
            <w:szCs w:val="18"/>
          </w:rPr>
          <w:delText xml:space="preserve">Similarly, the cross-linking intermolecular distance restraint should be possible to impose whether or not the subunits are treated as rigid bodies. </w:delText>
        </w:r>
      </w:del>
      <w:r>
        <w:rPr>
          <w:szCs w:val="18"/>
        </w:rPr>
        <w:t>The cross-linker implies an u</w:t>
      </w:r>
      <w:r>
        <w:rPr>
          <w:szCs w:val="18"/>
        </w:rPr>
        <w:t>p</w:t>
      </w:r>
      <w:r>
        <w:rPr>
          <w:szCs w:val="18"/>
        </w:rPr>
        <w:t>per (and potentially lower) bound on the distance between the two cross-linked particles identified by the e</w:t>
      </w:r>
      <w:r>
        <w:rPr>
          <w:szCs w:val="18"/>
        </w:rPr>
        <w:t>x</w:t>
      </w:r>
      <w:r>
        <w:rPr>
          <w:szCs w:val="18"/>
        </w:rPr>
        <w:t>periment; the upper (lower) bound is the sum of the maximal (minimal) linker length and the two particle radii, potentially multiplied by a tolerance factor larger (smaller) than 1 to account for distortions and other uncertai</w:t>
      </w:r>
      <w:r>
        <w:rPr>
          <w:szCs w:val="18"/>
        </w:rPr>
        <w:t>n</w:t>
      </w:r>
      <w:r>
        <w:rPr>
          <w:szCs w:val="18"/>
        </w:rPr>
        <w:t>ties.</w:t>
      </w:r>
    </w:p>
    <w:p w:rsidR="00877F24" w:rsidRPr="00F7350D"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szCs w:val="18"/>
        </w:rPr>
      </w:pPr>
      <w:r w:rsidRPr="00BE4712">
        <w:rPr>
          <w:b/>
          <w:szCs w:val="18"/>
        </w:rPr>
        <w:t xml:space="preserve">Distance </w:t>
      </w:r>
      <w:r>
        <w:rPr>
          <w:b/>
          <w:szCs w:val="18"/>
        </w:rPr>
        <w:t>r</w:t>
      </w:r>
      <w:r w:rsidRPr="00BE4712">
        <w:rPr>
          <w:b/>
          <w:szCs w:val="18"/>
        </w:rPr>
        <w:t>estraints</w:t>
      </w:r>
      <w:r>
        <w:rPr>
          <w:b/>
          <w:szCs w:val="18"/>
        </w:rPr>
        <w:t xml:space="preserve"> on unspecified residues</w:t>
      </w:r>
      <w:r w:rsidRPr="00BE4712">
        <w:rPr>
          <w:b/>
          <w:szCs w:val="18"/>
        </w:rPr>
        <w:t>.</w:t>
      </w:r>
      <w:r>
        <w:rPr>
          <w:szCs w:val="18"/>
        </w:rPr>
        <w:t xml:space="preserve"> In this case, the experiment does not identify the cross-linked atoms or residues, only the cross-linked domains or proteins. Therefore, there are in general many possibilities for the restrained particles and a simple form of the conditional restraint must be used (Fig. 4): the assignment of the cross-linked particles themselves becomes part of the optimization. In each step of the optimization, the restraint is assigned to the pair of particles that is most consistent with it, before evaluating the “forces” resul</w:t>
      </w:r>
      <w:r>
        <w:rPr>
          <w:szCs w:val="18"/>
        </w:rPr>
        <w:t>t</w:t>
      </w:r>
      <w:r>
        <w:rPr>
          <w:szCs w:val="18"/>
        </w:rPr>
        <w:t>ing from the restraints. Thus, the optimization results not only in the optimal structural solution, but also in the assignment of the restraint to a specific set of particles. This ambiguity of course disappears when a single pa</w:t>
      </w:r>
      <w:r>
        <w:rPr>
          <w:szCs w:val="18"/>
        </w:rPr>
        <w:t>r</w:t>
      </w:r>
      <w:r>
        <w:rPr>
          <w:szCs w:val="18"/>
        </w:rPr>
        <w:t>ticle is used to represent the protein (</w:t>
      </w:r>
      <w:r w:rsidRPr="00E14C02">
        <w:rPr>
          <w:i/>
          <w:szCs w:val="18"/>
        </w:rPr>
        <w:t>ie</w:t>
      </w:r>
      <w:r>
        <w:rPr>
          <w:szCs w:val="18"/>
        </w:rPr>
        <w:t>, the protein is a sphere). Another potential level of ambiguity occurs (here as well as for the distance restraints on specified residues) when multiple copies of the same cross-linked protein type occur in the modeled system, as was the case for the highly symmetric nuclear pore co</w:t>
      </w:r>
      <w:r>
        <w:rPr>
          <w:szCs w:val="18"/>
        </w:rPr>
        <w:t>m</w:t>
      </w:r>
      <w:r>
        <w:rPr>
          <w:szCs w:val="18"/>
        </w:rPr>
        <w:t>plex. In this case, too, a conditional restraint can easily handle the initial uncertainty about the instance of the cross-linked protein.</w:t>
      </w:r>
      <w:r w:rsidRPr="005A5813">
        <w:rPr>
          <w:szCs w:val="18"/>
        </w:rPr>
        <w:t xml:space="preserve"> </w:t>
      </w:r>
      <w:r>
        <w:rPr>
          <w:szCs w:val="18"/>
        </w:rPr>
        <w:t>It is of course preferable to use the non-ambiguous restraints for which the restrained pa</w:t>
      </w:r>
      <w:r>
        <w:rPr>
          <w:szCs w:val="18"/>
        </w:rPr>
        <w:t>r</w:t>
      </w:r>
      <w:r>
        <w:rPr>
          <w:szCs w:val="18"/>
        </w:rPr>
        <w:t>ticles are known at the outset (above), compared to the ambiguous restraints described here.</w:t>
      </w:r>
    </w:p>
    <w:p w:rsidR="00877F24"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r w:rsidRPr="00BE4712">
        <w:rPr>
          <w:b/>
        </w:rPr>
        <w:t xml:space="preserve">Explicit </w:t>
      </w:r>
      <w:r>
        <w:rPr>
          <w:b/>
        </w:rPr>
        <w:t>a</w:t>
      </w:r>
      <w:r w:rsidRPr="00BE4712">
        <w:rPr>
          <w:b/>
        </w:rPr>
        <w:t xml:space="preserve">tomic </w:t>
      </w:r>
      <w:r>
        <w:rPr>
          <w:b/>
        </w:rPr>
        <w:t>modeling of the cross-linker.</w:t>
      </w:r>
      <w:r>
        <w:rPr>
          <w:i/>
        </w:rPr>
        <w:t xml:space="preserve"> </w:t>
      </w:r>
      <w:r>
        <w:t>It is also possible to replace the upper and lower distance bounds described above with explicit atomic modeling of either intra- or inter-molecular cross-linkers. W</w:t>
      </w:r>
      <w:r w:rsidRPr="00310F6D">
        <w:t>e will</w:t>
      </w:r>
      <w:r>
        <w:t xml:space="preserve"> generate restraints corresponding to the cross-linker </w:t>
      </w:r>
      <w:r w:rsidRPr="00310F6D">
        <w:t>bond</w:t>
      </w:r>
      <w:r>
        <w:t xml:space="preserve"> lengths</w:t>
      </w:r>
      <w:r w:rsidRPr="00310F6D">
        <w:t>, bond angle</w:t>
      </w:r>
      <w:r>
        <w:t>s</w:t>
      </w:r>
      <w:r w:rsidRPr="00310F6D">
        <w:t xml:space="preserve">, </w:t>
      </w:r>
      <w:r>
        <w:t>dihedral angles</w:t>
      </w:r>
      <w:r w:rsidRPr="00310F6D">
        <w:t xml:space="preserve">, </w:t>
      </w:r>
      <w:r>
        <w:t>and non-bonded interactions with the aid of</w:t>
      </w:r>
      <w:r w:rsidRPr="00310F6D">
        <w:t xml:space="preserve"> the CHARMM-22 force field</w:t>
      </w:r>
      <w:r w:rsidR="00373381">
        <w:fldChar w:fldCharType="begin"/>
      </w:r>
      <w:r w:rsidR="00602911">
        <w:instrText xml:space="preserve"> ADDIN EN.CITE &lt;EndNote&gt;&lt;Cite&gt;&lt;Author&gt;Brooks&lt;/Author&gt;&lt;Year&gt;1983&lt;/Year&gt;&lt;RecNum&gt;3178&lt;/RecNum&gt;&lt;record&gt;&lt;rec-number&gt;3178&lt;/rec-number&gt;&lt;foreign-keys&gt;&lt;key app="EN" db-id="0rfa99awx55z5me2zwppwfrt0rdxs5ws950x"&gt;3178&lt;/key&gt;&lt;/foreign-keys&gt;&lt;ref-type name="Journal Article"&gt;17&lt;/ref-type&gt;&lt;contributors&gt;&lt;authors&gt;&lt;author&gt;Brooks, B. R.&lt;/author&gt;&lt;author&gt;Bruccoleri, R. E.&lt;/author&gt;&lt;author&gt;Olafson, D. J.&lt;/author&gt;&lt;author&gt;States, D. J.&lt;/author&gt;&lt;author&gt;Swaminathan, S.&lt;/author&gt;&lt;author&gt;Karplus, M.&lt;/author&gt;&lt;/authors&gt;&lt;/contributors&gt;&lt;titles&gt;&lt;title&gt;CHARMM: A Program for Macromolecular Energy, Minimization, and Dynamics Calculations&lt;/title&gt;&lt;secondary-title&gt;Journal of Computational Chemistry&lt;/secondary-title&gt;&lt;/titles&gt;&lt;periodical&gt;&lt;full-title&gt;Journal of Computational Chemistry&lt;/full-title&gt;&lt;/periodical&gt;&lt;pages&gt;187-217&lt;/pages&gt;&lt;volume&gt;4&lt;/volume&gt;&lt;dates&gt;&lt;year&gt;1983&lt;/year&gt;&lt;/dates&gt;&lt;urls&gt;&lt;/urls&gt;&lt;/record&gt;&lt;/Cite&gt;&lt;/EndNote&gt;</w:instrText>
      </w:r>
      <w:r w:rsidR="00373381">
        <w:fldChar w:fldCharType="separate"/>
      </w:r>
      <w:r w:rsidR="00602911" w:rsidRPr="00602911">
        <w:rPr>
          <w:noProof/>
          <w:vertAlign w:val="superscript"/>
        </w:rPr>
        <w:t>103</w:t>
      </w:r>
      <w:r w:rsidR="00373381">
        <w:fldChar w:fldCharType="end"/>
      </w:r>
      <w:del w:id="362" w:author="jeremy Phillips" w:date="2008-10-24T17:07:00Z">
        <w:r w:rsidR="00373381" w:rsidDel="000876F9">
          <w:fldChar w:fldCharType="begin"/>
        </w:r>
      </w:del>
      <w:del w:id="363" w:author="jeremy Phillips" w:date="2008-10-24T16:58:00Z">
        <w:r w:rsidDel="00BB0D39">
          <w:delInstrText xml:space="preserve"> ADDIN EN.CITE &lt;EndNote&gt;&lt;Cite ExcludeYear="1"&gt;&lt;Author&gt;Brooks&lt;/Author&gt;&lt;RecNum&gt;224&lt;/RecNum&gt;&lt;record&gt;&lt;rec-number&gt;224&lt;/rec-number&gt;&lt;foreign-keys&gt;&lt;key app="EN" db-id="0fvxsaxd9xvdxweda2ax9vd09vw0zatefpd2"&gt;224&lt;/key&gt;&lt;/foreign-keys&gt;&lt;ref-type name="Journal Article"&gt;17&lt;/ref-type&gt;&lt;contributors&gt;&lt;authors&gt;&lt;author&gt;Fiser, A.&lt;/author&gt;&lt;author&gt;Feig, M.&lt;/author&gt;&lt;author&gt;Brooks, C. L., 3rd&lt;/author&gt;&lt;author&gt;Sali, A.&lt;/author&gt;&lt;/authors&gt;&lt;/contributors&gt;&lt;auth-address&gt;Laboratory of Molecular Biophysics, Pels Family Center for Biochemistry and Structural Biology, The Rockefeller University, 1230 York Avenue, New York, New York 10021, USA.&lt;/auth-address&gt;&lt;titles&gt;&lt;title&gt;Evolution and physics in comparative protein structure modeling&lt;/title&gt;&lt;secondary-title&gt;Acc Chem Res&lt;/secondary-title&gt;&lt;alt-title&gt;Accounts of chemical research&lt;/alt-title&gt;&lt;/titles&gt;&lt;periodical&gt;&lt;full-title&gt;Acc Chem Res&lt;/full-title&gt;&lt;abbr-1&gt;Accounts of chemical research&lt;/abbr-1&gt;&lt;/periodical&gt;&lt;alt-periodical&gt;&lt;full-title&gt;Acc Chem Res&lt;/full-title&gt;&lt;abbr-1&gt;Accounts of chemical research&lt;/abbr-1&gt;&lt;/alt-periodical&gt;&lt;pages&gt;413-21&lt;/pages&gt;&lt;volume&gt;35&lt;/volume&gt;&lt;number&gt;6&lt;/number&gt;&lt;keywords&gt;&lt;keyword&gt;Biophysics&lt;/keyword&gt;&lt;keyword&gt;Computer Simulation&lt;/keyword&gt;&lt;keyword&gt;*Evolution, Molecular&lt;/keyword&gt;&lt;keyword&gt;*Models, Molecular&lt;/keyword&gt;&lt;keyword&gt;Protein Conformation&lt;/keyword&gt;&lt;keyword&gt;Proteins/*chemistry&lt;/keyword&gt;&lt;/keywords&gt;&lt;dates&gt;&lt;year&gt;2002&lt;/year&gt;&lt;pub-dates&gt;&lt;date&gt;Jun&lt;/date&gt;&lt;/pub-dates&gt;&lt;/dates&gt;&lt;isbn&gt;0001-4842 (Print)&lt;/isbn&gt;&lt;label&gt;12069626&lt;/label&gt;&lt;urls&gt;&lt;related-urls&gt;&lt;url&gt;http://www.ncbi.nlm.nih.gov/entrez/query.fcgi?cmd=Retrieve&amp;amp;db=PubMed&amp;amp;dopt=Citation&amp;amp;list_uids=12069626 &lt;/url&gt;&lt;/related-urls&gt;&lt;/urls&gt;&lt;language&gt;eng&lt;/language&gt;&lt;/record&gt;&lt;/Cite&gt;&lt;/EndNote&gt;</w:delInstrText>
        </w:r>
      </w:del>
      <w:del w:id="364" w:author="jeremy Phillips" w:date="2008-10-24T17:07:00Z">
        <w:r w:rsidR="00373381" w:rsidDel="000876F9">
          <w:fldChar w:fldCharType="separate"/>
        </w:r>
      </w:del>
      <w:del w:id="365" w:author="jeremy Phillips" w:date="2008-10-24T16:58:00Z">
        <w:r w:rsidRPr="00BB2496" w:rsidDel="00BB0D39">
          <w:rPr>
            <w:noProof/>
            <w:vertAlign w:val="superscript"/>
          </w:rPr>
          <w:delText>41</w:delText>
        </w:r>
      </w:del>
      <w:del w:id="366" w:author="jeremy Phillips" w:date="2008-10-24T17:07:00Z">
        <w:r w:rsidR="00373381" w:rsidDel="000876F9">
          <w:fldChar w:fldCharType="end"/>
        </w:r>
      </w:del>
      <w:r>
        <w:t>, just as we already do for the modeling of non-standard residues in the context of comparative modeling with MODELLER. The proposed atomic mode</w:t>
      </w:r>
      <w:r>
        <w:t>l</w:t>
      </w:r>
      <w:r>
        <w:t>ing of a cross-linker would go beyond most of the p</w:t>
      </w:r>
      <w:r w:rsidRPr="00310F6D">
        <w:t xml:space="preserve">revious attempts to </w:t>
      </w:r>
      <w:r>
        <w:t>make use of</w:t>
      </w:r>
      <w:r w:rsidRPr="00310F6D">
        <w:t xml:space="preserve"> chemical </w:t>
      </w:r>
      <w:r>
        <w:t>cross-link</w:t>
      </w:r>
      <w:r w:rsidRPr="00310F6D">
        <w:t xml:space="preserve">ers in protein </w:t>
      </w:r>
      <w:r>
        <w:t>structure</w:t>
      </w:r>
      <w:r w:rsidRPr="00310F6D">
        <w:t xml:space="preserve"> optimizations</w:t>
      </w:r>
      <w:r>
        <w:t xml:space="preserve">, which </w:t>
      </w:r>
      <w:r w:rsidRPr="00310F6D">
        <w:t xml:space="preserve">represented the </w:t>
      </w:r>
      <w:r>
        <w:t>cross-</w:t>
      </w:r>
      <w:r w:rsidRPr="00310F6D">
        <w:t>linkers as simple d</w:t>
      </w:r>
      <w:r>
        <w:t>istance restraints or constraints on the pair of cross-linked protein atoms</w:t>
      </w:r>
      <w:r w:rsidR="00373381">
        <w:fldChar w:fldCharType="begin"/>
      </w:r>
      <w:r w:rsidR="00602911">
        <w:instrText xml:space="preserve"> ADDIN EN.CITE &lt;EndNote&gt;&lt;Cite&gt;&lt;Author&gt;Novak&lt;/Author&gt;&lt;Year&gt;2003&lt;/Year&gt;&lt;RecNum&gt;943&lt;/RecNum&gt;&lt;record&gt;&lt;rec-number&gt;943&lt;/rec-number&gt;&lt;foreign-keys&gt;&lt;key app="EN" db-id="0rfa99awx55z5me2zwppwfrt0rdxs5ws950x"&gt;943&lt;/key&gt;&lt;/foreign-keys&gt;&lt;ref-type name="Journal Article"&gt;17&lt;/ref-type&gt;&lt;contributors&gt;&lt;authors&gt;&lt;author&gt;Novak, P.&lt;/author&gt;&lt;author&gt;Young, M. M.&lt;/author&gt;&lt;author&gt;Schoeniger, J. S.&lt;/author&gt;&lt;author&gt;Kruppa, G. H.&lt;/author&gt;&lt;/authors&gt;&lt;/contributors&gt;&lt;auth-address&gt;Sandia National Laboratories, PO Box 969, Livermore, CA 94551-0969, USA.&lt;/auth-address&gt;&lt;titles&gt;&lt;title&gt;A top-down approach to protein structure studies using chemical cross-linking and Fourier transform mass spectrometry&lt;/title&gt;&lt;secondary-title&gt;Eur J Mass Spectrom (Chichester, Eng)&lt;/secondary-title&gt;&lt;/titles&gt;&lt;pages&gt;623-31&lt;/pages&gt;&lt;volume&gt;9&lt;/volume&gt;&lt;number&gt;6&lt;/number&gt;&lt;edition&gt;2004/04/22&lt;/edition&gt;&lt;keywords&gt;&lt;keyword&gt;Amino Acid Sequence&lt;/keyword&gt;&lt;keyword&gt;Cross-Linking Reagents/*chemistry&lt;/keyword&gt;&lt;keyword&gt;*Fourier Analysis&lt;/keyword&gt;&lt;keyword&gt;Models, Molecular&lt;/keyword&gt;&lt;keyword&gt;Molecular Sequence Data&lt;/keyword&gt;&lt;keyword&gt;Molecular Structure&lt;/keyword&gt;&lt;keyword&gt;Protein Conformation&lt;/keyword&gt;&lt;keyword&gt;Proteins/*chemistry&lt;/keyword&gt;&lt;keyword&gt;Spectrometry, Mass, Electrospray Ionization/*methods&lt;/keyword&gt;&lt;keyword&gt;Structure-Activity Relationship&lt;/keyword&gt;&lt;keyword&gt;Ubiquitin/chemistry&lt;/keyword&gt;&lt;/keywords&gt;&lt;dates&gt;&lt;year&gt;2003&lt;/year&gt;&lt;/dates&gt;&lt;isbn&gt;1469-0667 (Print)&lt;/isbn&gt;&lt;accession-num&gt;15100473&lt;/accession-num&gt;&lt;urls&gt;&lt;related-urls&gt;&lt;url&gt;http://www.ncbi.nlm.nih.gov/entrez/query.fcgi?cmd=Retrieve&amp;amp;db=PubMed&amp;amp;dopt=Citation&amp;amp;list_uids=15100473&lt;/url&gt;&lt;/related-urls&gt;&lt;/urls&gt;&lt;electronic-resource-num&gt;10.1255/ejms.590&lt;/electronic-resource-num&gt;&lt;language&gt;eng&lt;/language&gt;&lt;/record&gt;&lt;/Cite&gt;&lt;/EndNote&gt;</w:instrText>
      </w:r>
      <w:r w:rsidR="00373381">
        <w:fldChar w:fldCharType="separate"/>
      </w:r>
      <w:r w:rsidR="00602911" w:rsidRPr="00602911">
        <w:rPr>
          <w:noProof/>
          <w:vertAlign w:val="superscript"/>
        </w:rPr>
        <w:t>104</w:t>
      </w:r>
      <w:r w:rsidR="00373381">
        <w:fldChar w:fldCharType="end"/>
      </w:r>
      <w:r>
        <w:t>. Explicit atomic modeling of the cross-linker may overcome the</w:t>
      </w:r>
      <w:r w:rsidRPr="00310F6D">
        <w:t xml:space="preserve"> </w:t>
      </w:r>
      <w:r>
        <w:t>p</w:t>
      </w:r>
      <w:r>
        <w:t>o</w:t>
      </w:r>
      <w:r>
        <w:t xml:space="preserve">tential </w:t>
      </w:r>
      <w:r w:rsidRPr="00310F6D">
        <w:t>problem</w:t>
      </w:r>
      <w:r>
        <w:t xml:space="preserve"> of an implied overlap between the cross-linker and the protein in the case of simple distance bounds on residues separated by a convex protein surface. While modeling a cross-linker that is unambig</w:t>
      </w:r>
      <w:r>
        <w:t>u</w:t>
      </w:r>
      <w:r>
        <w:t>ously assigned to a given pair of particles (</w:t>
      </w:r>
      <w:r w:rsidRPr="002B4217">
        <w:rPr>
          <w:i/>
        </w:rPr>
        <w:t>eg</w:t>
      </w:r>
      <w:r>
        <w:t>, atoms, residues, domains, or proteins) is straightforward, the ambiguous particle assignment can also be treated, at least in principle; however, we don’t expect there will be a practical need for explicit atomic modeling in the ambiguous assignment cases.</w:t>
      </w:r>
    </w:p>
    <w:p w:rsidR="00877F24"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szCs w:val="22"/>
        </w:rPr>
      </w:pPr>
      <w:r w:rsidRPr="00247074">
        <w:rPr>
          <w:b/>
        </w:rPr>
        <w:t>Benchmarking</w:t>
      </w:r>
      <w:r>
        <w:rPr>
          <w:b/>
          <w:i/>
        </w:rPr>
        <w:t xml:space="preserve">. </w:t>
      </w:r>
      <w:r w:rsidRPr="005B4274">
        <w:rPr>
          <w:szCs w:val="22"/>
        </w:rPr>
        <w:t xml:space="preserve">We will assess the performance of our cross-linking restraints by </w:t>
      </w:r>
      <w:r>
        <w:rPr>
          <w:szCs w:val="22"/>
        </w:rPr>
        <w:t>determining how many cross-linking restraints are needed to reproduce correctly molecular architectures of complexes with a varying number of subunits.</w:t>
      </w:r>
    </w:p>
    <w:p w:rsidR="00877F24" w:rsidRPr="00162582" w:rsidRDefault="00877F24" w:rsidP="00162582">
      <w:pPr>
        <w:pStyle w:val="Heading4"/>
        <w:spacing w:before="0" w:after="0"/>
        <w:rPr>
          <w:b/>
        </w:rPr>
      </w:pPr>
      <w:r w:rsidRPr="00162582">
        <w:rPr>
          <w:b/>
        </w:rPr>
        <w:t>D.1.2 Translation of potential binding mode(s) for a pair of interacting proteins into spatial restraints</w:t>
      </w:r>
    </w:p>
    <w:p w:rsidR="00877F24" w:rsidRDefault="00877F24" w:rsidP="00162582">
      <w:pPr>
        <w:spacing w:before="0"/>
        <w:rPr>
          <w:b/>
        </w:rPr>
      </w:pPr>
      <w:r w:rsidRPr="00310F6D">
        <w:t xml:space="preserve">In our previous work on the </w:t>
      </w:r>
      <w:r>
        <w:t>NPC</w:t>
      </w:r>
      <w:r w:rsidRPr="00310F6D">
        <w:t>, we relied heavily on extensive low-resolution data to solve for the relative positions</w:t>
      </w:r>
      <w:r>
        <w:t>, but not orientations,</w:t>
      </w:r>
      <w:r w:rsidRPr="00310F6D">
        <w:t xml:space="preserve"> of proteins in the complex. In the absence of high</w:t>
      </w:r>
      <w:r>
        <w:t>-</w:t>
      </w:r>
      <w:r w:rsidRPr="00310F6D">
        <w:t xml:space="preserve">resolution experimental data describing the </w:t>
      </w:r>
      <w:r>
        <w:t>relative orientations</w:t>
      </w:r>
      <w:r w:rsidRPr="00310F6D">
        <w:t xml:space="preserve"> </w:t>
      </w:r>
      <w:r>
        <w:t>of proteins in a</w:t>
      </w:r>
      <w:r w:rsidRPr="00310F6D">
        <w:t xml:space="preserve"> complex, </w:t>
      </w:r>
      <w:r>
        <w:t>information about relative binding orientation of two proteins may be obtained from molecular docking</w:t>
      </w:r>
      <w:r w:rsidR="00373381">
        <w:fldChar w:fldCharType="begin"/>
      </w:r>
      <w:r w:rsidR="00602911">
        <w:instrText xml:space="preserve"> ADDIN EN.CITE &lt;EndNote&gt;&lt;Cite&gt;&lt;Author&gt;Comeau&lt;/Author&gt;&lt;Year&gt;2004&lt;/Year&gt;&lt;RecNum&gt;361&lt;/RecNum&gt;&lt;record&gt;&lt;rec-number&gt;361&lt;/rec-number&gt;&lt;foreign-keys&gt;&lt;key app="EN" db-id="0rfa99awx55z5me2zwppwfrt0rdxs5ws950x"&gt;361&lt;/key&gt;&lt;/foreign-keys&gt;&lt;ref-type name="Journal Article"&gt;17&lt;/ref-type&gt;&lt;contributors&gt;&lt;authors&gt;&lt;author&gt;Comeau, S. R.&lt;/author&gt;&lt;author&gt;Gatchell, D. W.&lt;/author&gt;&lt;author&gt;Vajda, S.&lt;/author&gt;&lt;author&gt;Camacho, C. J.&lt;/author&gt;&lt;/authors&gt;&lt;/contributors&gt;&lt;auth-address&gt;Bioinformatics Graduate Program, Boston University, 44 Cummington Street, Boston, MA 02215, USA.&lt;/auth-address&gt;&lt;titles&gt;&lt;title&gt;ClusPro: a fully automated algorithm for protein-protein docking&lt;/title&gt;&lt;secondary-title&gt;Nucleic Acids Res&lt;/secondary-title&gt;&lt;/titles&gt;&lt;pages&gt;W96-9&lt;/pages&gt;&lt;volume&gt;32&lt;/volume&gt;&lt;number&gt;Web Server issue&lt;/number&gt;&lt;edition&gt;2004/06/25&lt;/edition&gt;&lt;keywords&gt;&lt;keyword&gt;*Algorithms&lt;/keyword&gt;&lt;keyword&gt;Internet&lt;/keyword&gt;&lt;keyword&gt;Models, Molecular&lt;/keyword&gt;&lt;keyword&gt;*Protein Interaction Mapping&lt;/keyword&gt;&lt;keyword&gt;*Software&lt;/keyword&gt;&lt;keyword&gt;User-Computer Interface&lt;/keyword&gt;&lt;/keywords&gt;&lt;dates&gt;&lt;year&gt;2004&lt;/year&gt;&lt;pub-dates&gt;&lt;date&gt;Jul 1&lt;/date&gt;&lt;/pub-dates&gt;&lt;/dates&gt;&lt;isbn&gt;1362-4962 (Electronic)&lt;/isbn&gt;&lt;accession-num&gt;15215358&lt;/accession-num&gt;&lt;urls&gt;&lt;related-urls&gt;&lt;url&gt;http://www.ncbi.nlm.nih.gov/entrez/query.fcgi?cmd=Retrieve&amp;amp;db=PubMed&amp;amp;dopt=Citation&amp;amp;list_uids=15215358&lt;/url&gt;&lt;/related-urls&gt;&lt;/urls&gt;&lt;custom2&gt;441492&lt;/custom2&gt;&lt;electronic-resource-num&gt;10.1093/nar/gkh354&amp;#xD;32/suppl_2/W96 [pii]&lt;/electronic-resource-num&gt;&lt;language&gt;eng&lt;/language&gt;&lt;/record&gt;&lt;/Cite&gt;&lt;/EndNote&gt;</w:instrText>
      </w:r>
      <w:r w:rsidR="00373381">
        <w:fldChar w:fldCharType="separate"/>
      </w:r>
      <w:r w:rsidR="00602911" w:rsidRPr="00602911">
        <w:rPr>
          <w:noProof/>
          <w:vertAlign w:val="superscript"/>
        </w:rPr>
        <w:t>105</w:t>
      </w:r>
      <w:r w:rsidR="00373381">
        <w:fldChar w:fldCharType="end"/>
      </w:r>
      <w:r>
        <w:t xml:space="preserve"> or comparative protein structure modeling</w:t>
      </w:r>
      <w:r w:rsidR="00373381">
        <w:fldChar w:fldCharType="begin"/>
      </w:r>
      <w:r w:rsidR="00602911">
        <w:instrText xml:space="preserve"> ADDIN EN.CITE &lt;EndNote&gt;&lt;Cite&gt;&lt;Author&gt;Davis&lt;/Author&gt;&lt;Year&gt;2006&lt;/Year&gt;&lt;RecNum&gt;186&lt;/RecNum&gt;&lt;record&gt;&lt;rec-number&gt;186&lt;/rec-number&gt;&lt;foreign-keys&gt;&lt;key app="EN" db-id="0rfa99awx55z5me2zwppwfrt0rdxs5ws950x"&gt;186&lt;/key&gt;&lt;/foreign-keys&gt;&lt;ref-type name="Journal Article"&gt;17&lt;/ref-type&gt;&lt;contributors&gt;&lt;authors&gt;&lt;author&gt;Davis, F. P.&lt;/author&gt;&lt;author&gt;Braberg, H.&lt;/author&gt;&lt;author&gt;Shen, M. Y.&lt;/author&gt;&lt;author&gt;Pieper, U.&lt;/author&gt;&lt;author&gt;Sali, A.&lt;/author&gt;&lt;author&gt;Madhusudhan, M. S.&lt;/author&gt;&lt;/authors&gt;&lt;/contributors&gt;&lt;auth-address&gt;Department of Biopharmaceutical Sciences, California Institute for Quantitative Biomedical Research, University of California San Francisco, 1700 4th Street, Byers Hall, San Francisco, CA 94143-2552, USA.&lt;/auth-address&gt;&lt;titles&gt;&lt;title&gt;Protein complex compositions predicted by structural similarity&lt;/title&gt;&lt;secondary-title&gt;Nucleic Acids Res&lt;/secondary-title&gt;&lt;alt-title&gt;Nucleic acids research&lt;/alt-title&gt;&lt;/titles&gt;&lt;pages&gt;2943-52&lt;/pages&gt;&lt;volume&gt;34&lt;/volume&gt;&lt;number&gt;10&lt;/number&gt;&lt;keywords&gt;&lt;keyword&gt;Algorithms&lt;/keyword&gt;&lt;keyword&gt;Computational Biology/methods&lt;/keyword&gt;&lt;keyword&gt;Models, Molecular&lt;/keyword&gt;&lt;keyword&gt;Multiprotein Complexes/*chemistry/metabolism&lt;/keyword&gt;&lt;keyword&gt;Protein Binding&lt;/keyword&gt;&lt;keyword&gt;Protein Interaction Mapping/*methods&lt;/keyword&gt;&lt;keyword&gt;Protein Structure, Tertiary&lt;/keyword&gt;&lt;keyword&gt;ROC Curve&lt;/keyword&gt;&lt;keyword&gt;Saccharomyces cerevisiae Proteins/*chemistry/metabolism&lt;/keyword&gt;&lt;keyword&gt;alpha-Amylase/chemistry/metabolism&lt;/keyword&gt;&lt;/keywords&gt;&lt;dates&gt;&lt;year&gt;2006&lt;/year&gt;&lt;/dates&gt;&lt;isbn&gt;1362-4962 (Electronic)&lt;/isbn&gt;&lt;label&gt;16738133&lt;/label&gt;&lt;urls&gt;&lt;related-urls&gt;&lt;url&gt;http://www.ncbi.nlm.nih.gov/entrez/query.fcgi?cmd=Retrieve&amp;amp;db=PubMed&amp;amp;dopt=Citation&amp;amp;list_uids=16738133 &lt;/url&gt;&lt;/related-urls&gt;&lt;/urls&gt;&lt;language&gt;eng&lt;/language&gt;&lt;/record&gt;&lt;/Cite&gt;&lt;/EndNote&gt;</w:instrText>
      </w:r>
      <w:r w:rsidR="00373381">
        <w:fldChar w:fldCharType="separate"/>
      </w:r>
      <w:r w:rsidR="00602911" w:rsidRPr="00602911">
        <w:rPr>
          <w:noProof/>
          <w:vertAlign w:val="superscript"/>
        </w:rPr>
        <w:t>91</w:t>
      </w:r>
      <w:r w:rsidR="00373381">
        <w:fldChar w:fldCharType="end"/>
      </w:r>
      <w:r>
        <w:t>. Next, we describe how we will use these two sources of information to formulate spatial restraints for subsequent int</w:t>
      </w:r>
      <w:r>
        <w:t>e</w:t>
      </w:r>
      <w:r>
        <w:t>grative computations with IMP.</w:t>
      </w:r>
    </w:p>
    <w:p w:rsidR="00A438AA" w:rsidRDefault="00373381" w:rsidP="00A438AA">
      <w:pPr>
        <w:spacing w:before="0"/>
      </w:pPr>
      <w:r w:rsidRPr="00373381">
        <w:rPr>
          <w:noProof/>
          <w:sz w:val="20"/>
        </w:rPr>
        <w:pict>
          <v:shape id="_x0000_s1238" type="#_x0000_t202" style="position:absolute;left:0;text-align:left;margin-left:288.8pt;margin-top:170.3pt;width:247.85pt;height:274.25pt;z-index:251652096;mso-position-horizontal:absolute;mso-position-vertical:absolute" filled="f">
            <v:fill o:detectmouseclick="t"/>
            <v:textbox style="mso-next-textbox:#_x0000_s1238" inset=",7.2pt,,7.2pt">
              <w:txbxContent>
                <w:p w:rsidR="005D0C43" w:rsidRDefault="005D0C43" w:rsidP="00877F24">
                  <w:pPr>
                    <w:spacing w:before="0"/>
                    <w:rPr>
                      <w:b/>
                      <w:sz w:val="18"/>
                    </w:rPr>
                  </w:pPr>
                  <w:r>
                    <w:rPr>
                      <w:b/>
                      <w:noProof/>
                      <w:sz w:val="18"/>
                    </w:rPr>
                    <w:drawing>
                      <wp:inline distT="0" distB="0" distL="0" distR="0">
                        <wp:extent cx="2847340" cy="1891030"/>
                        <wp:effectExtent l="25400" t="0" r="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srcRect/>
                                <a:stretch>
                                  <a:fillRect/>
                                </a:stretch>
                              </pic:blipFill>
                              <pic:spPr bwMode="auto">
                                <a:xfrm>
                                  <a:off x="0" y="0"/>
                                  <a:ext cx="2847340" cy="1891030"/>
                                </a:xfrm>
                                <a:prstGeom prst="rect">
                                  <a:avLst/>
                                </a:prstGeom>
                                <a:noFill/>
                                <a:ln w="9525">
                                  <a:noFill/>
                                  <a:miter lim="800000"/>
                                  <a:headEnd/>
                                  <a:tailEnd/>
                                </a:ln>
                              </pic:spPr>
                            </pic:pic>
                          </a:graphicData>
                        </a:graphic>
                      </wp:inline>
                    </w:drawing>
                  </w:r>
                </w:p>
                <w:p w:rsidR="005D0C43" w:rsidRDefault="005D0C43" w:rsidP="00877F24">
                  <w:pPr>
                    <w:pStyle w:val="Figure"/>
                    <w:spacing w:before="0" w:after="0"/>
                    <w:rPr>
                      <w:b/>
                      <w:sz w:val="18"/>
                    </w:rPr>
                  </w:pPr>
                </w:p>
                <w:p w:rsidR="005D0C43" w:rsidRDefault="005D0C43" w:rsidP="00877F24">
                  <w:pPr>
                    <w:pStyle w:val="Figure"/>
                    <w:spacing w:before="0" w:after="0"/>
                    <w:rPr>
                      <w:sz w:val="18"/>
                    </w:rPr>
                  </w:pPr>
                  <w:r>
                    <w:rPr>
                      <w:b/>
                      <w:sz w:val="18"/>
                    </w:rPr>
                    <w:t>Fig.</w:t>
                  </w:r>
                  <w:r w:rsidRPr="006945CE">
                    <w:rPr>
                      <w:b/>
                      <w:sz w:val="18"/>
                    </w:rPr>
                    <w:t xml:space="preserve"> </w:t>
                  </w:r>
                  <w:r>
                    <w:rPr>
                      <w:b/>
                      <w:sz w:val="18"/>
                    </w:rPr>
                    <w:t>7</w:t>
                  </w:r>
                  <w:r w:rsidRPr="006945CE">
                    <w:rPr>
                      <w:b/>
                      <w:sz w:val="18"/>
                    </w:rPr>
                    <w:t>.</w:t>
                  </w:r>
                  <w:r w:rsidRPr="001E0C40">
                    <w:rPr>
                      <w:sz w:val="18"/>
                    </w:rPr>
                    <w:t xml:space="preserve"> </w:t>
                  </w:r>
                  <w:r w:rsidRPr="0083074C">
                    <w:rPr>
                      <w:b/>
                      <w:sz w:val="18"/>
                    </w:rPr>
                    <w:t>Schematic of the three-subunit combination of restraints.</w:t>
                  </w:r>
                  <w:r w:rsidRPr="001E0C40">
                    <w:rPr>
                      <w:sz w:val="18"/>
                    </w:rPr>
                    <w:t xml:space="preserve"> First, the three relative orientations of two subunits (orange and blue) are assembled (far left). Se</w:t>
                  </w:r>
                  <w:r w:rsidRPr="001E0C40">
                    <w:rPr>
                      <w:sz w:val="18"/>
                    </w:rPr>
                    <w:t>c</w:t>
                  </w:r>
                  <w:r w:rsidRPr="001E0C40">
                    <w:rPr>
                      <w:sz w:val="18"/>
                    </w:rPr>
                    <w:t>ond, the representative distance restraints are extracted. Third, the distance restraints are merged into a multid</w:t>
                  </w:r>
                  <w:r w:rsidRPr="001E0C40">
                    <w:rPr>
                      <w:sz w:val="18"/>
                    </w:rPr>
                    <w:t>i</w:t>
                  </w:r>
                  <w:r w:rsidRPr="001E0C40">
                    <w:rPr>
                      <w:sz w:val="18"/>
                    </w:rPr>
                    <w:t xml:space="preserve">mensional Gaussian restraint representing the two relative orientations (green). Fourth, the </w:t>
                  </w:r>
                  <w:r>
                    <w:rPr>
                      <w:sz w:val="18"/>
                    </w:rPr>
                    <w:t>three</w:t>
                  </w:r>
                  <w:r w:rsidRPr="001E0C40">
                    <w:rPr>
                      <w:sz w:val="18"/>
                    </w:rPr>
                    <w:t xml:space="preserve"> multidimensional Gaussian restraints are combined into an exclusive-OR restraint (grey box).</w:t>
                  </w:r>
                </w:p>
                <w:p w:rsidR="005D0C43" w:rsidRDefault="005D0C43"/>
              </w:txbxContent>
            </v:textbox>
            <w10:wrap type="square"/>
          </v:shape>
        </w:pict>
      </w:r>
      <w:r w:rsidR="00877F24" w:rsidRPr="005A2077">
        <w:rPr>
          <w:b/>
        </w:rPr>
        <w:t>Pairwise molecular docking</w:t>
      </w:r>
      <w:r w:rsidR="00877F24">
        <w:rPr>
          <w:b/>
        </w:rPr>
        <w:t xml:space="preserve">. </w:t>
      </w:r>
      <w:r w:rsidR="00877F24" w:rsidRPr="00310F6D">
        <w:t>The</w:t>
      </w:r>
      <w:r w:rsidR="00877F24">
        <w:t xml:space="preserve"> docking</w:t>
      </w:r>
      <w:r w:rsidR="00877F24" w:rsidRPr="00310F6D">
        <w:t xml:space="preserve"> techniques typically sample and score </w:t>
      </w:r>
      <w:r w:rsidR="00877F24">
        <w:t>a set of protein configur</w:t>
      </w:r>
      <w:r w:rsidR="00877F24">
        <w:t>a</w:t>
      </w:r>
      <w:r w:rsidR="00877F24">
        <w:t>tions</w:t>
      </w:r>
      <w:r w:rsidR="00877F24" w:rsidRPr="00310F6D">
        <w:t xml:space="preserve"> and ret</w:t>
      </w:r>
      <w:r w:rsidR="00877F24">
        <w:t>urn a ranked list of varied docking solutions.</w:t>
      </w:r>
      <w:r w:rsidR="00877F24" w:rsidRPr="00310F6D">
        <w:t xml:space="preserve"> </w:t>
      </w:r>
      <w:r w:rsidR="00877F24">
        <w:t>To get these solutions, we rely on PATCHDOCK</w:t>
      </w:r>
      <w:r>
        <w:fldChar w:fldCharType="begin"/>
      </w:r>
      <w:r w:rsidR="00602911">
        <w:instrText xml:space="preserve"> ADDIN EN.CITE &lt;EndNote&gt;&lt;Cite&gt;&lt;Author&gt;Schneidman-Duhovny&lt;/Author&gt;&lt;Year&gt;2005&lt;/Year&gt;&lt;RecNum&gt;756&lt;/RecNum&gt;&lt;record&gt;&lt;rec-number&gt;756&lt;/rec-number&gt;&lt;foreign-keys&gt;&lt;key app="EN" db-id="0rfa99awx55z5me2zwppwfrt0rdxs5ws950x"&gt;756&lt;/key&gt;&lt;/foreign-keys&gt;&lt;ref-type name="Journal Article"&gt;17&lt;/ref-type&gt;&lt;contributors&gt;&lt;authors&gt;&lt;author&gt;Schneidman-Duhovny, D.&lt;/author&gt;&lt;author&gt;Inbar, Y.&lt;/author&gt;&lt;author&gt;Nussinov, R.&lt;/author&gt;&lt;author&gt;Wolfson, H. J.&lt;/author&gt;&lt;/authors&gt;&lt;/contributors&gt;&lt;auth-address&gt;School of Computer Science, Raymond and Beverly Sackler Faculty of Exact Sciences, Tel Aviv University, Tel Aviv 69978, Israel.&lt;/auth-address&gt;&lt;titles&gt;&lt;title&gt;PatchDock and SymmDock: servers for rigid and symmetric docking&lt;/title&gt;&lt;secondary-title&gt;Nucleic Acids Res&lt;/secondary-title&gt;&lt;/titles&gt;&lt;pages&gt;W363-7&lt;/pages&gt;&lt;volume&gt;33&lt;/volume&gt;&lt;number&gt;Web Server issue&lt;/number&gt;&lt;edition&gt;2005/06/28&lt;/edition&gt;&lt;keywords&gt;&lt;keyword&gt;*Algorithms&lt;/keyword&gt;&lt;keyword&gt;Internet&lt;/keyword&gt;&lt;keyword&gt;Ligands&lt;/keyword&gt;&lt;keyword&gt;Multiprotein Complexes/*chemistry&lt;/keyword&gt;&lt;keyword&gt;Protein Conformation&lt;/keyword&gt;&lt;keyword&gt;*Software&lt;/keyword&gt;&lt;keyword&gt;User-Computer Interface&lt;/keyword&gt;&lt;/keywords&gt;&lt;dates&gt;&lt;year&gt;2005&lt;/year&gt;&lt;pub-dates&gt;&lt;date&gt;Jul 1&lt;/date&gt;&lt;/pub-dates&gt;&lt;/dates&gt;&lt;isbn&gt;1362-4962 (Electronic)&lt;/isbn&gt;&lt;accession-num&gt;15980490&lt;/accession-num&gt;&lt;urls&gt;&lt;related-urls&gt;&lt;url&gt;http://www.ncbi.nlm.nih.gov/entrez/query.fcgi?cmd=Retrieve&amp;amp;db=PubMed&amp;amp;dopt=Citation&amp;amp;list_uids=15980490&lt;/url&gt;&lt;/related-urls&gt;&lt;/urls&gt;&lt;custom2&gt;1160241&lt;/custom2&gt;&lt;electronic-resource-num&gt;33/suppl_2/W363 [pii]&amp;#xD;10.1093/nar/gki481&lt;/electronic-resource-num&gt;&lt;language&gt;eng&lt;/language&gt;&lt;/record&gt;&lt;/Cite&gt;&lt;/EndNote&gt;</w:instrText>
      </w:r>
      <w:r>
        <w:fldChar w:fldCharType="separate"/>
      </w:r>
      <w:r w:rsidR="00602911" w:rsidRPr="00602911">
        <w:rPr>
          <w:noProof/>
          <w:vertAlign w:val="superscript"/>
        </w:rPr>
        <w:t>106</w:t>
      </w:r>
      <w:r>
        <w:fldChar w:fldCharType="end"/>
      </w:r>
      <w:r w:rsidR="00877F24">
        <w:t>, but other docking programs and web servers could also be used</w:t>
      </w:r>
      <w:r>
        <w:fldChar w:fldCharType="begin">
          <w:fldData xml:space="preserve">RTxkbm9OZXQ8PmlDZXQ8PnVBaHRyb0M+ZWg8bkEvdHVvaD5yWTxhZT5yMDIzMC88ZVlyYTw+ZVJO
Y211OT41NS88ZVJOY211PD5lcm9jZHI8PmVyLWN1bmJtcmU5PjU1Lzxlci1jdW5ibXJlPD5vZmVy
Z2ktbmVrc3k8PmVrIHlwYT1wRSIiTmQgLWJkaSI9cjBhZjk5d2E1eHo1bTUyZXd6cHBmd3RycjB4
ZDVzc3c1OXgwPiI1OTw1ay95ZTw+Zi9yb2llbmdrLXllPnNyPGZldC1weSBlYW5lbSI9b0pydWFu
IGxyQWl0bGMiZTE+PDdyL2ZldC1weT5lYzxub3J0Yml0dXJvPnNhPHR1b2hzcjw+dWFodHJvQz5l
aCxuUiA8LmEvdHVvaD5yYTx0dW9oPnJpTCAsLkwvPHVhaHRybzw+dWFodHJvVz5uZSxnWiA8LmEv
dHVvaD5yLzx1YWh0cm8+cy88b2N0bmlydWJvdHNyPD51YWh0YS1kZGVyc3NCPm9pbmlvZm1ydGFj
aSBzclBnb2FyLG1CIHNvb3Qgbm5VdmlyZWlzeXQgLG9CdHNubyAsYU1zc2NhdWhlc3R0LHNVIEFT
PC5hL3R1LWhkYXJkc2U+c3Q8dGllbD5zdDx0aWVsWj5PREtDIDpuYWkgaW5pdGxhcy1hdGVncCBv
cmV0bmlkLWNvaWtnbmEgZ2xyb3RpbWgvPGl0bHQ+ZXM8Y2Vub2FkeXJ0LXRpZWxQPm9yZXRuaTxz
cy9jZW5vYWR5cnQtdGllbDw+dC90aWVsPnNwPGdhc2U4Pi0wPDdwL2dhc2U8Pm92dWxlbTU+PDJ2
L2xvbXU+ZW48bXVlYj5yPDFuL211ZWI+cmU8aWRpdG5vMj4wMC8zNjAwLzw1ZS9pZGl0bm88PmVr
d3lyb3NkPD5la3d5cm8+ZEEqZ2xyb3RpbWg8c2sveWVvd2RyPD5la3d5cm8+ZG5BaXRvYmlkc2Vj
L2VoaW10c3lyaS9tbW51bG9nbzx5ay95ZW93ZHI8PmVrd3lybz5kbkFpdGVnc25jL2VoaW10c3ly
aS9tbW51bG9nbzx5ay95ZW93ZHI8PmVrd3lybz5kaUJkbm5pIGdpU2V0PHNrL3llb3dkcjw+ZWt3
eXJvPmRsRWNlcnRzb2F0aXRzYy88ZWt3eXJvPmRrPHllb3dkckU+em5teSBlbklpaGlib3RzcmMv
ZWhpbXRzeXJtL3RlYmFsb3NpPG1rL3llb3dkcjw+ZWt3eXJvPmRuRXl6ZW0vc2hjbWVzaXJ0L3ll
bWF0b2JpbG1zLzxla3d5cm8+ZGs8eWVvd2RyTT5jYW9yb21lbHVjYWwgcnVTc2JhdGNuc2UvPGVr
d3lybz5kazx5ZW93ZHIqPm9NZWRzbCAsb01lbHVjYWw8cmsveWVvd2RyPD5la3d5cm8+ZHJQdG9p
ZSBubklldGFydGNvaSBuYU1wcG5pPGdrL3llb3dkcjw+ZWt3eXJvPmRyUHRvaWVzbiovaGNtZXNp
cnQveW0qdGViYWxvc2k8bWsveWVvd2RyPD5rL3llb3dkcj5zZDx0YXNlPD5leXJhMj4wMDwzeS9h
ZT5ycDxidWQtdGFzZTw+YWRldEo+bHUxIC88YWRldDw+cC9idWQtdGFzZTw+ZC90YXNlPD5zaW5i
MT45MC03MTA0MyggbEVjZXJ0bm9jaTwpaS9icz5uYTxjY3NlaXNub24tbXUxPjcyNDg3MzwxYS9j
Y3NlaXNub24tbXU8PnJ1c2w8PmVyYWxldC1kcnVzbDw+cnU+bHRocHQvOncvd3duLmJjLmlsbi5t
aW4uaG9nL3ZuZXJ0emVxL2V1eXJmLmdjP2ltYz1kZVJydGVpZXZhJnBtZDs9YnVQTWJkZWEmcG1k
O3BvPXRpQ2F0aXRub2EmcG1sO3NpX3RpdXNkMT03MjQ4NzM8MXUvbHI8PnIvbGV0YWRldS1scj5z
LzxydXNsPD5sZWNlcnRub2Npci1zZXVvY3ItZXVuPm0wMTEuMDAvMnJwdG8xLjMwOTgvPGxlY2Vy
dG5vY2lyLXNldW9jci1ldW4+bWw8bmF1Z2dhPmVuZTxnbC9uYXVnZ2E+ZS88ZXJvY2RyPD5DL3Rp
PmVDPHRpPmVBPHR1b2g+cmhTaW9oY3RlLzx1QWh0cm88PmVZcmEyPjAwPDJZL2FlPnJSPGNldU4+
bTY5PDNSL2NldU4+bXI8Y2Vybz5kcjxjZW4tbXVlYj5yNjk8M3IvY2VuLW11ZWI+cmY8cm9pZW5n
ay15ZT5zazx5ZWEgcHAiPU5FICJiZGktPWQwImZyOWFhOXh3NTU1emVtejJwd3dwcmYwdGRyc3h3
NTlzMDUieDk+MzYvPGVrPnkvPG9mZXJnaS1uZWtzeTw+ZXItZnl0ZXBuIG1hPWVKInVvbnJsYUEg
dHJjaWVsPiI3MS88ZXItZnl0ZXA8Pm9jdG5pcnVib3Rzcjw+dWFodHJvPnNhPHR1b2g+cmhTaW9o
Y3RlICwuQksgPC5hL3R1b2g+cmE8dHVvaD5yY01vR2V2bnIgLC5TTCA8LmEvdHVvaD5yYTx0dW9o
PnJlVyxpQiA8LmEvdHVvaD5yYTx0dW9oPnJySWl3LG5KICAuLkovPHVhaHRybzw+YS90dW9oc3I8
PmMvbm9ydGJpdHVybz5zYTx0dS1oZGFyZHNlPnNlRGFwdHJlbXRubyAgZm9NZWx1Y2FsIHJoUHJh
YW1vY29seWdhIGRuQiBvaW9saWdhYyBsaENtZXNpcnQseU4gcm9odGV3dHNyZSBublV2aXJlaXN5
dCAsMDMgM2FFdHNDIGloYWNvZ0EgZXZ1bixlQyBpaGFjb2cgLExJNiA2MDExMy0wMCw4VSBBUyAu
LWJoc2lvaGN0ZW5Acm9odGV3dHNyZS5uZGU8dWEvdHUtaGRhcmRzZT5zdDx0aWVsPnN0PHRpZWxM
PmFlIGRpZGNzdm9yZSB5c3VuaSBnb21lbHVjYWwgcm9ka2NuaTxndC90aWVsPD5lc29jZG5yYS15
aXRsdD5ldUNyck8gaXAgbmhDbWVCIG9pPGxzL2Nlbm9hZHlydC10aWVsPD50L3RpZWw+c3A8Z2Fz
ZTQ+OTM0LTw2cC9nYXNlPD5vdnVsZW02Pi88b3Z1bGVtPD51bmJtcmU0Pi88dW5ibXJlPD5kZXRp
b2k+bjAyMjAwLy83MzIvPGRldGlvaT5uazx5ZW93ZHI+c2s8eWVvd2RyQT5pbmFtc2wvPGVrd3ly
bz5kazx5ZW93ZHIqPm9DcG10dXJlUyBtaWx1dGFvaTxuay95ZW93ZHI8PmVrd3lybz5kckRndUQg
bGV2aXJlIHl5U3RzbWU8c2sveWVvd2RyPD5la3d5cm8+ZEQqdXIgZ2VEaXNuZy88ZWt3eXJvPmRr
PHllb3dkckg+bXVuYTxzay95ZW93ZHI8PmVrd3lybz5kb01lZHNsICxvTWVsdWNhbDxyay95ZW93
ZHI8PmVrd3lybz5kclB0b2llIG5pQmRubmk8Z2sveWVvd2RyPD5rL3llb3dkcj5zZDx0YXNlPD5l
eXJhMj4wMDwyeS9hZT5ycDxidWQtdGFzZTw+YWRldEE+Z3UvPGFkZXQ8PnAvYnVkLXRhc2U8PmQv
dGFzZTw+c2luYjE+NjMtNzk1MTMoIHJQbmkpdC88c2luYjw+Y2FlY3Nzb2ktbnVuPm0yMTMxNzM4
MS88Y2FlY3Nzb2ktbnVuPm11PGxyPnNyPGxldGFkZXUtbHI+c3U8bHJoPnR0OnAvL3d3Lndjbmli
bi5tbG4uaGlnLnZvZS90bmVyL3p1cXJlLnljZmlnYz9kbVI9dGVpcnZlJmVtYTtwYmRQPWJ1ZU0m
ZG1hO3BvZHRwQz10aXRhb2kmbm1hO3BpbHRzdV9kaT1zMjEzMTczODEvPHJ1PmwvPGVyYWxldC1k
cnVzbDw+dS9scj5zZTxlbHRjb3Jpbi1jZXJvc3J1ZWNuLW11Uz4zMTc2OTUxMzIwMDAzMzM5WyBp
cF1pLzxsZWNlcnRub2Npci1zZXVvY3ItZXVuPm1sPG5hdWdnYT5lbmU8Z2wvbmF1Z2dhPmUvPGVy
b2Nkcjw+Qy90aT5lQzx0aT5lQTx0dW9oPnJ5TGtzdm8vPHVBaHRybzw+ZVlyYTI+MDA8OFkvYWU+
clI8Y2V1Tj5tNjk8NFIvY2V1Tj5tcjxjZXJvPmRyPGNlbi1tdWViPnI2OTw0ci9jZW4tbXVlYj5y
Zjxyb2llbmdrLXllPnNrPHllYSBwcCI9TkUgImJkaS09ZDAiZnI5YWE5eHc1NTV6ZW16MnB3d3By
ZjB0ZHJzeHc1OXMwNSJ4OT40Ni88ZWs+eS88b2ZlcmdpLW5la3N5PD5lci1meXRlcG4gbWE9ZUoi
dW9ucmxhQSB0cmNpZWw+IjcxLzxlci1meXRlcDw+b2N0bmlydWJvdHNyPD51YWh0cm8+c2E8dHVv
aD5yeUxrc3ZvICwuUy88dWFodHJvPD51YWh0cm9HPmFyLHlKICAuLkovPHVhaHRybzw+YS90dW9o
c3I8PmMvbm9ydGJpdHVybz5zYTx0dS1oZGFyZHNlPnNlRGFwdHJlbXRubyAgZmhDbWVjaWxhYSBk
bkIgb2lvbWVsdWNhbCBybkVpZ2VucmVuaSBnbmEgZHJQZ29hciBtbmlNIGxvY2VsdXJhYSBkbkMg
bW91cGF0aXRub2xhQiBvaWhwc3ljaSxzSiBob3NuSCBwb2lrc25VIGluZXZzcnRpLHkzIDA0IDAu
TkMgYWhscnNlUyBydGVlLHRCIGxhaXRvbWVyICxETTIgMjE4MSAsU1UuQS88dWFodGEtZGRlcnNz
PD5pdGx0c2U8Pml0bHQ+ZWhUIGVvUmVzdHREYWNvIGtlc3ZycmVmIHJvbCBjb2xhcCBvcmV0bmlw
LW9yZXRuaWQgY29pa2duLzxpdGx0PmVzPGNlbm9hZHlydC10aWVsTj5jdWVsY2lBIGljc2RSIHNl
Lzxlc29jZG5yYS15aXRsdD5lLzxpdGx0c2U8PmFwZWc+czJXMzM4LS88YXBlZz5zdjxsb211PmU2
My88b3Z1bGVtPD51bmJtcmVXPmJlUyByZWV2IHJzaXVzPGVuL211ZWI+cmU8aWRpdG5vMj4wMC84
NDAzLzwwZS9pZGl0bm88PmVrd3lyb3NkPD5la3d5cm8+ZGxBb2dpcmh0c20vPGVrd3lybz5kazx5
ZW93ZHJJPnRucmVlbjx0ay95ZW93ZHI8PmVrd3lybz5kb01lZHNsICxvTWVsdWNhbDxyay95ZW93
ZHI8PmVrd3lybz5kdU10bHBpb3JldG5pQyBtb2xweGVzZSovaGNtZXNpcnQ8eWsveWVvd2RyPD5l
a3d5cm8+ZHJQdG9pZSBub0NmbnJvYW1pdG5vLzxla3d5cm8+ZGs8eWVvd2RyKj5yUHRvaWUgbm5J
ZXRhcnRjb2kgbmFNcHBuaTxnay95ZW93ZHI8PmVrd3lybz5kZVJycGRvY3ViaWxpdGkgeWZvUiBz
ZWx1c3QvPGVrd3lybz5kazx5ZW93ZHIqPm9TdGZhd2VyLzxla3d5cm8+ZGs8eWVvd2RyVT5lcy1y
b0NwbXR1cmVJIHRucmVhZmVjLzxla3d5cm8+ZC88ZWt3eXJvc2Q8PmFkZXQ+c3k8YWU+cjAyODAv
PGV5cmE8PnVwLWJhZGV0PnNkPHRhPmV1SiBsPDFkL3RhPmUvPHVwLWJhZGV0PnMvPGFkZXQ+c2k8
YnM+bjMxMjY0LTY5IDJFKGVsdGNvcmluKWMvPHNpbmI8PmNhZWNzc29pLW51bj5tODE0NDkyMTkv
PGNhZWNzc29pLW51bj5tdTxscj5zcjxsZXRhZGV1LWxyPnN1PGxyaD50dDpwLy93dy53Y25pYm4u
bWxuLmhpZy52b2UvdG5lci96dXFyZS55Y2ZpZ2M/ZG1SPXRlaXJ2ZSZlbWE7cGJkUD1idWVNJmRt
YTtwb2R0cEM9dGl0YW9pJm5tYTtwaWx0c3VfZGk9czgxNDQ5MjE5LzxydT5sLzxlcmFsZXQtZHJ1
c2w8PnUvbHI+c2M8c3VvdDJtMj40NDc3ODkvPHVjdHNtbz4yZTxlbHRjb3Jpbi1jZXJvc3J1ZWNu
LW11Zz5uazEyIDZwW2lpJl14IztEMDExLjkwLzNhbi9ya2cybjYxLzxsZWNlcnRub2Npci1zZXVv
Y3ItZXVuPm1sPG5hdWdnYT5lbmU8Z2wvbmF1Z2dhPmUvPGVyb2Nkcjw+Qy90aT5lLzxuRU5kdG8+
ZW==
</w:fldData>
        </w:fldChar>
      </w:r>
      <w:r w:rsidR="00602911">
        <w:instrText xml:space="preserve"> ADDIN EN.CITE </w:instrText>
      </w:r>
      <w:r>
        <w:fldChar w:fldCharType="begin">
          <w:fldData xml:space="preserve">RTxkbm9OZXQ8PmlDZXQ8PnVBaHRyb0M+ZWg8bkEvdHVvaD5yWTxhZT5yMDIzMC88ZVlyYTw+ZVJO
Y211OT41NS88ZVJOY211PD5lcm9jZHI8PmVyLWN1bmJtcmU5PjU1Lzxlci1jdW5ibXJlPD5vZmVy
Z2ktbmVrc3k8PmVrIHlwYT1wRSIiTmQgLWJkaSI9cjBhZjk5d2E1eHo1bTUyZXd6cHBmd3RycjB4
ZDVzc3c1OXgwPiI1OTw1ay95ZTw+Zi9yb2llbmdrLXllPnNyPGZldC1weSBlYW5lbSI9b0pydWFu
IGxyQWl0bGMiZTE+PDdyL2ZldC1weT5lYzxub3J0Yml0dXJvPnNhPHR1b2hzcjw+dWFodHJvQz5l
aCxuUiA8LmEvdHVvaD5yYTx0dW9oPnJpTCAsLkwvPHVhaHRybzw+dWFodHJvVz5uZSxnWiA8LmEv
dHVvaD5yLzx1YWh0cm8+cy88b2N0bmlydWJvdHNyPD51YWh0YS1kZGVyc3NCPm9pbmlvZm1ydGFj
aSBzclBnb2FyLG1CIHNvb3Qgbm5VdmlyZWlzeXQgLG9CdHNubyAsYU1zc2NhdWhlc3R0LHNVIEFT
PC5hL3R1LWhkYXJkc2U+c3Q8dGllbD5zdDx0aWVsWj5PREtDIDpuYWkgaW5pdGxhcy1hdGVncCBv
cmV0bmlkLWNvaWtnbmEgZ2xyb3RpbWgvPGl0bHQ+ZXM8Y2Vub2FkeXJ0LXRpZWxQPm9yZXRuaTxz
cy9jZW5vYWR5cnQtdGllbDw+dC90aWVsPnNwPGdhc2U4Pi0wPDdwL2dhc2U8Pm92dWxlbTU+PDJ2
L2xvbXU+ZW48bXVlYj5yPDFuL211ZWI+cmU8aWRpdG5vMj4wMC8zNjAwLzw1ZS9pZGl0bm88PmVr
d3lyb3NkPD5la3d5cm8+ZEEqZ2xyb3RpbWg8c2sveWVvd2RyPD5la3d5cm8+ZG5BaXRvYmlkc2Vj
L2VoaW10c3lyaS9tbW51bG9nbzx5ay95ZW93ZHI8PmVrd3lybz5kbkFpdGVnc25jL2VoaW10c3ly
aS9tbW51bG9nbzx5ay95ZW93ZHI8PmVrd3lybz5kaUJkbm5pIGdpU2V0PHNrL3llb3dkcjw+ZWt3
eXJvPmRsRWNlcnRzb2F0aXRzYy88ZWt3eXJvPmRrPHllb3dkckU+em5teSBlbklpaGlib3RzcmMv
ZWhpbXRzeXJtL3RlYmFsb3NpPG1rL3llb3dkcjw+ZWt3eXJvPmRuRXl6ZW0vc2hjbWVzaXJ0L3ll
bWF0b2JpbG1zLzxla3d5cm8+ZGs8eWVvd2RyTT5jYW9yb21lbHVjYWwgcnVTc2JhdGNuc2UvPGVr
d3lybz5kazx5ZW93ZHIqPm9NZWRzbCAsb01lbHVjYWw8cmsveWVvd2RyPD5la3d5cm8+ZHJQdG9p
ZSBubklldGFydGNvaSBuYU1wcG5pPGdrL3llb3dkcjw+ZWt3eXJvPmRyUHRvaWVzbiovaGNtZXNp
cnQveW0qdGViYWxvc2k8bWsveWVvd2RyPD5rL3llb3dkcj5zZDx0YXNlPD5leXJhMj4wMDwzeS9h
ZT5ycDxidWQtdGFzZTw+YWRldEo+bHUxIC88YWRldDw+cC9idWQtdGFzZTw+ZC90YXNlPD5zaW5i
MT45MC03MTA0MyggbEVjZXJ0bm9jaTwpaS9icz5uYTxjY3NlaXNub24tbXUxPjcyNDg3MzwxYS9j
Y3NlaXNub24tbXU8PnJ1c2w8PmVyYWxldC1kcnVzbDw+cnU+bHRocHQvOncvd3duLmJjLmlsbi5t
aW4uaG9nL3ZuZXJ0emVxL2V1eXJmLmdjP2ltYz1kZVJydGVpZXZhJnBtZDs9YnVQTWJkZWEmcG1k
O3BvPXRpQ2F0aXRub2EmcG1sO3NpX3RpdXNkMT03MjQ4NzM8MXUvbHI8PnIvbGV0YWRldS1scj5z
LzxydXNsPD5sZWNlcnRub2Npci1zZXVvY3ItZXVuPm0wMTEuMDAvMnJwdG8xLjMwOTgvPGxlY2Vy
dG5vY2lyLXNldW9jci1ldW4+bWw8bmF1Z2dhPmVuZTxnbC9uYXVnZ2E+ZS88ZXJvY2RyPD5DL3Rp
PmVDPHRpPmVBPHR1b2g+cmhTaW9oY3RlLzx1QWh0cm88PmVZcmEyPjAwPDJZL2FlPnJSPGNldU4+
bTY5PDNSL2NldU4+bXI8Y2Vybz5kcjxjZW4tbXVlYj5yNjk8M3IvY2VuLW11ZWI+cmY8cm9pZW5n
ay15ZT5zazx5ZWEgcHAiPU5FICJiZGktPWQwImZyOWFhOXh3NTU1emVtejJwd3dwcmYwdGRyc3h3
NTlzMDUieDk+MzYvPGVrPnkvPG9mZXJnaS1uZWtzeTw+ZXItZnl0ZXBuIG1hPWVKInVvbnJsYUEg
dHJjaWVsPiI3MS88ZXItZnl0ZXA8Pm9jdG5pcnVib3Rzcjw+dWFodHJvPnNhPHR1b2g+cmhTaW9o
Y3RlICwuQksgPC5hL3R1b2g+cmE8dHVvaD5yY01vR2V2bnIgLC5TTCA8LmEvdHVvaD5yYTx0dW9o
PnJlVyxpQiA8LmEvdHVvaD5yYTx0dW9oPnJySWl3LG5KICAuLkovPHVhaHRybzw+YS90dW9oc3I8
PmMvbm9ydGJpdHVybz5zYTx0dS1oZGFyZHNlPnNlRGFwdHJlbXRubyAgZm9NZWx1Y2FsIHJoUHJh
YW1vY29seWdhIGRuQiBvaW9saWdhYyBsaENtZXNpcnQseU4gcm9odGV3dHNyZSBublV2aXJlaXN5
dCAsMDMgM2FFdHNDIGloYWNvZ0EgZXZ1bixlQyBpaGFjb2cgLExJNiA2MDExMy0wMCw4VSBBUyAu
LWJoc2lvaGN0ZW5Acm9odGV3dHNyZS5uZGU8dWEvdHUtaGRhcmRzZT5zdDx0aWVsPnN0PHRpZWxM
PmFlIGRpZGNzdm9yZSB5c3VuaSBnb21lbHVjYWwgcm9ka2NuaTxndC90aWVsPD5lc29jZG5yYS15
aXRsdD5ldUNyck8gaXAgbmhDbWVCIG9pPGxzL2Nlbm9hZHlydC10aWVsPD50L3RpZWw+c3A8Z2Fz
ZTQ+OTM0LTw2cC9nYXNlPD5vdnVsZW02Pi88b3Z1bGVtPD51bmJtcmU0Pi88dW5ibXJlPD5kZXRp
b2k+bjAyMjAwLy83MzIvPGRldGlvaT5uazx5ZW93ZHI+c2s8eWVvd2RyQT5pbmFtc2wvPGVrd3ly
bz5kazx5ZW93ZHIqPm9DcG10dXJlUyBtaWx1dGFvaTxuay95ZW93ZHI8PmVrd3lybz5kckRndUQg
bGV2aXJlIHl5U3RzbWU8c2sveWVvd2RyPD5la3d5cm8+ZEQqdXIgZ2VEaXNuZy88ZWt3eXJvPmRr
PHllb3dkckg+bXVuYTxzay95ZW93ZHI8PmVrd3lybz5kb01lZHNsICxvTWVsdWNhbDxyay95ZW93
ZHI8PmVrd3lybz5kclB0b2llIG5pQmRubmk8Z2sveWVvd2RyPD5rL3llb3dkcj5zZDx0YXNlPD5l
eXJhMj4wMDwyeS9hZT5ycDxidWQtdGFzZTw+YWRldEE+Z3UvPGFkZXQ8PnAvYnVkLXRhc2U8PmQv
dGFzZTw+c2luYjE+NjMtNzk1MTMoIHJQbmkpdC88c2luYjw+Y2FlY3Nzb2ktbnVuPm0yMTMxNzM4
MS88Y2FlY3Nzb2ktbnVuPm11PGxyPnNyPGxldGFkZXUtbHI+c3U8bHJoPnR0OnAvL3d3Lndjbmli
bi5tbG4uaGlnLnZvZS90bmVyL3p1cXJlLnljZmlnYz9kbVI9dGVpcnZlJmVtYTtwYmRQPWJ1ZU0m
ZG1hO3BvZHRwQz10aXRhb2kmbm1hO3BpbHRzdV9kaT1zMjEzMTczODEvPHJ1PmwvPGVyYWxldC1k
cnVzbDw+dS9scj5zZTxlbHRjb3Jpbi1jZXJvc3J1ZWNuLW11Uz4zMTc2OTUxMzIwMDAzMzM5WyBp
cF1pLzxsZWNlcnRub2Npci1zZXVvY3ItZXVuPm1sPG5hdWdnYT5lbmU8Z2wvbmF1Z2dhPmUvPGVy
b2Nkcjw+Qy90aT5lQzx0aT5lQTx0dW9oPnJ5TGtzdm8vPHVBaHRybzw+ZVlyYTI+MDA8OFkvYWU+
clI8Y2V1Tj5tNjk8NFIvY2V1Tj5tcjxjZXJvPmRyPGNlbi1tdWViPnI2OTw0ci9jZW4tbXVlYj5y
Zjxyb2llbmdrLXllPnNrPHllYSBwcCI9TkUgImJkaS09ZDAiZnI5YWE5eHc1NTV6ZW16MnB3d3By
ZjB0ZHJzeHc1OXMwNSJ4OT40Ni88ZWs+eS88b2ZlcmdpLW5la3N5PD5lci1meXRlcG4gbWE9ZUoi
dW9ucmxhQSB0cmNpZWw+IjcxLzxlci1meXRlcDw+b2N0bmlydWJvdHNyPD51YWh0cm8+c2E8dHVv
aD5yeUxrc3ZvICwuUy88dWFodHJvPD51YWh0cm9HPmFyLHlKICAuLkovPHVhaHRybzw+YS90dW9o
c3I8PmMvbm9ydGJpdHVybz5zYTx0dS1oZGFyZHNlPnNlRGFwdHJlbXRubyAgZmhDbWVjaWxhYSBk
bkIgb2lvbWVsdWNhbCBybkVpZ2VucmVuaSBnbmEgZHJQZ29hciBtbmlNIGxvY2VsdXJhYSBkbkMg
bW91cGF0aXRub2xhQiBvaWhwc3ljaSxzSiBob3NuSCBwb2lrc25VIGluZXZzcnRpLHkzIDA0IDAu
TkMgYWhscnNlUyBydGVlLHRCIGxhaXRvbWVyICxETTIgMjE4MSAsU1UuQS88dWFodGEtZGRlcnNz
PD5pdGx0c2U8Pml0bHQ+ZWhUIGVvUmVzdHREYWNvIGtlc3ZycmVmIHJvbCBjb2xhcCBvcmV0bmlw
LW9yZXRuaWQgY29pa2duLzxpdGx0PmVzPGNlbm9hZHlydC10aWVsTj5jdWVsY2lBIGljc2RSIHNl
Lzxlc29jZG5yYS15aXRsdD5lLzxpdGx0c2U8PmFwZWc+czJXMzM4LS88YXBlZz5zdjxsb211PmU2
My88b3Z1bGVtPD51bmJtcmVXPmJlUyByZWV2IHJzaXVzPGVuL211ZWI+cmU8aWRpdG5vMj4wMC84
NDAzLzwwZS9pZGl0bm88PmVrd3lyb3NkPD5la3d5cm8+ZGxBb2dpcmh0c20vPGVrd3lybz5kazx5
ZW93ZHJJPnRucmVlbjx0ay95ZW93ZHI8PmVrd3lybz5kb01lZHNsICxvTWVsdWNhbDxyay95ZW93
ZHI8PmVrd3lybz5kdU10bHBpb3JldG5pQyBtb2xweGVzZSovaGNtZXNpcnQ8eWsveWVvd2RyPD5l
a3d5cm8+ZHJQdG9pZSBub0NmbnJvYW1pdG5vLzxla3d5cm8+ZGs8eWVvd2RyKj5yUHRvaWUgbm5J
ZXRhcnRjb2kgbmFNcHBuaTxnay95ZW93ZHI8PmVrd3lybz5kZVJycGRvY3ViaWxpdGkgeWZvUiBz
ZWx1c3QvPGVrd3lybz5kazx5ZW93ZHIqPm9TdGZhd2VyLzxla3d5cm8+ZGs8eWVvd2RyVT5lcy1y
b0NwbXR1cmVJIHRucmVhZmVjLzxla3d5cm8+ZC88ZWt3eXJvc2Q8PmFkZXQ+c3k8YWU+cjAyODAv
PGV5cmE8PnVwLWJhZGV0PnNkPHRhPmV1SiBsPDFkL3RhPmUvPHVwLWJhZGV0PnMvPGFkZXQ+c2k8
YnM+bjMxMjY0LTY5IDJFKGVsdGNvcmluKWMvPHNpbmI8PmNhZWNzc29pLW51bj5tODE0NDkyMTkv
PGNhZWNzc29pLW51bj5tdTxscj5zcjxsZXRhZGV1LWxyPnN1PGxyaD50dDpwLy93dy53Y25pYm4u
bWxuLmhpZy52b2UvdG5lci96dXFyZS55Y2ZpZ2M/ZG1SPXRlaXJ2ZSZlbWE7cGJkUD1idWVNJmRt
YTtwb2R0cEM9dGl0YW9pJm5tYTtwaWx0c3VfZGk9czgxNDQ5MjE5LzxydT5sLzxlcmFsZXQtZHJ1
c2w8PnUvbHI+c2M8c3VvdDJtMj40NDc3ODkvPHVjdHNtbz4yZTxlbHRjb3Jpbi1jZXJvc3J1ZWNu
LW11Zz5uazEyIDZwW2lpJl14IztEMDExLjkwLzNhbi9ya2cybjYxLzxsZWNlcnRub2Npci1zZXVv
Y3ItZXVuPm1sPG5hdWdnYT5lbmU8Z2wvbmF1Z2dhPmUvPGVyb2Nkcjw+Qy90aT5lLzxuRU5kdG8+
ZW==
</w:fldData>
        </w:fldChar>
      </w:r>
      <w:r w:rsidR="00602911">
        <w:instrText xml:space="preserve"> ADDIN EN.CITE.DATA </w:instrText>
      </w:r>
      <w:r>
        <w:fldChar w:fldCharType="end"/>
      </w:r>
      <w:r>
        <w:fldChar w:fldCharType="separate"/>
      </w:r>
      <w:r w:rsidR="00602911" w:rsidRPr="00602911">
        <w:rPr>
          <w:noProof/>
          <w:vertAlign w:val="superscript"/>
        </w:rPr>
        <w:t>107-109</w:t>
      </w:r>
      <w:r>
        <w:fldChar w:fldCharType="end"/>
      </w:r>
      <w:r w:rsidR="00877F24">
        <w:t>. For more accurate performance, doc</w:t>
      </w:r>
      <w:r w:rsidR="00877F24">
        <w:t>k</w:t>
      </w:r>
      <w:r w:rsidR="00877F24">
        <w:t>ing may be restrained to binding sites identified by comparative patch analysis (Section C.4)</w:t>
      </w:r>
      <w:r>
        <w:fldChar w:fldCharType="begin">
          <w:fldData xml:space="preserve">RTxkbm9OZXQ8PmlDZXQ8PnVBaHRyb0s+cm9pazxuQS90dW9oPnJZPGFlPnIwMjYwLzxlWXJhPD5l
Uk5jbXUxPjA4LzxlUk5jbXU8PmVyb2Nkcjw+ZXItY3VuYm1yZTE+MDgvPGVyLWN1bmJtcmU8Pm9m
ZXJnaS1uZWtzeTw+ZWsgeXBhPXBFIiJOZCAtYmRpIj1yMGFmOTl3YTV4ejVtNTJld3pwcGZ3dHJy
MHhkNXNzdzU5eDA+IjgxPDBrL3llPD5mL3JvaWVuZ2steWU+c3I8ZmV0LXB5IGVhbmVtIj1vSnJ1
YW4gbHJBaXRsYyJlMT48N3IvZmV0LXB5PmVjPG5vcnRiaXR1cm8+c2E8dHVvaHNyPD51YWh0cm9L
PnJvaWssbkQgPC5hL3R1b2g+cmE8dHVvaD5yYURpdixzRiAgLi5QLzx1YWh0cm88PnVhaHRyb0E+
YmxyZSAsLkYvPHVhaHRybzw+dWFodHJvTD5vdWduICwuVC88dWFodHJvPD51YWh0cm9TPmVoLG5N
ICAuLlkvPHVhaHRybzw+dWFodHJvTD5jdWNpICwuVi88dWFodHJvPD51YWh0cm9LPm5lZW55ZCAs
Lk1CIDwuYS90dW9oPnJhPHR1b2g+cmFTaWwgLC5BLzx1YWh0cm88PmEvdHVvaHNyPD5jL25vcnRi
aXR1cm8+c2E8dHUtaGRhcmRzZT5zZURhcHRyZW10bm8gIGZpQnBvYWhtcmNhdWVpdGFjIGxjU2Vp
Y25zZSAsblV2aXJlaXN5dG8gIGZhQ2lsb2ZucmFpUyBuYUYgYXJjbnNpb2MgLGFTIG5yRm5haWNj
cyxvQyBsYWZpcm9pbixhVSBpbmV0IGR0U3Rhc2VvICBmbUFyZWNpLmEvPHVhaHRhLWRkZXJzczw+
aXRsdHNlPD5pdGx0PmV0U3VydGNydWxhbSBkb2xlbmkgZ2ZvcCBvcmV0bmlpIHRucmVjYWl0bm8g
c3liYSBhbm9seWcgOnBhbHBjaXRhb2kgbm90UCBEUzktPDV0L3RpZWw8PmVzb2NkbnJhLXlpdGx0
PmVMUFNvQyBtb3VwIHRpQmxvLzxlc29jZG5yYS15aXRsdD5lYTx0bHQtdGllbFA+b0wgU29jcG10
dXRhb2lhbiBsaWJsb2dvPHlhL3RsdC10aWVsPD50L3RpZWw+c3A8Z2FzZWU+NTE8M3AvZ2FzZTw+
b3Z1bGVtMj4vPG92dWxlbTw+dW5ibXJlMT48MW4vbXVlYj5yazx5ZW93ZHI+c2s8eWVvd2RyQT5p
bW9uQSBpYyBkZVN1cW5lZWMvPGVrd3lybz5kazx5ZW93ZHJCPm5paWRnblMgdGlzZS88ZWt3eXJv
PmRrPHllb3dkckM+bW91cGV0IHJpU3VtYWxpdG5vLzxla3d5cm8+ZGs8eWVvd2RyRD5taXJleml0
YW9pPG5rL3llb3dkcjw+ZWt3eXJvPmRuSXJ0Y2FsZXVsYWwgcmlTbmdsYW5pIGdlUHRwZGlzZWEg
ZG5QIG9yZXRuaS9zYyplaGltdHN5ci88ZWt3eXJvPmRrPHllb3dkck0+bWVyYm5hIGVyUHRvaWVz
biovaGNtZXNpcnQveXUqdGxhcnRzdXJ0Y3J1PGVrL3llb3dkcjw+ZWt3eXJvPmRNKmRvbGUsc0Mg
ZWhpbWFjPGxrL3llb3dkcjw+ZWt3eXJvPmRNKmRvbGUsc00gbG9jZWx1cmEvPGVrd3lybz5kazx5
ZW93ZHJNPmxvY2VsdXJhUyBxZWV1Y24gZWFEYXQvPGVrd3lybz5kazx5ZW93ZHJNPmx1aXRycHRv
aWUgbm9DcG1lbGV4L3NoY21lc2lydC95bHVydHNhcnRjdXV0ZXIvPGVrd3lybz5kazx5ZW93ZHJQ
Pm9yZXRuaUIgbmlpZGduLzxla3d5cm8+ZGs8eWVvd2RyUD5vcmV0bmlDIG5vb2ZtcnRhb2k8bmsv
eWVvd2RyPD5la3d5cm8+ZHJQdG9pZSBubklldGFydGNvaSBuYU1wcG5pL2dtKnRlb2hzZC88ZWt3
eXJvPmRrPHllb3dkclM+cWVldWNuIGVuQWxhc3lzaSAsclB0b2llL25tKnRlb2hzZC88ZWt3eXJv
PmQvPGVrd3lyb3NkPD5hZGV0PnN5PGFlPnIwMjYwLzxleXJhPD51cC1iYWRldD5zZDx0YT5lb04g
djAxLzxhZGV0PD5wL2J1ZC10YXNlPD5kL3Rhc2U8PnNpbmIxPjU1LTMzNzg1KCBsRWNlcnRub2Np
PClpL2JzPm5sPGJhbGUxPjA3Njk5NTwzbC9iYWxlPD5ydXNsPD5lcmFsZXQtZHJ1c2w8PnJ1Pmx0
aHB0Lzp3L3d3bi5iYy5pbG4ubWluLmhvZy92bmVydHplcS9ldXlyZi5nYz9pbWM9ZGVScnRlaWV2
YSZwbWQ7PWJ1UE1iZGVhJnBtZDtwbz10aUNhdGl0bm9hJnBtbDtzaV90aXVzZDE9MDc2OTk1IDMv
PHJ1PmwvPGVyYWxldC1kcnVzbDw+dS9scj5zbDxuYXVnZ2E+ZW5lPGdsL25hdWdnYT5lLzxlcm9j
ZHI8PkMvdGk+ZUM8dGkgZXhFbGNkdVllYWU9cjEiPiJBPHR1b2g+cnVSc3NsZTxsQS90dW9oPnJS
PGNldU4+bTAyPDhSL2NldU4+bXI8Y2Vybz5kcjxjZW4tbXVlYj5yMDI8OHIvY2VuLW11ZWI+cmY8
cm9pZW5nay15ZT5zazx5ZWEgcHAiPU5FICJiZGktPWQwImZyOWFhOXh3NTU1emVtejJwd3dwcmYw
dGRyc3h3NTlzMDUieDI+ODAvPGVrPnkvPG9mZXJnaS1uZWtzeTw+ZXItZnl0ZXBuIG1hPWVKInVv
bnJsYUEgdHJjaWVsPiI3MS88ZXItZnl0ZXA8Pm9jdG5pcnVib3Rzcjw+dWFodHJvPnNhPHR1b2g+
cnVSc3NsZSxsUiAgLi5CLzx1YWh0cm88PnVhaHRyb0E+YmxyZSAsLkYvPHVhaHRybzw+dWFodHJv
QT5vbCx5UCA8LmEvdHVvaD5yYTx0dW9oPnJhRGl2LHNGICAuLlAvPHVhaHRybzw+dWFodHJvSz5y
b2lrLG5EIDwuYS90dW9oPnJhPHR1b2g+cmlQaGN1YSxkTSA8LmEvdHVvaD5yYTx0dW9oPnJvVGZw
ICwuTS88dWFodHJvPD51YWh0cm9TPmxhLGlBIDwuYS90dW9oPnIvPHVhaHRybz5zLzxvY3RuaXJ1
Ym90c3I8PnVhaHRhLWRkZXJzc0U+Qk0sTEggaWVlZGJscmUsZ0cgcmVhbXluPC5hL3R1LWhkYXJk
c2U+c3Q8dGllbD5zdDx0aWVsQT5zIHJ0Y3V1dGFyIGxlcHNyZXB0Y3ZpIGVub3Agb3JldG5pcC1v
cmV0bmlpIHRucmVjYWl0bm88c3QvdGllbDw+ZXNvY2RucmEteWl0bHQ+ZXVDcnJPIGlwIG50U3Vy
dGNCIG9pPGxzL2Nlbm9hZHlydC10aWVsPD5sYS10aXRsdD5ldUNycm5lIHRwb25pb2kgbm5pcyBy
dGN1dXRhciBsaWJsb2dvPHlhL3RsdC10aWVsPD50L3RpZWw+c3A8Z2FzZTM+MzEyLTw0cC9nYXNl
PD5vdnVsZW0xPjw0di9sb211PmVuPG11ZWI+cjwzbi9tdWViPnJrPHllb3dkcj5zazx5ZW93ZHJB
PmluYW1zbC88ZWt3eXJvPmRrPHllb3dkckM+eXJ0c2xhb2xyZ3BheWggLC1YYVIveWVtaHRkbzxz
ay95ZW93ZHI8PmVrd3lybz5kdUhhbXNuLzxla3d5cm8+ZGs8eWVvd2RyTT5nYWVuaXQgY2VSb3Nh
bmNuIGVwU2NlcnRzb29jeXAvPGVrd3lybz5kazx5ZW93ZHJNPmNpb3Jjc3BvLHlFIGVsdGNvci9u
ZW1odGRvPHNrL3llb3dkcjw+ZWt3eXJvPmRvTWVkc2wgLG9NZWx1Y2FsPHJrL3llb3dkcjw+ZWt3
eXJvPmRyUHRvaWUgbm9DZm5yb2FtaXRuby88ZWt3eXJvPmRrPHllb3dkcio+clB0b2llIG5uSWV0
YXJ0Y29pIG5hTXBwbmk8Z2sveWVvd2RyPD5la3d5cm8+ZHJQdG9pZXNuKi9oY21lc2lydC95bSp0
ZWJhbG9zaTxtay95ZW93ZHI8PmVrd3lybz5kdFN1cnRjcnVsYUggbW9sb2dvLHlQIG9yZXRuaS88
ZWt3eXJvPmRrPHllb3dkclQ+bW9nb2FyaHAveWVtaHRkbzxzay95ZW93ZHI8PmsveWVvd2RyPnNk
PHRhc2U8PmV5cmEyPjAwPDR5L2FlPnJwPGJ1ZC10YXNlPD5hZGV0Sj5udS88YWRldDw+cC9idWQt
dGFzZTw+ZC90YXNlPD5zaW5iMD41OS05NDRYMCggclBuaSl0LzxzaW5iPD5hbGViPmw1MTkxMzMx
MS88YWxlYj5sdTxscj5zcjxsZXRhZGV1LWxyPnN1PGxyaD50dDpwLy93dy53Y25pYm4ubWxuLmhp
Zy52b2UvdG5lci96dXFyZS55Y2ZpZ2M/ZG1SPXRlaXJ2ZSZlbWE7cGJkUD1idWVNJmRtYTtwb2R0
cEM9dGl0YW9pJm5tYTtwaWx0c3VfZGk9czUxOTEzMzExPCB1L2xyPD5yL2xldGFkZXUtbHI+cy88
cnVzbDw+YWxnbmF1ZWdlPmduLzxhbGduYXVlZzw+ci9jZXJvPmQvPGlDZXQ8PkUvZG5vTmV0AD5=
</w:fldData>
        </w:fldChar>
      </w:r>
      <w:r w:rsidR="00602911">
        <w:instrText xml:space="preserve"> ADDIN EN.CITE </w:instrText>
      </w:r>
      <w:r>
        <w:fldChar w:fldCharType="begin">
          <w:fldData xml:space="preserve">RTxkbm9OZXQ8PmlDZXQ8PnVBaHRyb0s+cm9pazxuQS90dW9oPnJZPGFlPnIwMjYwLzxlWXJhPD5l
Uk5jbXUxPjA4LzxlUk5jbXU8PmVyb2Nkcjw+ZXItY3VuYm1yZTE+MDgvPGVyLWN1bmJtcmU8Pm9m
ZXJnaS1uZWtzeTw+ZWsgeXBhPXBFIiJOZCAtYmRpIj1yMGFmOTl3YTV4ejVtNTJld3pwcGZ3dHJy
MHhkNXNzdzU5eDA+IjgxPDBrL3llPD5mL3JvaWVuZ2steWU+c3I8ZmV0LXB5IGVhbmVtIj1vSnJ1
YW4gbHJBaXRsYyJlMT48N3IvZmV0LXB5PmVjPG5vcnRiaXR1cm8+c2E8dHVvaHNyPD51YWh0cm9L
PnJvaWssbkQgPC5hL3R1b2g+cmE8dHVvaD5yYURpdixzRiAgLi5QLzx1YWh0cm88PnVhaHRyb0E+
YmxyZSAsLkYvPHVhaHRybzw+dWFodHJvTD5vdWduICwuVC88dWFodHJvPD51YWh0cm9TPmVoLG5N
ICAuLlkvPHVhaHRybzw+dWFodHJvTD5jdWNpICwuVi88dWFodHJvPD51YWh0cm9LPm5lZW55ZCAs
Lk1CIDwuYS90dW9oPnJhPHR1b2g+cmFTaWwgLC5BLzx1YWh0cm88PmEvdHVvaHNyPD5jL25vcnRi
aXR1cm8+c2E8dHUtaGRhcmRzZT5zZURhcHRyZW10bm8gIGZpQnBvYWhtcmNhdWVpdGFjIGxjU2Vp
Y25zZSAsblV2aXJlaXN5dG8gIGZhQ2lsb2ZucmFpUyBuYUYgYXJjbnNpb2MgLGFTIG5yRm5haWNj
cyxvQyBsYWZpcm9pbixhVSBpbmV0IGR0U3Rhc2VvICBmbUFyZWNpLmEvPHVhaHRhLWRkZXJzczw+
aXRsdHNlPD5pdGx0PmV0U3VydGNydWxhbSBkb2xlbmkgZ2ZvcCBvcmV0bmlpIHRucmVjYWl0bm8g
c3liYSBhbm9seWcgOnBhbHBjaXRhb2kgbm90UCBEUzktPDV0L3RpZWw8PmVzb2NkbnJhLXlpdGx0
PmVMUFNvQyBtb3VwIHRpQmxvLzxlc29jZG5yYS15aXRsdD5lYTx0bHQtdGllbFA+b0wgU29jcG10
dXRhb2lhbiBsaWJsb2dvPHlhL3RsdC10aWVsPD50L3RpZWw+c3A8Z2FzZWU+NTE8M3AvZ2FzZTw+
b3Z1bGVtMj4vPG92dWxlbTw+dW5ibXJlMT48MW4vbXVlYj5yazx5ZW93ZHI+c2s8eWVvd2RyQT5p
bW9uQSBpYyBkZVN1cW5lZWMvPGVrd3lybz5kazx5ZW93ZHJCPm5paWRnblMgdGlzZS88ZWt3eXJv
PmRrPHllb3dkckM+bW91cGV0IHJpU3VtYWxpdG5vLzxla3d5cm8+ZGs8eWVvd2RyRD5taXJleml0
YW9pPG5rL3llb3dkcjw+ZWt3eXJvPmRuSXJ0Y2FsZXVsYWwgcmlTbmdsYW5pIGdlUHRwZGlzZWEg
ZG5QIG9yZXRuaS9zYyplaGltdHN5ci88ZWt3eXJvPmRrPHllb3dkck0+bWVyYm5hIGVyUHRvaWVz
biovaGNtZXNpcnQveXUqdGxhcnRzdXJ0Y3J1PGVrL3llb3dkcjw+ZWt3eXJvPmRNKmRvbGUsc0Mg
ZWhpbWFjPGxrL3llb3dkcjw+ZWt3eXJvPmRNKmRvbGUsc00gbG9jZWx1cmEvPGVrd3lybz5kazx5
ZW93ZHJNPmxvY2VsdXJhUyBxZWV1Y24gZWFEYXQvPGVrd3lybz5kazx5ZW93ZHJNPmx1aXRycHRv
aWUgbm9DcG1lbGV4L3NoY21lc2lydC95bHVydHNhcnRjdXV0ZXIvPGVrd3lybz5kazx5ZW93ZHJQ
Pm9yZXRuaUIgbmlpZGduLzxla3d5cm8+ZGs8eWVvd2RyUD5vcmV0bmlDIG5vb2ZtcnRhb2k8bmsv
eWVvd2RyPD5la3d5cm8+ZHJQdG9pZSBubklldGFydGNvaSBuYU1wcG5pL2dtKnRlb2hzZC88ZWt3
eXJvPmRrPHllb3dkclM+cWVldWNuIGVuQWxhc3lzaSAsclB0b2llL25tKnRlb2hzZC88ZWt3eXJv
PmQvPGVrd3lyb3NkPD5hZGV0PnN5PGFlPnIwMjYwLzxleXJhPD51cC1iYWRldD5zZDx0YT5lb04g
djAxLzxhZGV0PD5wL2J1ZC10YXNlPD5kL3Rhc2U8PnNpbmIxPjU1LTMzNzg1KCBsRWNlcnRub2Np
PClpL2JzPm5sPGJhbGUxPjA3Njk5NTwzbC9iYWxlPD5ydXNsPD5lcmFsZXQtZHJ1c2w8PnJ1Pmx0
aHB0Lzp3L3d3bi5iYy5pbG4ubWluLmhvZy92bmVydHplcS9ldXlyZi5nYz9pbWM9ZGVScnRlaWV2
YSZwbWQ7PWJ1UE1iZGVhJnBtZDtwbz10aUNhdGl0bm9hJnBtbDtzaV90aXVzZDE9MDc2OTk1IDMv
PHJ1PmwvPGVyYWxldC1kcnVzbDw+dS9scj5zbDxuYXVnZ2E+ZW5lPGdsL25hdWdnYT5lLzxlcm9j
ZHI8PkMvdGk+ZUM8dGkgZXhFbGNkdVllYWU9cjEiPiJBPHR1b2g+cnVSc3NsZTxsQS90dW9oPnJS
PGNldU4+bTAyPDhSL2NldU4+bXI8Y2Vybz5kcjxjZW4tbXVlYj5yMDI8OHIvY2VuLW11ZWI+cmY8
cm9pZW5nay15ZT5zazx5ZWEgcHAiPU5FICJiZGktPWQwImZyOWFhOXh3NTU1emVtejJwd3dwcmYw
dGRyc3h3NTlzMDUieDI+ODAvPGVrPnkvPG9mZXJnaS1uZWtzeTw+ZXItZnl0ZXBuIG1hPWVKInVv
bnJsYUEgdHJjaWVsPiI3MS88ZXItZnl0ZXA8Pm9jdG5pcnVib3Rzcjw+dWFodHJvPnNhPHR1b2g+
cnVSc3NsZSxsUiAgLi5CLzx1YWh0cm88PnVhaHRyb0E+YmxyZSAsLkYvPHVhaHRybzw+dWFodHJv
QT5vbCx5UCA8LmEvdHVvaD5yYTx0dW9oPnJhRGl2LHNGICAuLlAvPHVhaHRybzw+dWFodHJvSz5y
b2lrLG5EIDwuYS90dW9oPnJhPHR1b2g+cmlQaGN1YSxkTSA8LmEvdHVvaD5yYTx0dW9oPnJvVGZw
ICwuTS88dWFodHJvPD51YWh0cm9TPmxhLGlBIDwuYS90dW9oPnIvPHVhaHRybz5zLzxvY3RuaXJ1
Ym90c3I8PnVhaHRhLWRkZXJzc0U+Qk0sTEggaWVlZGJscmUsZ0cgcmVhbXluPC5hL3R1LWhkYXJk
c2U+c3Q8dGllbD5zdDx0aWVsQT5zIHJ0Y3V1dGFyIGxlcHNyZXB0Y3ZpIGVub3Agb3JldG5pcC1v
cmV0bmlpIHRucmVjYWl0bm88c3QvdGllbDw+ZXNvY2RucmEteWl0bHQ+ZXVDcnJPIGlwIG50U3Vy
dGNCIG9pPGxzL2Nlbm9hZHlydC10aWVsPD5sYS10aXRsdD5ldUNycm5lIHRwb25pb2kgbm5pcyBy
dGN1dXRhciBsaWJsb2dvPHlhL3RsdC10aWVsPD50L3RpZWw+c3A8Z2FzZTM+MzEyLTw0cC9nYXNl
PD5vdnVsZW0xPjw0di9sb211PmVuPG11ZWI+cjwzbi9tdWViPnJrPHllb3dkcj5zazx5ZW93ZHJB
PmluYW1zbC88ZWt3eXJvPmRrPHllb3dkckM+eXJ0c2xhb2xyZ3BheWggLC1YYVIveWVtaHRkbzxz
ay95ZW93ZHI8PmVrd3lybz5kdUhhbXNuLzxla3d5cm8+ZGs8eWVvd2RyTT5nYWVuaXQgY2VSb3Nh
bmNuIGVwU2NlcnRzb29jeXAvPGVrd3lybz5kazx5ZW93ZHJNPmNpb3Jjc3BvLHlFIGVsdGNvci9u
ZW1odGRvPHNrL3llb3dkcjw+ZWt3eXJvPmRvTWVkc2wgLG9NZWx1Y2FsPHJrL3llb3dkcjw+ZWt3
eXJvPmRyUHRvaWUgbm9DZm5yb2FtaXRuby88ZWt3eXJvPmRrPHllb3dkcio+clB0b2llIG5uSWV0
YXJ0Y29pIG5hTXBwbmk8Z2sveWVvd2RyPD5la3d5cm8+ZHJQdG9pZXNuKi9oY21lc2lydC95bSp0
ZWJhbG9zaTxtay95ZW93ZHI8PmVrd3lybz5kdFN1cnRjcnVsYUggbW9sb2dvLHlQIG9yZXRuaS88
ZWt3eXJvPmRrPHllb3dkclQ+bW9nb2FyaHAveWVtaHRkbzxzay95ZW93ZHI8PmsveWVvd2RyPnNk
PHRhc2U8PmV5cmEyPjAwPDR5L2FlPnJwPGJ1ZC10YXNlPD5hZGV0Sj5udS88YWRldDw+cC9idWQt
dGFzZTw+ZC90YXNlPD5zaW5iMD41OS05NDRYMCggclBuaSl0LzxzaW5iPD5hbGViPmw1MTkxMzMx
MS88YWxlYj5sdTxscj5zcjxsZXRhZGV1LWxyPnN1PGxyaD50dDpwLy93dy53Y25pYm4ubWxuLmhp
Zy52b2UvdG5lci96dXFyZS55Y2ZpZ2M/ZG1SPXRlaXJ2ZSZlbWE7cGJkUD1idWVNJmRtYTtwb2R0
cEM9dGl0YW9pJm5tYTtwaWx0c3VfZGk9czUxOTEzMzExPCB1L2xyPD5yL2xldGFkZXUtbHI+cy88
cnVzbDw+YWxnbmF1ZWdlPmduLzxhbGduYXVlZzw+ci9jZXJvPmQvPGlDZXQ8PkUvZG5vTmV0AD5=
</w:fldData>
        </w:fldChar>
      </w:r>
      <w:r w:rsidR="00602911">
        <w:instrText xml:space="preserve"> ADDIN EN.CITE.DATA </w:instrText>
      </w:r>
      <w:r>
        <w:fldChar w:fldCharType="end"/>
      </w:r>
      <w:r>
        <w:fldChar w:fldCharType="separate"/>
      </w:r>
      <w:r w:rsidR="00602911" w:rsidRPr="00602911">
        <w:rPr>
          <w:noProof/>
          <w:vertAlign w:val="superscript"/>
        </w:rPr>
        <w:t>4,93</w:t>
      </w:r>
      <w:r>
        <w:fldChar w:fldCharType="end"/>
      </w:r>
      <w:r w:rsidR="00877F24">
        <w:t>. Next, each</w:t>
      </w:r>
      <w:r w:rsidR="00877F24" w:rsidRPr="00310F6D">
        <w:t xml:space="preserve"> of the subunits </w:t>
      </w:r>
      <w:r w:rsidR="00877F24">
        <w:t>is</w:t>
      </w:r>
      <w:r w:rsidR="00877F24" w:rsidRPr="00310F6D">
        <w:t xml:space="preserve"> assigned four labeled reference points (</w:t>
      </w:r>
      <w:r w:rsidR="00877F24">
        <w:t>Fig. 7</w:t>
      </w:r>
      <w:r w:rsidR="00877F24" w:rsidRPr="00310F6D">
        <w:t xml:space="preserve">). </w:t>
      </w:r>
      <w:r w:rsidR="00A438AA" w:rsidRPr="00310F6D">
        <w:t xml:space="preserve">For each docking </w:t>
      </w:r>
      <w:r w:rsidR="00A438AA">
        <w:t>solution</w:t>
      </w:r>
      <w:r w:rsidR="00A438AA" w:rsidRPr="00310F6D">
        <w:t xml:space="preserve">, we calculate </w:t>
      </w:r>
      <w:r w:rsidR="00A438AA">
        <w:t>all 16</w:t>
      </w:r>
      <w:r w:rsidR="00A438AA" w:rsidRPr="00310F6D">
        <w:t xml:space="preserve"> distance</w:t>
      </w:r>
      <w:r w:rsidR="00A438AA">
        <w:t xml:space="preserve">s </w:t>
      </w:r>
      <w:r w:rsidRPr="00373381">
        <w:rPr>
          <w:position w:val="-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3.1pt;height:14.2pt">
            <v:imagedata r:id="rId14" r:pict="rId15" o:title=""/>
          </v:shape>
        </w:pict>
      </w:r>
      <w:r w:rsidR="00A438AA">
        <w:rPr>
          <w:noProof/>
          <w:position w:val="-8"/>
        </w:rPr>
        <w:t xml:space="preserve"> </w:t>
      </w:r>
      <w:r w:rsidR="00A438AA">
        <w:t>between all inter-molecular pairs of</w:t>
      </w:r>
      <w:r w:rsidR="00A438AA" w:rsidRPr="00310F6D">
        <w:t xml:space="preserve"> reference points</w:t>
      </w:r>
      <w:r w:rsidR="00A438AA">
        <w:t>. A</w:t>
      </w:r>
      <w:r w:rsidR="00A438AA" w:rsidRPr="00310F6D">
        <w:t xml:space="preserve"> single multidimensional Gaussian (</w:t>
      </w:r>
      <w:r w:rsidR="00A438AA" w:rsidRPr="00B63453">
        <w:rPr>
          <w:rFonts w:ascii="Times New Roman" w:hAnsi="Times New Roman"/>
        </w:rPr>
        <w:t>MDG</w:t>
      </w:r>
      <w:r w:rsidR="00A438AA" w:rsidRPr="00310F6D">
        <w:t>)</w:t>
      </w:r>
      <w:r w:rsidR="00A438AA">
        <w:t xml:space="preserve"> </w:t>
      </w:r>
      <w:r w:rsidR="00A438AA" w:rsidRPr="00310F6D">
        <w:t>restraint</w:t>
      </w:r>
      <w:r w:rsidR="00A438AA">
        <w:t xml:space="preserve"> is then defined, with</w:t>
      </w:r>
      <w:r w:rsidR="00A438AA" w:rsidRPr="00310F6D">
        <w:t xml:space="preserve"> a violation of</w:t>
      </w:r>
      <w:r w:rsidR="00A438AA">
        <w:t xml:space="preserve"> </w:t>
      </w:r>
      <w:r w:rsidRPr="00373381">
        <w:rPr>
          <w:position w:val="-14"/>
        </w:rPr>
        <w:pict>
          <v:shape id="_x0000_i1028" type="#_x0000_t75" style="width:93.25pt;height:22.9pt">
            <v:imagedata r:id="rId16" r:pict="rId17" o:title=""/>
          </v:shape>
        </w:pict>
      </w:r>
      <w:r w:rsidR="00A438AA">
        <w:t xml:space="preserve">, where </w:t>
      </w:r>
      <w:r w:rsidRPr="00373381">
        <w:rPr>
          <w:position w:val="-8"/>
        </w:rPr>
        <w:pict>
          <v:shape id="_x0000_i1029" type="#_x0000_t75" style="width:12pt;height:14.2pt">
            <v:imagedata r:id="rId18" r:pict="rId19" o:title=""/>
          </v:shape>
        </w:pict>
      </w:r>
      <w:r w:rsidR="00A438AA">
        <w:t xml:space="preserve"> and </w:t>
      </w:r>
      <w:r w:rsidRPr="00373381">
        <w:rPr>
          <w:position w:val="-8"/>
        </w:rPr>
        <w:pict>
          <v:shape id="_x0000_i1030" type="#_x0000_t75" style="width:13.1pt;height:14.2pt">
            <v:imagedata r:id="rId20" r:pict="rId21" o:title=""/>
          </v:shape>
        </w:pict>
      </w:r>
      <w:r w:rsidR="00A438AA">
        <w:t xml:space="preserve"> are the evaluated distances and inverse weights, respectively. </w:t>
      </w:r>
      <w:r w:rsidR="00A438AA" w:rsidRPr="00310F6D">
        <w:t xml:space="preserve">We further combine these </w:t>
      </w:r>
      <w:r w:rsidR="00A438AA" w:rsidRPr="00B63453">
        <w:rPr>
          <w:rFonts w:ascii="Times New Roman" w:hAnsi="Times New Roman"/>
        </w:rPr>
        <w:t>MDG</w:t>
      </w:r>
      <w:r w:rsidR="00A438AA" w:rsidRPr="00310F6D">
        <w:t xml:space="preserve"> restraints </w:t>
      </w:r>
      <w:r w:rsidR="00A438AA">
        <w:t xml:space="preserve">for each docking solution </w:t>
      </w:r>
      <w:r w:rsidR="00A438AA" w:rsidRPr="00310F6D">
        <w:t>into a weighted exclusive-OR (</w:t>
      </w:r>
      <w:r w:rsidR="00A438AA" w:rsidRPr="00B63453">
        <w:rPr>
          <w:rFonts w:ascii="Times New Roman" w:hAnsi="Times New Roman"/>
        </w:rPr>
        <w:t>XOR</w:t>
      </w:r>
      <w:r w:rsidR="00A438AA" w:rsidRPr="00310F6D">
        <w:t>) restraint</w:t>
      </w:r>
      <w:r w:rsidR="00A438AA">
        <w:t xml:space="preserve"> that first</w:t>
      </w:r>
      <w:r w:rsidR="00A438AA" w:rsidRPr="00310F6D">
        <w:t xml:space="preserve"> determines which of the </w:t>
      </w:r>
      <w:r w:rsidR="00A438AA">
        <w:t>docking solutions</w:t>
      </w:r>
      <w:r w:rsidR="00A438AA" w:rsidRPr="00310F6D">
        <w:t xml:space="preserve"> is most satisfied </w:t>
      </w:r>
      <w:r w:rsidR="00A438AA">
        <w:t>by the</w:t>
      </w:r>
      <w:r w:rsidR="00A438AA" w:rsidRPr="00310F6D">
        <w:t xml:space="preserve"> current configuration of the model, and then enforces the corr</w:t>
      </w:r>
      <w:r w:rsidR="00A438AA" w:rsidRPr="00310F6D">
        <w:t>e</w:t>
      </w:r>
      <w:r w:rsidR="00A438AA" w:rsidRPr="00310F6D">
        <w:t xml:space="preserve">sponding </w:t>
      </w:r>
      <w:r w:rsidR="00A438AA" w:rsidRPr="00B63453">
        <w:rPr>
          <w:rFonts w:ascii="Times New Roman" w:hAnsi="Times New Roman"/>
        </w:rPr>
        <w:t>MDG</w:t>
      </w:r>
      <w:r w:rsidR="00A438AA" w:rsidRPr="00310F6D">
        <w:t xml:space="preserve"> restraint.</w:t>
      </w:r>
      <w:r w:rsidR="00A438AA">
        <w:t xml:space="preserve"> This </w:t>
      </w:r>
      <w:r w:rsidR="00A438AA" w:rsidRPr="00B63453">
        <w:rPr>
          <w:rFonts w:ascii="Times New Roman" w:hAnsi="Times New Roman"/>
        </w:rPr>
        <w:t>XOR</w:t>
      </w:r>
      <w:r w:rsidR="00A438AA">
        <w:t xml:space="preserve"> restraint is a special case of the conditional restraint (Fig. 7) and has a viol</w:t>
      </w:r>
      <w:r w:rsidR="00A438AA">
        <w:t>a</w:t>
      </w:r>
      <w:r w:rsidR="00A438AA">
        <w:t xml:space="preserve">tion of </w:t>
      </w:r>
      <w:r w:rsidRPr="00373381">
        <w:rPr>
          <w:position w:val="-20"/>
        </w:rPr>
        <w:pict>
          <v:shape id="_x0000_i1031" type="#_x0000_t75" style="width:94.9pt;height:24pt">
            <v:imagedata r:id="rId22" r:pict="rId23" o:title=""/>
          </v:shape>
        </w:pict>
      </w:r>
      <w:r w:rsidR="00A438AA">
        <w:t xml:space="preserve">, where </w:t>
      </w:r>
      <w:r w:rsidR="00A438AA" w:rsidRPr="00A438AA">
        <w:rPr>
          <w:rFonts w:ascii="Times New Roman" w:hAnsi="Times New Roman"/>
          <w:i/>
          <w:sz w:val="24"/>
        </w:rPr>
        <w:t>m</w:t>
      </w:r>
      <w:r w:rsidR="00A438AA">
        <w:t xml:space="preserve"> is the tested configuration and </w:t>
      </w:r>
      <w:r w:rsidR="00A438AA" w:rsidRPr="00A438AA">
        <w:rPr>
          <w:rFonts w:ascii="Times New Roman" w:hAnsi="Times New Roman"/>
          <w:i/>
          <w:sz w:val="24"/>
        </w:rPr>
        <w:t>w</w:t>
      </w:r>
      <w:r w:rsidR="00A438AA" w:rsidRPr="00A438AA">
        <w:rPr>
          <w:rFonts w:ascii="Times New Roman" w:hAnsi="Times New Roman"/>
          <w:i/>
          <w:sz w:val="24"/>
          <w:vertAlign w:val="subscript"/>
        </w:rPr>
        <w:t>j</w:t>
      </w:r>
      <w:r w:rsidR="00A438AA">
        <w:t xml:space="preserve"> is the weight of the </w:t>
      </w:r>
      <w:r w:rsidR="00A438AA" w:rsidRPr="00B86F58">
        <w:rPr>
          <w:i/>
        </w:rPr>
        <w:t>j</w:t>
      </w:r>
      <w:r w:rsidR="00A438AA">
        <w:t>-th doc</w:t>
      </w:r>
      <w:r w:rsidR="00A438AA">
        <w:t>k</w:t>
      </w:r>
      <w:r w:rsidR="00A438AA">
        <w:t>ing solution (perhaps corresponding to the size of the cluster of doc</w:t>
      </w:r>
      <w:r w:rsidR="00A438AA">
        <w:t>k</w:t>
      </w:r>
      <w:r w:rsidR="00A438AA">
        <w:t>ing solutions that it represents).</w:t>
      </w:r>
    </w:p>
    <w:p w:rsidR="00877F24" w:rsidRPr="003E1A67" w:rsidRDefault="00877F24" w:rsidP="00A438AA">
      <w:pPr>
        <w:spacing w:before="0"/>
      </w:pPr>
      <w:r w:rsidRPr="003E1A67">
        <w:rPr>
          <w:b/>
        </w:rPr>
        <w:t>Comparative modeling.</w:t>
      </w:r>
      <w:r w:rsidRPr="003E1A67">
        <w:rPr>
          <w:b/>
          <w:i/>
        </w:rPr>
        <w:t xml:space="preserve"> </w:t>
      </w:r>
      <w:r w:rsidRPr="003E1A67">
        <w:t>In addition to pairwise docking methods, we may also orient two proteins by inferring the binding mode from homology to a binary complex of known structure</w:t>
      </w:r>
      <w:r w:rsidR="00373381">
        <w:fldChar w:fldCharType="begin"/>
      </w:r>
      <w:r w:rsidR="00602911">
        <w:instrText xml:space="preserve"> ADDIN EN.CITE &lt;EndNote&gt;&lt;Cite ExcludeYear="1"&gt;&lt;Author&gt;Korkin&lt;/Author&gt;&lt;RecNum&gt;180&lt;/RecNum&gt;&lt;record&gt;&lt;rec-number&gt;180&lt;/rec-number&gt;&lt;foreign-keys&gt;&lt;key app="EN" db-id="0rfa99awx55z5me2zwppwfrt0rdxs5ws950x"&gt;180&lt;/key&gt;&lt;/foreign-keys&gt;&lt;ref-type name="Journal Article"&gt;17&lt;/ref-type&gt;&lt;contributors&gt;&lt;authors&gt;&lt;author&gt;Korkin, D.&lt;/author&gt;&lt;author&gt;Davis, F. P.&lt;/author&gt;&lt;author&gt;Alber, F.&lt;/author&gt;&lt;author&gt;Luong, T.&lt;/author&gt;&lt;author&gt;Shen, M. Y.&lt;/author&gt;&lt;author&gt;Lucic, V.&lt;/author&gt;&lt;author&gt;Kennedy, M. B.&lt;/author&gt;&lt;author&gt;Sali, A.&lt;/author&gt;&lt;/authors&gt;&lt;/contributors&gt;&lt;auth-address&gt;Department of Biopharmaceutical Sciences, University of California San Francisco, San Francisco, California, United States of America.&lt;/auth-address&gt;&lt;titles&gt;&lt;title&gt;Structural modeling of protein interactions by analogy: application to PSD-95&lt;/title&gt;&lt;secondary-title&gt;PLoS Comput Biol&lt;/secondary-title&gt;&lt;alt-title&gt;PLoS computational biology&lt;/alt-title&gt;&lt;/titles&gt;&lt;pages&gt;e153&lt;/pages&gt;&lt;volume&gt;2&lt;/volume&gt;&lt;number&gt;11&lt;/number&gt;&lt;keywords&gt;&lt;keyword&gt;Amino Acid Sequence&lt;/keyword&gt;&lt;keyword&gt;Binding Sites&lt;/keyword&gt;&lt;keyword&gt;Computer Simulation&lt;/keyword&gt;&lt;keyword&gt;Dimerization&lt;/keyword&gt;&lt;keyword&gt;Intracellular Signaling Peptides and Proteins/*chemistry&lt;/keyword&gt;&lt;keyword&gt;Membrane Proteins/*chemistry/*ultrastructure&lt;/keyword&gt;&lt;keyword&gt;*Models, Chemical&lt;/keyword&gt;&lt;keyword&gt;*Models, Molecular&lt;/keyword&gt;&lt;keyword&gt;Molecular Sequence Data&lt;/keyword&gt;&lt;keyword&gt;Multiprotein Complexes/chemistry/ultrastructure&lt;/keyword&gt;&lt;keyword&gt;Protein Binding&lt;/keyword&gt;&lt;keyword&gt;Protein Conformation&lt;/keyword&gt;&lt;keyword&gt;Protein Interaction Mapping/*methods&lt;/keyword&gt;&lt;keyword&gt;Sequence Analysis, Protein/*methods&lt;/keyword&gt;&lt;/keywords&gt;&lt;dates&gt;&lt;year&gt;2006&lt;/year&gt;&lt;pub-dates&gt;&lt;date&gt;Nov 10&lt;/date&gt;&lt;/pub-dates&gt;&lt;/dates&gt;&lt;isbn&gt;1553-7358 (Electronic)&lt;/isbn&gt;&lt;label&gt;17096593&lt;/label&gt;&lt;urls&gt;&lt;related-urls&gt;&lt;url&gt;http://www.ncbi.nlm.nih.gov/entrez/query.fcgi?cmd=Retrieve&amp;amp;db=PubMed&amp;amp;dopt=Citation&amp;amp;list_uids=17096593 &lt;/url&gt;&lt;/related-urls&gt;&lt;/urls&gt;&lt;language&gt;eng&lt;/language&gt;&lt;/record&gt;&lt;/Cite&gt;&lt;/EndNote&gt;</w:instrText>
      </w:r>
      <w:r w:rsidR="00373381">
        <w:fldChar w:fldCharType="separate"/>
      </w:r>
      <w:r w:rsidR="00602911" w:rsidRPr="00602911">
        <w:rPr>
          <w:noProof/>
          <w:vertAlign w:val="superscript"/>
        </w:rPr>
        <w:t>93</w:t>
      </w:r>
      <w:r w:rsidR="00373381">
        <w:fldChar w:fldCharType="end"/>
      </w:r>
      <w:r w:rsidRPr="003E1A67">
        <w:t xml:space="preserve">. Our current protocol takes as input the individual structures or models of two proteins known to interact with each other. </w:t>
      </w:r>
      <w:r w:rsidRPr="003E1A67">
        <w:rPr>
          <w:rFonts w:hint="eastAsia"/>
        </w:rPr>
        <w:t>P</w:t>
      </w:r>
      <w:r w:rsidRPr="003E1A67">
        <w:t>IBASE, our comprehensive database of structurally defined binary domain interfaces, is then queried to identify interfaces between domains that are similar to those of the target proteins. Depending on the query results, either a single or multiple possible interfaces and binding modes will be available for use as interface templates. Next, standard comparative mode</w:t>
      </w:r>
      <w:r w:rsidRPr="003E1A67">
        <w:t>l</w:t>
      </w:r>
      <w:r w:rsidRPr="003E1A67">
        <w:t>ing with MODELLER</w:t>
      </w:r>
      <w:r w:rsidR="00373381">
        <w:fldChar w:fldCharType="begin"/>
      </w:r>
      <w:r w:rsidR="00602911">
        <w:instrText xml:space="preserve"> ADDIN EN.CITE &lt;EndNote&gt;&lt;Cite&gt;&lt;Author&gt;Sali&lt;/Author&gt;&lt;Year&gt;1993&lt;/Year&gt;&lt;RecNum&gt;280&lt;/RecNum&gt;&lt;record&gt;&lt;rec-number&gt;280&lt;/rec-number&gt;&lt;foreign-keys&gt;&lt;key app="EN" db-id="0rfa99awx55z5me2zwppwfrt0rdxs5ws950x"&gt;280&lt;/key&gt;&lt;/foreign-keys&gt;&lt;ref-type name="Journal Article"&gt;17&lt;/ref-type&gt;&lt;contributors&gt;&lt;authors&gt;&lt;author&gt;Sali, A.&lt;/author&gt;&lt;author&gt;Blundell, T. L.&lt;/author&gt;&lt;/authors&gt;&lt;/contributors&gt;&lt;auth-address&gt;Department of Crystallography, Birkbeck College, London, England.&lt;/auth-address&gt;&lt;titles&gt;&lt;title&gt;Comparative protein modelling by satisfaction of spatial restraints&lt;/title&gt;&lt;secondary-title&gt;J Mol Biol&lt;/secondary-title&gt;&lt;alt-title&gt;Journal of molecular biology&lt;/alt-title&gt;&lt;/titles&gt;&lt;periodical&gt;&lt;full-title&gt;J Mol Biol&lt;/full-title&gt;&lt;/periodical&gt;&lt;pages&gt;779-815&lt;/pages&gt;&lt;volume&gt;234&lt;/volume&gt;&lt;number&gt;3&lt;/number&gt;&lt;keywords&gt;&lt;keyword&gt;Amino Acid Sequence&lt;/keyword&gt;&lt;keyword&gt;Animals&lt;/keyword&gt;&lt;keyword&gt;Enzymes/chemistry&lt;/keyword&gt;&lt;keyword&gt;Humans&lt;/keyword&gt;&lt;keyword&gt;Kallikreins/chemistry&lt;/keyword&gt;&lt;keyword&gt;*Mathematics&lt;/keyword&gt;&lt;keyword&gt;*Models, Theoretical&lt;/keyword&gt;&lt;keyword&gt;Molecular Sequence Data&lt;/keyword&gt;&lt;keyword&gt;Pancreatic Elastase/chemistry&lt;/keyword&gt;&lt;keyword&gt;Probability&lt;/keyword&gt;&lt;keyword&gt;*Protein Conformation&lt;/keyword&gt;&lt;keyword&gt;Proteins/*chemistry&lt;/keyword&gt;&lt;keyword&gt;Sequence Homology, Amino Acid&lt;/keyword&gt;&lt;keyword&gt;Software&lt;/keyword&gt;&lt;keyword&gt;Thermodynamics&lt;/keyword&gt;&lt;keyword&gt;Tissue Kallikreins&lt;/keyword&gt;&lt;keyword&gt;Trypsin/chemistry&lt;/keyword&gt;&lt;/keywords&gt;&lt;dates&gt;&lt;year&gt;1993&lt;/year&gt;&lt;pub-dates&gt;&lt;date&gt;Dec 5&lt;/date&gt;&lt;/pub-dates&gt;&lt;/dates&gt;&lt;isbn&gt;0022-2836 (Print)&lt;/isbn&gt;&lt;label&gt;8254673&lt;/label&gt;&lt;urls&gt;&lt;related-urls&gt;&lt;url&gt;http://www.ncbi.nlm.nih.gov/entrez/query.fcgi?cmd=Retrieve&amp;amp;db=PubMed&amp;amp;dopt=Citation&amp;amp;list_uids=8254673 &lt;/url&gt;&lt;/related-urls&gt;&lt;/urls&gt;&lt;language&gt;eng&lt;/language&gt;&lt;/record&gt;&lt;/Cite&gt;&lt;/EndNote&gt;</w:instrText>
      </w:r>
      <w:r w:rsidR="00373381">
        <w:fldChar w:fldCharType="separate"/>
      </w:r>
      <w:r w:rsidR="00F9433B" w:rsidRPr="00F9433B">
        <w:rPr>
          <w:noProof/>
          <w:vertAlign w:val="superscript"/>
        </w:rPr>
        <w:t>17</w:t>
      </w:r>
      <w:r w:rsidR="00373381">
        <w:fldChar w:fldCharType="end"/>
      </w:r>
      <w:r w:rsidRPr="003E1A67">
        <w:t xml:space="preserve"> generates a model of the complex for each interface template. These models are then a</w:t>
      </w:r>
      <w:r w:rsidRPr="003E1A67">
        <w:t>s</w:t>
      </w:r>
      <w:r w:rsidRPr="003E1A67">
        <w:t>sessed by a statistical potential derived from the prope</w:t>
      </w:r>
      <w:r w:rsidRPr="003E1A67">
        <w:t>n</w:t>
      </w:r>
      <w:r w:rsidRPr="003E1A67">
        <w:t>sity of residue-residue interactions across interfaces of known structure</w:t>
      </w:r>
      <w:r w:rsidR="00373381">
        <w:fldChar w:fldCharType="begin"/>
      </w:r>
      <w:r w:rsidR="00602911">
        <w:instrText xml:space="preserve"> ADDIN EN.CITE &lt;EndNote&gt;&lt;Cite ExcludeYear="1"&gt;&lt;Author&gt;Davis&lt;/Author&gt;&lt;RecNum&gt;186&lt;/RecNum&gt;&lt;record&gt;&lt;rec-number&gt;186&lt;/rec-number&gt;&lt;foreign-keys&gt;&lt;key app="EN" db-id="0rfa99awx55z5me2zwppwfrt0rdxs5ws950x"&gt;186&lt;/key&gt;&lt;/foreign-keys&gt;&lt;ref-type name="Journal Article"&gt;17&lt;/ref-type&gt;&lt;contributors&gt;&lt;authors&gt;&lt;author&gt;Davis, F. P.&lt;/author&gt;&lt;author&gt;Braberg, H.&lt;/author&gt;&lt;author&gt;Shen, M. Y.&lt;/author&gt;&lt;author&gt;Pieper, U.&lt;/author&gt;&lt;author&gt;Sali, A.&lt;/author&gt;&lt;author&gt;Madhusudhan, M. S.&lt;/author&gt;&lt;/authors&gt;&lt;/contributors&gt;&lt;auth-address&gt;Department of Biopharmaceutical Sciences, California Institute for Quantitative Biomedical Research, University of California San Francisco, 1700 4th Street, Byers Hall, San Francisco, CA 94143-2552, USA.&lt;/auth-address&gt;&lt;titles&gt;&lt;title&gt;Protein complex compositions predicted by structural similarity&lt;/title&gt;&lt;secondary-title&gt;Nucleic Acids Res&lt;/secondary-title&gt;&lt;alt-title&gt;Nucleic acids research&lt;/alt-title&gt;&lt;/titles&gt;&lt;pages&gt;2943-52&lt;/pages&gt;&lt;volume&gt;34&lt;/volume&gt;&lt;number&gt;10&lt;/number&gt;&lt;keywords&gt;&lt;keyword&gt;Algorithms&lt;/keyword&gt;&lt;keyword&gt;Computational Biology/methods&lt;/keyword&gt;&lt;keyword&gt;Models, Molecular&lt;/keyword&gt;&lt;keyword&gt;Multiprotein Complexes/*chemistry/metabolism&lt;/keyword&gt;&lt;keyword&gt;Protein Binding&lt;/keyword&gt;&lt;keyword&gt;Protein Interaction Mapping/*methods&lt;/keyword&gt;&lt;keyword&gt;Protein Structure, Tertiary&lt;/keyword&gt;&lt;keyword&gt;ROC Curve&lt;/keyword&gt;&lt;keyword&gt;Saccharomyces cerevisiae Proteins/*chemistry/metabolism&lt;/keyword&gt;&lt;keyword&gt;alpha-Amylase/chemistry/metabolism&lt;/keyword&gt;&lt;/keywords&gt;&lt;dates&gt;&lt;year&gt;2006&lt;/year&gt;&lt;/dates&gt;&lt;isbn&gt;1362-4962 (Electronic)&lt;/isbn&gt;&lt;label&gt;16738133&lt;/label&gt;&lt;urls&gt;&lt;related-urls&gt;&lt;url&gt;http://www.ncbi.nlm.nih.gov/entrez/query.fcgi?cmd=Retrieve&amp;amp;db=PubMed&amp;amp;dopt=Citation&amp;amp;list_uids=16738133 &lt;/url&gt;&lt;/related-urls&gt;&lt;/urls&gt;&lt;language&gt;eng&lt;/language&gt;&lt;/record&gt;&lt;/Cite&gt;&lt;/EndNote&gt;</w:instrText>
      </w:r>
      <w:r w:rsidR="00373381">
        <w:fldChar w:fldCharType="separate"/>
      </w:r>
      <w:r w:rsidR="00602911" w:rsidRPr="00602911">
        <w:rPr>
          <w:noProof/>
          <w:vertAlign w:val="superscript"/>
        </w:rPr>
        <w:t>91</w:t>
      </w:r>
      <w:r w:rsidR="00373381">
        <w:fldChar w:fldCharType="end"/>
      </w:r>
      <w:r w:rsidRPr="003E1A67">
        <w:t>. Models that are judged to be suff</w:t>
      </w:r>
      <w:r w:rsidRPr="003E1A67">
        <w:t>i</w:t>
      </w:r>
      <w:r w:rsidRPr="003E1A67">
        <w:t>ciently acc</w:t>
      </w:r>
      <w:r w:rsidRPr="003E1A67">
        <w:t>u</w:t>
      </w:r>
      <w:r w:rsidRPr="003E1A67">
        <w:t>rate can be used in the same way as docking solutions above to generate spatial restraints for IMP.</w:t>
      </w:r>
    </w:p>
    <w:p w:rsidR="00CD5444" w:rsidRDefault="00CD5444" w:rsidP="00877F24">
      <w:pPr>
        <w:spacing w:before="0"/>
        <w:rPr>
          <w:b/>
          <w:i/>
        </w:rPr>
      </w:pPr>
    </w:p>
    <w:p w:rsidR="00CD5444" w:rsidRDefault="00CD5444" w:rsidP="00877F24">
      <w:pPr>
        <w:spacing w:before="0"/>
        <w:rPr>
          <w:b/>
          <w:i/>
        </w:rPr>
      </w:pPr>
    </w:p>
    <w:p w:rsidR="00877F24" w:rsidRPr="00710A2A" w:rsidRDefault="00877F24" w:rsidP="00877F24">
      <w:pPr>
        <w:spacing w:before="0"/>
        <w:rPr>
          <w:b/>
          <w:i/>
        </w:rPr>
      </w:pPr>
      <w:r w:rsidRPr="00710A2A">
        <w:rPr>
          <w:b/>
          <w:i/>
        </w:rPr>
        <w:t>D.1.3 Restraints from affinity purification with domain deletion constructs</w:t>
      </w:r>
    </w:p>
    <w:p w:rsidR="00877F24" w:rsidRPr="00310F6D" w:rsidRDefault="00373381"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szCs w:val="22"/>
        </w:rPr>
      </w:pPr>
      <w:r>
        <w:rPr>
          <w:noProof/>
          <w:szCs w:val="22"/>
        </w:rPr>
        <w:pict>
          <v:shape id="_x0000_s1240" type="#_x0000_t202" style="position:absolute;left:0;text-align:left;margin-left:298.05pt;margin-top:10.15pt;width:240.2pt;height:491.7pt;z-index:251653120;mso-wrap-edited:f" wrapcoords="0 0 21600 0 21600 21600 0 21600 0 0" filled="f">
            <v:fill o:detectmouseclick="t"/>
            <v:textbox style="mso-next-textbox:#_x0000_s1240" inset=",7.2pt,,7.2pt">
              <w:txbxContent>
                <w:p w:rsidR="005D0C43" w:rsidRDefault="005D0C43" w:rsidP="00877F24">
                  <w:pPr>
                    <w:rPr>
                      <w:b/>
                      <w:sz w:val="18"/>
                    </w:rPr>
                  </w:pPr>
                  <w:r>
                    <w:rPr>
                      <w:b/>
                      <w:noProof/>
                      <w:sz w:val="18"/>
                    </w:rPr>
                    <w:drawing>
                      <wp:inline distT="0" distB="0" distL="0" distR="0">
                        <wp:extent cx="2857500" cy="4052570"/>
                        <wp:effectExtent l="0" t="0" r="0" b="0"/>
                        <wp:docPr id="16" name="Picture 145" descr="deleterestraint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eleterestraints.pdf"/>
                                <pic:cNvPicPr>
                                  <a:picLocks noChangeAspect="1" noChangeArrowheads="1"/>
                                </pic:cNvPicPr>
                              </pic:nvPicPr>
                              <pic:blipFill>
                                <a:blip r:embed="rId24"/>
                                <a:srcRect/>
                                <a:stretch>
                                  <a:fillRect/>
                                </a:stretch>
                              </pic:blipFill>
                              <pic:spPr bwMode="auto">
                                <a:xfrm>
                                  <a:off x="0" y="0"/>
                                  <a:ext cx="2857500" cy="4052570"/>
                                </a:xfrm>
                                <a:prstGeom prst="rect">
                                  <a:avLst/>
                                </a:prstGeom>
                                <a:noFill/>
                                <a:ln w="9525">
                                  <a:noFill/>
                                  <a:miter lim="800000"/>
                                  <a:headEnd/>
                                  <a:tailEnd/>
                                </a:ln>
                              </pic:spPr>
                            </pic:pic>
                          </a:graphicData>
                        </a:graphic>
                      </wp:inline>
                    </w:drawing>
                  </w:r>
                </w:p>
                <w:p w:rsidR="005D0C43" w:rsidRDefault="005D0C43" w:rsidP="00877F24">
                  <w:r>
                    <w:rPr>
                      <w:b/>
                      <w:sz w:val="18"/>
                    </w:rPr>
                    <w:t xml:space="preserve">Fig. 8. </w:t>
                  </w:r>
                  <w:r w:rsidRPr="00C22F8C">
                    <w:rPr>
                      <w:b/>
                      <w:sz w:val="18"/>
                    </w:rPr>
                    <w:t>Conditional restraints from domain-deletion affinity purification.</w:t>
                  </w:r>
                  <w:r>
                    <w:rPr>
                      <w:sz w:val="18"/>
                    </w:rPr>
                    <w:t xml:space="preserve"> (left) Previously, conditional r</w:t>
                  </w:r>
                  <w:r>
                    <w:rPr>
                      <w:sz w:val="18"/>
                    </w:rPr>
                    <w:t>e</w:t>
                  </w:r>
                  <w:r>
                    <w:rPr>
                      <w:sz w:val="18"/>
                    </w:rPr>
                    <w:t>straints (Fig. 4) were employed to chose between many possible relative protein positions, given affinity purific</w:t>
                  </w:r>
                  <w:r>
                    <w:rPr>
                      <w:sz w:val="18"/>
                    </w:rPr>
                    <w:t>a</w:t>
                  </w:r>
                  <w:r>
                    <w:rPr>
                      <w:sz w:val="18"/>
                    </w:rPr>
                    <w:t>tion data, but could not distinguish between different protein orientations. (right) Conditional restraints implied by affinity purifications with truncated proteins operate in essentially the same manner, but can provide domain-level resolution, illustrating a powerful synergy with i</w:t>
                  </w:r>
                  <w:r>
                    <w:rPr>
                      <w:sz w:val="18"/>
                    </w:rPr>
                    <w:t>n</w:t>
                  </w:r>
                  <w:r>
                    <w:rPr>
                      <w:sz w:val="18"/>
                    </w:rPr>
                    <w:t>formation about protein structures. Possible domain connectivities are first enumerated and represented as a graph. Next, a minimal spanning tree is generated to select the optimal set of domain connectivities, thus orienting the proteins relative to each other.</w:t>
                  </w:r>
                </w:p>
              </w:txbxContent>
            </v:textbox>
            <w10:wrap type="tight"/>
          </v:shape>
        </w:pict>
      </w:r>
      <w:r w:rsidR="00877F24" w:rsidRPr="00310F6D">
        <w:rPr>
          <w:szCs w:val="22"/>
        </w:rPr>
        <w:t>Previous</w:t>
      </w:r>
      <w:r w:rsidR="00877F24">
        <w:rPr>
          <w:szCs w:val="22"/>
        </w:rPr>
        <w:t>ly,</w:t>
      </w:r>
      <w:r w:rsidR="00877F24" w:rsidRPr="00310F6D">
        <w:rPr>
          <w:szCs w:val="22"/>
        </w:rPr>
        <w:t xml:space="preserve"> a large set of affinity purification experiments</w:t>
      </w:r>
      <w:r w:rsidR="00877F24">
        <w:rPr>
          <w:szCs w:val="22"/>
        </w:rPr>
        <w:t xml:space="preserve"> provided invaluable information about protein proxim</w:t>
      </w:r>
      <w:r w:rsidR="00877F24">
        <w:rPr>
          <w:szCs w:val="22"/>
        </w:rPr>
        <w:t>i</w:t>
      </w:r>
      <w:r w:rsidR="00877F24">
        <w:rPr>
          <w:szCs w:val="22"/>
        </w:rPr>
        <w:t>ties and contributed to the localization of the constituent nups in the NPC (Section C.3)</w:t>
      </w:r>
      <w:r w:rsidR="00877F24" w:rsidRPr="00310F6D">
        <w:rPr>
          <w:szCs w:val="22"/>
        </w:rPr>
        <w:t xml:space="preserve">. </w:t>
      </w:r>
      <w:r w:rsidR="00877F24">
        <w:rPr>
          <w:szCs w:val="22"/>
        </w:rPr>
        <w:t>Only a</w:t>
      </w:r>
      <w:r w:rsidR="00877F24" w:rsidRPr="00310F6D">
        <w:rPr>
          <w:szCs w:val="22"/>
        </w:rPr>
        <w:t xml:space="preserve"> slightly mod</w:t>
      </w:r>
      <w:r w:rsidR="00877F24" w:rsidRPr="00310F6D">
        <w:rPr>
          <w:szCs w:val="22"/>
        </w:rPr>
        <w:t>i</w:t>
      </w:r>
      <w:r w:rsidR="00877F24" w:rsidRPr="00310F6D">
        <w:rPr>
          <w:szCs w:val="22"/>
        </w:rPr>
        <w:t xml:space="preserve">fied version </w:t>
      </w:r>
      <w:r w:rsidR="00877F24">
        <w:rPr>
          <w:szCs w:val="22"/>
        </w:rPr>
        <w:t>of the existing</w:t>
      </w:r>
      <w:r w:rsidR="00877F24" w:rsidRPr="00310F6D">
        <w:rPr>
          <w:szCs w:val="22"/>
        </w:rPr>
        <w:t xml:space="preserve"> protocol can</w:t>
      </w:r>
      <w:r w:rsidR="00877F24">
        <w:rPr>
          <w:szCs w:val="22"/>
        </w:rPr>
        <w:t xml:space="preserve"> in fact restrain protein orientations in addition to relative positions, when the atomic structures or models of the interacting multi-domain proteins are available (as is the case for most of the nups). </w:t>
      </w:r>
      <w:r w:rsidR="00877F24" w:rsidRPr="00310F6D">
        <w:rPr>
          <w:szCs w:val="22"/>
        </w:rPr>
        <w:t>Briefly, we conduct an exhaustive set of affinity purification experiments in which the domain closest to either the N-terminus or C-terminus of a protein is truncated. Proteins that elute in a full affinity pur</w:t>
      </w:r>
      <w:r w:rsidR="00877F24">
        <w:rPr>
          <w:szCs w:val="22"/>
        </w:rPr>
        <w:t>i</w:t>
      </w:r>
      <w:r w:rsidR="00877F24" w:rsidRPr="00310F6D">
        <w:rPr>
          <w:szCs w:val="22"/>
        </w:rPr>
        <w:t>f</w:t>
      </w:r>
      <w:r w:rsidR="00877F24" w:rsidRPr="00310F6D">
        <w:rPr>
          <w:szCs w:val="22"/>
        </w:rPr>
        <w:t>i</w:t>
      </w:r>
      <w:r w:rsidR="00877F24" w:rsidRPr="00310F6D">
        <w:rPr>
          <w:szCs w:val="22"/>
        </w:rPr>
        <w:t xml:space="preserve">cation experiment, but do not elute in the same experiment with a truncated region, are assumed to interact </w:t>
      </w:r>
      <w:r w:rsidR="00877F24" w:rsidRPr="00970C30">
        <w:rPr>
          <w:i/>
          <w:szCs w:val="22"/>
        </w:rPr>
        <w:t>via</w:t>
      </w:r>
      <w:r w:rsidR="00877F24">
        <w:rPr>
          <w:szCs w:val="22"/>
        </w:rPr>
        <w:t xml:space="preserve"> the truncated region (Core 1, Project 2)</w:t>
      </w:r>
      <w:r w:rsidR="00877F24" w:rsidRPr="00310F6D">
        <w:rPr>
          <w:szCs w:val="22"/>
        </w:rPr>
        <w:t xml:space="preserve">. A modified implementation of conditional restraints </w:t>
      </w:r>
      <w:r w:rsidR="00877F24">
        <w:rPr>
          <w:szCs w:val="22"/>
        </w:rPr>
        <w:t xml:space="preserve">(Fig. 4) </w:t>
      </w:r>
      <w:r w:rsidR="00877F24" w:rsidRPr="00310F6D">
        <w:rPr>
          <w:szCs w:val="22"/>
        </w:rPr>
        <w:t>will be used to interpret such data</w:t>
      </w:r>
      <w:r w:rsidR="00877F24">
        <w:rPr>
          <w:szCs w:val="22"/>
        </w:rPr>
        <w:t xml:space="preserve"> (Fig. 8)</w:t>
      </w:r>
      <w:r w:rsidR="00877F24" w:rsidRPr="00310F6D">
        <w:rPr>
          <w:szCs w:val="22"/>
        </w:rPr>
        <w:t>.</w:t>
      </w:r>
    </w:p>
    <w:p w:rsidR="00877F24" w:rsidRPr="00310F6D"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szCs w:val="22"/>
        </w:rPr>
      </w:pPr>
      <w:r>
        <w:rPr>
          <w:szCs w:val="22"/>
        </w:rPr>
        <w:t>The</w:t>
      </w:r>
      <w:r w:rsidRPr="00310F6D">
        <w:rPr>
          <w:szCs w:val="22"/>
        </w:rPr>
        <w:t xml:space="preserve"> </w:t>
      </w:r>
      <w:r>
        <w:rPr>
          <w:szCs w:val="22"/>
        </w:rPr>
        <w:t>proteins</w:t>
      </w:r>
      <w:r w:rsidRPr="00310F6D">
        <w:rPr>
          <w:szCs w:val="22"/>
        </w:rPr>
        <w:t xml:space="preserve"> </w:t>
      </w:r>
      <w:r>
        <w:rPr>
          <w:szCs w:val="22"/>
        </w:rPr>
        <w:t>will be represented with their rigid</w:t>
      </w:r>
      <w:r w:rsidRPr="00310F6D">
        <w:rPr>
          <w:szCs w:val="22"/>
        </w:rPr>
        <w:t xml:space="preserve"> atomic structures</w:t>
      </w:r>
      <w:r>
        <w:rPr>
          <w:szCs w:val="22"/>
        </w:rPr>
        <w:t xml:space="preserve"> or comparative models. The few long stretches of sequence that cannot be modeled by comparative modeling may be represented at lower resolution with a bead or beads of appropriate size.</w:t>
      </w:r>
      <w:r w:rsidRPr="00310F6D">
        <w:rPr>
          <w:szCs w:val="22"/>
        </w:rPr>
        <w:t xml:space="preserve"> </w:t>
      </w:r>
      <w:r>
        <w:rPr>
          <w:szCs w:val="22"/>
        </w:rPr>
        <w:t>A</w:t>
      </w:r>
      <w:r w:rsidRPr="00310F6D">
        <w:rPr>
          <w:szCs w:val="22"/>
        </w:rPr>
        <w:t xml:space="preserve">ffinity purification </w:t>
      </w:r>
      <w:r>
        <w:rPr>
          <w:szCs w:val="22"/>
        </w:rPr>
        <w:t>results will be encoded in a</w:t>
      </w:r>
      <w:r w:rsidRPr="00310F6D">
        <w:rPr>
          <w:szCs w:val="22"/>
        </w:rPr>
        <w:t xml:space="preserve"> composite graph, a fully connected graph that consists of nodes for all identified protein </w:t>
      </w:r>
      <w:r>
        <w:rPr>
          <w:szCs w:val="22"/>
        </w:rPr>
        <w:t xml:space="preserve">domains </w:t>
      </w:r>
      <w:r w:rsidRPr="00310F6D">
        <w:rPr>
          <w:szCs w:val="22"/>
        </w:rPr>
        <w:t xml:space="preserve">and edges for all possible pairwise interactions between </w:t>
      </w:r>
      <w:r>
        <w:rPr>
          <w:szCs w:val="22"/>
        </w:rPr>
        <w:t>domains (Fig. 5)</w:t>
      </w:r>
      <w:r w:rsidRPr="00310F6D">
        <w:rPr>
          <w:szCs w:val="22"/>
        </w:rPr>
        <w:t>. Interactions are represented as harmonic upper bound restraints on these distances, and edge weights quantify violation</w:t>
      </w:r>
      <w:r>
        <w:rPr>
          <w:szCs w:val="22"/>
        </w:rPr>
        <w:t>s of these restraints.</w:t>
      </w:r>
    </w:p>
    <w:p w:rsidR="00877F24"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szCs w:val="22"/>
        </w:rPr>
      </w:pPr>
      <w:r>
        <w:rPr>
          <w:szCs w:val="22"/>
        </w:rPr>
        <w:t xml:space="preserve">Each affinity purification experiment without truncations provides a group of interacting proteins that can be represented as a composite graph. The composite </w:t>
      </w:r>
      <w:r w:rsidRPr="00310F6D">
        <w:rPr>
          <w:szCs w:val="22"/>
        </w:rPr>
        <w:t xml:space="preserve">graph </w:t>
      </w:r>
      <w:r>
        <w:rPr>
          <w:szCs w:val="22"/>
        </w:rPr>
        <w:t xml:space="preserve">is a fully connected graph consisting of nodes for each protein and edges for each possible protein-protein interaction. </w:t>
      </w:r>
      <w:r w:rsidRPr="00310F6D">
        <w:rPr>
          <w:szCs w:val="22"/>
        </w:rPr>
        <w:t xml:space="preserve">We must </w:t>
      </w:r>
      <w:r>
        <w:rPr>
          <w:szCs w:val="22"/>
        </w:rPr>
        <w:t>(</w:t>
      </w:r>
      <w:r w:rsidRPr="00310F6D">
        <w:rPr>
          <w:szCs w:val="22"/>
        </w:rPr>
        <w:t xml:space="preserve">i) select the most appropriate </w:t>
      </w:r>
      <w:r>
        <w:rPr>
          <w:szCs w:val="22"/>
        </w:rPr>
        <w:t xml:space="preserve">domain-domain </w:t>
      </w:r>
      <w:r w:rsidRPr="00310F6D">
        <w:rPr>
          <w:szCs w:val="22"/>
        </w:rPr>
        <w:t>restraint</w:t>
      </w:r>
      <w:r>
        <w:rPr>
          <w:szCs w:val="22"/>
        </w:rPr>
        <w:t>s</w:t>
      </w:r>
      <w:r w:rsidRPr="00310F6D">
        <w:rPr>
          <w:szCs w:val="22"/>
        </w:rPr>
        <w:t xml:space="preserve"> </w:t>
      </w:r>
      <w:r>
        <w:rPr>
          <w:szCs w:val="22"/>
        </w:rPr>
        <w:t>among many possibilities to generate the overall protein connectivity and (</w:t>
      </w:r>
      <w:r w:rsidRPr="00310F6D">
        <w:rPr>
          <w:szCs w:val="22"/>
        </w:rPr>
        <w:t xml:space="preserve">ii) select one possible configuration of the protein types in the complex most consistent with the restraints. First, for each possible </w:t>
      </w:r>
      <w:r>
        <w:rPr>
          <w:szCs w:val="22"/>
        </w:rPr>
        <w:t>domain-domain</w:t>
      </w:r>
      <w:r w:rsidRPr="00310F6D">
        <w:rPr>
          <w:szCs w:val="22"/>
        </w:rPr>
        <w:t xml:space="preserve"> </w:t>
      </w:r>
      <w:r>
        <w:rPr>
          <w:szCs w:val="22"/>
        </w:rPr>
        <w:t>interaction, we generate a distance restraint based on sequence length and an assumption of globularity for each domain.  We then use a rank-and-select operator to choose the least violated domain-domain restraint for each protein-protein interaction. It</w:t>
      </w:r>
      <w:r w:rsidRPr="00310F6D">
        <w:rPr>
          <w:szCs w:val="22"/>
        </w:rPr>
        <w:t xml:space="preserve"> is apparent that the true set of </w:t>
      </w:r>
      <w:r>
        <w:rPr>
          <w:szCs w:val="22"/>
        </w:rPr>
        <w:t xml:space="preserve">protein-protein </w:t>
      </w:r>
      <w:r w:rsidRPr="00310F6D">
        <w:rPr>
          <w:szCs w:val="22"/>
        </w:rPr>
        <w:t>intera</w:t>
      </w:r>
      <w:r w:rsidRPr="00310F6D">
        <w:rPr>
          <w:szCs w:val="22"/>
        </w:rPr>
        <w:t>c</w:t>
      </w:r>
      <w:r w:rsidRPr="00310F6D">
        <w:rPr>
          <w:szCs w:val="22"/>
        </w:rPr>
        <w:t xml:space="preserve">tions must form a spanning tree of the </w:t>
      </w:r>
      <w:r>
        <w:rPr>
          <w:szCs w:val="22"/>
        </w:rPr>
        <w:t xml:space="preserve">resulting </w:t>
      </w:r>
      <w:r w:rsidRPr="00310F6D">
        <w:rPr>
          <w:szCs w:val="22"/>
        </w:rPr>
        <w:t>composite graph. Therefore, we select a minimal spanning tree of the composite graph as the protein</w:t>
      </w:r>
      <w:r>
        <w:rPr>
          <w:szCs w:val="22"/>
        </w:rPr>
        <w:t xml:space="preserve"> </w:t>
      </w:r>
      <w:r w:rsidRPr="00310F6D">
        <w:rPr>
          <w:szCs w:val="22"/>
        </w:rPr>
        <w:t>configuration that minimally violat</w:t>
      </w:r>
      <w:r>
        <w:rPr>
          <w:szCs w:val="22"/>
        </w:rPr>
        <w:t>es the given set of restraints.</w:t>
      </w:r>
      <w:r w:rsidRPr="00310F6D">
        <w:rPr>
          <w:szCs w:val="22"/>
        </w:rPr>
        <w:t xml:space="preserve"> </w:t>
      </w:r>
    </w:p>
    <w:p w:rsidR="00877F24"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szCs w:val="22"/>
        </w:rPr>
      </w:pPr>
      <w:r>
        <w:rPr>
          <w:szCs w:val="22"/>
        </w:rPr>
        <w:t>Next, g</w:t>
      </w:r>
      <w:r w:rsidRPr="00310F6D">
        <w:rPr>
          <w:szCs w:val="22"/>
        </w:rPr>
        <w:t>iven a second composite containing a domain truncation, we can</w:t>
      </w:r>
      <w:r>
        <w:rPr>
          <w:szCs w:val="22"/>
        </w:rPr>
        <w:t xml:space="preserve"> assume that, if any proteins are mis</w:t>
      </w:r>
      <w:r>
        <w:rPr>
          <w:szCs w:val="22"/>
        </w:rPr>
        <w:t>s</w:t>
      </w:r>
      <w:r>
        <w:rPr>
          <w:szCs w:val="22"/>
        </w:rPr>
        <w:t>ing as compared to the original composite,</w:t>
      </w:r>
      <w:r w:rsidRPr="00310F6D">
        <w:rPr>
          <w:szCs w:val="22"/>
        </w:rPr>
        <w:t xml:space="preserve"> </w:t>
      </w:r>
      <w:r>
        <w:rPr>
          <w:szCs w:val="22"/>
        </w:rPr>
        <w:t>interactions between the missing proteins and the truncated protein must have occurred through the truncated region. Thus, we restrict the set of possible domain-domain r</w:t>
      </w:r>
      <w:r>
        <w:rPr>
          <w:szCs w:val="22"/>
        </w:rPr>
        <w:t>e</w:t>
      </w:r>
      <w:r>
        <w:rPr>
          <w:szCs w:val="22"/>
        </w:rPr>
        <w:t>straints to force at least one interaction between the truncated domain and missing proteins, and proceed with the minimal spanning tree procedure (Fig. 8). This way, we end up with a subset of restraints for protein co</w:t>
      </w:r>
      <w:r>
        <w:rPr>
          <w:szCs w:val="22"/>
        </w:rPr>
        <w:t>n</w:t>
      </w:r>
      <w:r>
        <w:rPr>
          <w:szCs w:val="22"/>
        </w:rPr>
        <w:t>nectivity that is directed to the correct domain. Taken together, restraints for many of these affinity purifications can solve for the domain-domain orientation of all subunits in a complex.</w:t>
      </w:r>
    </w:p>
    <w:p w:rsidR="00877F24"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szCs w:val="22"/>
        </w:rPr>
      </w:pPr>
      <w:r>
        <w:rPr>
          <w:b/>
          <w:szCs w:val="22"/>
        </w:rPr>
        <w:t xml:space="preserve">Assessment.  </w:t>
      </w:r>
      <w:r>
        <w:rPr>
          <w:szCs w:val="22"/>
        </w:rPr>
        <w:t>Our interpretation of domain-deletion affinity purifications relies on the assumption that the d</w:t>
      </w:r>
      <w:r>
        <w:rPr>
          <w:szCs w:val="22"/>
        </w:rPr>
        <w:t>o</w:t>
      </w:r>
      <w:r>
        <w:rPr>
          <w:szCs w:val="22"/>
        </w:rPr>
        <w:t>main truncations do not cause unfolding of the remaining domains in the protein. We are confident that few cases will violate this assumption when mapping modular proteins (such as nups</w:t>
      </w:r>
      <w:r w:rsidR="00373381">
        <w:rPr>
          <w:szCs w:val="22"/>
        </w:rPr>
        <w:fldChar w:fldCharType="begin">
          <w:fldData xml:space="preserve">RTxkbm9OZXQ8PmlDZXQ8PnVBaHRyb0Q+dmVzby88dUFodHJvPD5lWXJhMj4wMDw0WS9hZT5yUjxj
ZXVOPm0wMjw1Ui9jZXVOPm1yPGNlcm8+ZHI8Y2VuLW11ZWI+cjAyPDVyL2Nlbi1tdWViPnJmPHJv
aWVuZ2steWU+c2s8eWVhIHBwIj1ORSAiYmRpLT1kMCJmcjlhYTl4dzU1NXplbXoycHd3cHJmMHRk
cnN4dzU5czA1IngyPjUwLzxlaz55LzxvZmVyZ2ktbmVrc3k8PmVyLWZ5dGVwbiBtYT1lSiJ1b25y
bGFBIHRyY2llbD4iNzEvPGVyLWZ5dGVwPD5vY3RuaXJ1Ym90c3I8PnVhaHRybz5zYTx0dW9oPnJl
RG92LHNEIDwuYS90dW9oPnJhPHR1b2g+cm9EdWtvZHN2YWtheSAsLlMvPHVhaHRybzw+dWFodHJv
QT5ibHJlICwuRi88dWFodHJvPD51YWh0cm9XPmxpaWxtYSxzUiA8LmEvdHVvaD5yYTx0dW9oPnJo
Q2lhLHRCICAuLlQvPHVhaHRybzw+dWFodHJvUz5sYSxpQSA8LmEvdHVvaD5yYTx0dW9oPnJvUnR1
ICwuTVAgPC5hL3R1b2g+ci88dWFodHJvPnMvPG9jdG5pcnVib3Rzcjw+dWFodGEtZGRlcnNzRD5w
ZXJhbXRuZSB0Zm9CIG9paHByYWFtZWN0dWNpbGFTIGljbmVlYyxzQyBsYWZpcm9pbiBhbkl0c3Rp
dHUgZW9mIHJ1UW5haXRhdGl0ZXZCIG9pZW1pZGFjIGxlUmVzcmFoYyAsblV2aXJlaXN5dG8gIGZh
Q2lsb2ZucmFpICxhUyBuckZuYWljY3Msb1UgQVM8LmEvdHUtaGRhcmRzZT5zdDx0aWVsPnN0PHRp
ZWxDPm1vb3BlbnRuIHNmb2MgYW9ldCBkZXZpc2xjc2VhIGRubiBjdWVscmFwIHJvIGVvY3BtZWxl
eCBzaHNyYSBlIGFvY21tbm9tIGxvY2VsdXJhYSBjcmloZXR0Y3J1PGV0L3RpZWw8PmVzb2NkbnJh
LXlpdGx0PmVMUFNvQiBvaTxscy9jZW5vYWR5cnQtdGllbDw+bGEtdGl0bHQ+ZUxQU29iIG9pb2x5
Zy88bGEtdGl0bHQ+ZS88aXRsdHNlPD5hcGVnPnMzZTA4LzxhcGVnPnN2PGxvbXU+ZTwydi9sb211
PmVuPG11ZWI+cjIxLzx1bmJtcmU8PmVrd3lyb3NkPD5la3d5cm8+ZGlCY29laGltdHN5cm0vdGVv
aHNkLzxla3d5cm8+ZGs8eWVvd2RyQj5vaW9saWdhYyBsclRuYXBzcm88dGsveWVvd2RyPD5la3d5
cm8+ZGVDbGxNIG1lcmJuYS9lZW1hdG9iaWxtcy88ZWt3eXJvPmRrPHllb3dkckM+bGUgbHVObGN1
ZS9zZW1hdG9iaWxtcy88ZWt3eXJvPmRrPHllb3dkckM+cmhtb3NvbW8gZWFNcHBuaTxnay95ZW93
ZHI8PmVrd3lybz5kb0N0YWRlViBzZWNpZWwvc20qdGViYWxvc2k8bWsveWVvd2RyPD5la3d5cm8+
ZG9DcG10dXRhb2lhbiBsaUJsb2dvPHlrL3llb3dkcjw+ZWt3eXJvPmR2RWxvdHVvaSxuTSBsb2Nl
bHVyYS88ZWt3eXJvPmRrPHllb3dkckY+bnVhZyBsclB0b2llc25jL2VoaW10c3lyLzxla3d5cm8+
ZGs8eWVvd2RyTT5kb2xlLHNCIG9pb2xpZ2FjPGxrL3llb3dkcjw+ZWt3eXJvPmRvTWVkc2wgLG9N
ZWx1Y2FsPHJrL3llb3dkcjw+ZWt3eXJvPmRvTWVsdWNhbCByZVN1cW5lZWNEIHRhPGFrL3llb3dk
cjw+ZWt3eXJvPmR1TmxjYWUgcm5FZXZvbGVwKi9oY21lc2lydDx5ay95ZW93ZHI8PmVrd3lybz5k
dU5sY2FlIHJvUGVybS90ZWJhbG9zaTxtay95ZW93ZHI8PmVrd3lybz5kdU5sY2FlIHJvUGVyQyBt
b2xweGVQIG9yZXRuaS9zaGNtZXNpcnQveWhwc3lvaW9seWcvPGVrd3lybz5kazx5ZW93ZHJQPm9y
ZXRuaUMgbm9vZm1ydGFvaTxuay95ZW93ZHI8PmVrd3lybz5kclB0b2llIG5vRmRsbmk8Z2sveWVv
d2RyPD5la3d5cm8+ZHJQdG9pZSBudFN1cnRjcnUsZVMgY2Vub2FkeXIvPGVrd3lybz5kazx5ZW93
ZHJQPm9yZXRuaVMgcnRjdXV0ZXIgLGVUdHJhaXlyLzxla3d5cm8+ZGs8eWVvd2RyUz5jYWhjcmFt
b2N5c2VjIHJldmVzaWFpL2VlbWF0b2JpbG1zLzxla3d5cm8+ZGs8eWVvd2RyUz5jYWhjcmFtb2N5
c2VjIHJldmVzaWFpIGVyUHRvaWVzbnAveWhpc2xvZ288eWsveWVvd2RyPD5rL3llb3dkcj5zZDx0
YXNlPD5leXJhMj4wMDw0eS9hZT5ycDxidWQtdGFzZTw+YWRldEQ+Y2UvPGFkZXQ8PnAvYnVkLXRh
c2U8PmQvdGFzZTw+c2luYjE+NDUtNTg3NTgoIGxFY2VydG5vY2k8KWkvYnM+bmw8YmFsZTE+NTUz
MjU1PDlsL2JhbGU8PnJ1c2w8PmVyYWxldC1kcnVzbDw+cnU+bHRocHQvOncvd3duLmJjLmlsbi5t
aW4uaG9nL3ZuZXJ0emVxL2V1eXJmLmdjP2ltYz1kZVJydGVpZXZhJnBtZDs9YnVQTWJkZWEmcG1k
O3BvPXRpQ2F0aXRub2EmcG1sO3NpX3RpdXNkMT01NTMyNTUgOS88cnU+bC88ZXJhbGV0LWRydXNs
PD51L2xyPnNsPG5hdWdnYT5lbmU8Z2wvbmF1Z2dhPmUvPGVyb2Nkcjw+Qy90aT5lQzx0aT5lQTx0
dW9oPnJlRG92PHNBL3R1b2g+clk8YWU+cjAyNjAvPGVZcmE8PmVSTmNtdTE+MDkvPGVSTmNtdTw+
ZXJvY2RyPD5lci1jdW5ibXJlMT4wOS88ZXItY3VuYm1yZTw+b2ZlcmdpLW5la3N5PD5layB5cGE9
cEUiIk5kIC1iZGkiPXIwYWY5OXdhNXh6NW01MmV3enBwZnd0cnIweGQ1c3N3NTl4MD4iOTE8MGsv
eWU8PmYvcm9pZW5nay15ZT5zcjxmZXQtcHkgZWFuZW0iPW9KcnVhbiBsckFpdGxjImUxPjw3ci9m
ZXQtcHk+ZWM8bm9ydGJpdHVybz5zYTx0dW9oc3I8PnVhaHRyb0Q+dmVzbyAsLkQvPHVhaHRybzw+
dWFodHJvRD5rb2R1dm9rc3lhLGFTIDwuYS90dW9oPnJhPHR1b2g+cmlXbGxhaXNtICwuUi88dWFo
dHJvPD51YWh0cm9BPmJscmUgLC5GLzx1YWh0cm88PnVhaHRyb0U+d3NyYSAsLk4vPHVhaHRybzw+
dWFodHJvQz5haHRpICwuQlQgPC5hL3R1b2g+cmE8dHVvaD5yb1J0dSAsLk1QIDwuYS90dW9oPnJh
PHR1b2g+cmFTaWwgLC5BLzx1YWh0cm88PmEvdHVvaHNyPD5jL25vcnRiaXR1cm8+c2E8dHUtaGRh
cmRzZT5zZURhcHRyZW10bm8gIGZpQnBvYWhtcmNhdWVpdGFjIGxjU2VpY25zZSAsblV2aXJlaXN5
dG8gIGZhQ2lsb2ZucmFpICxpTXNzb2kgbmFCIHlCUSwzMSAwNyAwdDQgaHRTZXJ0ZSAsdVN0aSBl
MDVCMyAsYVMgbnJGbmFpY2NzLG9DICBBNDk0MS0zNTIyNSAsU1UuQS88dWFodGEtZGRlcnNzPD5p
dGx0c2U8Pml0bHQ+ZWlTcG1lbGYgbG8gZG9jcG1zb3Rpb2kgbm5hIGRvbXVkYWwgcnJhaGN0aWNl
dXRlcm8gIGZodCBldW5sY2FlIHJvcGVyYyBtb2xweGUvPGl0bHQ+ZXM8Y2Vub2FkeXJ0LXRpZWxQ
Pm9yIGNhTmx0QSBhYyBkY1MgaSBVIFM8QXMvY2Vub2FkeXJ0LXRpZWw8PmxhLXRpdGx0PmVyUGNv
ZWVpZGduIHNmb3QgZWhOIHRhb2lhbiBsY0FkYW1lIHlmb1MgaWNuZWVjIHNmb3QgZWhVIGluZXQg
ZHRTdGFzZW8gIGZtQXJlY2k8YWEvdGx0LXRpZWw8PnQvdGllbD5zcDxyZW9paWRhYz5sZjxsdS1s
aXRsdD5lclBjb04gdGEgbGNBZGFTIGljVSBTIEEgLzx1ZmxsdC10aWVsPD5wL3Jlb2lpZGFjPmxw
PGdhc2UyPjcxLTI8N3AvZ2FzZTw+b3Z1bGVtMT4zMC88b3Z1bGVtPD51bmJtcmU3Pi88dW5ibXJl
PD5la3d5cm9zZDw+ZWt3eXJvPmRvQ3BtdHV0YW9pYW4gbGlCbG9nbzx5ay95ZW93ZHI8PmVrd3ly
bz5kdkVsb3R1b2ksbk0gbG9jZWx1cmEvPGVrd3lybz5kazx5ZW93ZHJLPnJhb3locHJlbmkvc2hj
bWVzaXJ0PHlrL3llb3dkcjw+ZWt3eXJvPmR1TmxjYWUgcm9QZXIqL2hjbWVzaXJ0PHlrL3llb3dk
cjw+ZWt3eXJvPmR1TmxjYWUgcm9QZXJDIG1vbHB4ZVAgb3JldG5pL3NjKmVoaW10c3lyLzxla3d5
cm8+ZGs8eWVvd2RyUD5vcmV0bmlGIGxvaWRnbi88ZWt3eXJvPmRrPHllb3dkclA+b3JldG5pUyBy
dGN1dXRlciAsZVNvY2RucmE8eWsveWVvd2RyPD5la3d5cm8+ZHJQdG9pZSBudFN1cnRjcnUsZVQg
cmVpdHJhPHlrL3llb3dkcjw+ZWt3eXJvPmRhU2NjYWhvcnltZWMgc2VjZXJpdmlzZWEqL2VtYXRv
YmlsbXMvPGVrd3lybz5kazx5ZW93ZHJTPmNhaGNyYW1vY3lzZWMgcmV2ZXNpYWkgZXJQdG9pZXNu
Ki9oY21lc2lydDx5ay95ZW93ZHI8PmsveWVvd2RyPnNkPHRhc2U8PmV5cmEyPjAwPDZ5L2FlPnJw
PGJ1ZC10YXNlPD5hZGV0Rj5iZTEgPDRkL3RhPmUvPHVwLWJhZGV0PnMvPGFkZXQ+c2k8YnM+bjAw
NzI4LTI0IDRQKGlydG48KWkvYnM+bmw8YmFsZTE+NDYxNjE5PDFsL2JhbGU8PnJ1c2w8PmVyYWxl
dC1kcnVzbDw+cnU+bHRocHQvOncvd3duLmJjLmlsbi5taW4uaG9nL3ZuZXJ0emVxL2V1eXJmLmdj
P2ltYz1kZVJydGVpZXZhJnBtZDs9YnVQTWJkZWEmcG1kO3BvPXRpQ2F0aXRub2EmcG1sO3NpX3Rp
dXNkMT00NjE2MTkgMS88cnU+bC88ZXJhbGV0LWRydXNsPD51L2xyPnNsPG5hdWdnYT5lbmU8Z2wv
bmF1Z2dhPmUvPGVyb2Nkcjw+Qy90aT5lLzxuRU5kdG8+ZW==
</w:fldData>
        </w:fldChar>
      </w:r>
      <w:r w:rsidR="00602911">
        <w:rPr>
          <w:szCs w:val="22"/>
        </w:rPr>
        <w:instrText xml:space="preserve"> ADDIN EN.CITE </w:instrText>
      </w:r>
      <w:r w:rsidR="00373381">
        <w:rPr>
          <w:szCs w:val="22"/>
        </w:rPr>
        <w:fldChar w:fldCharType="begin">
          <w:fldData xml:space="preserve">RTxkbm9OZXQ8PmlDZXQ8PnVBaHRyb0Q+dmVzby88dUFodHJvPD5lWXJhMj4wMDw0WS9hZT5yUjxj
ZXVOPm0wMjw1Ui9jZXVOPm1yPGNlcm8+ZHI8Y2VuLW11ZWI+cjAyPDVyL2Nlbi1tdWViPnJmPHJv
aWVuZ2steWU+c2s8eWVhIHBwIj1ORSAiYmRpLT1kMCJmcjlhYTl4dzU1NXplbXoycHd3cHJmMHRk
cnN4dzU5czA1IngyPjUwLzxlaz55LzxvZmVyZ2ktbmVrc3k8PmVyLWZ5dGVwbiBtYT1lSiJ1b25y
bGFBIHRyY2llbD4iNzEvPGVyLWZ5dGVwPD5vY3RuaXJ1Ym90c3I8PnVhaHRybz5zYTx0dW9oPnJl
RG92LHNEIDwuYS90dW9oPnJhPHR1b2g+cm9EdWtvZHN2YWtheSAsLlMvPHVhaHRybzw+dWFodHJv
QT5ibHJlICwuRi88dWFodHJvPD51YWh0cm9XPmxpaWxtYSxzUiA8LmEvdHVvaD5yYTx0dW9oPnJo
Q2lhLHRCICAuLlQvPHVhaHRybzw+dWFodHJvUz5sYSxpQSA8LmEvdHVvaD5yYTx0dW9oPnJvUnR1
ICwuTVAgPC5hL3R1b2g+ci88dWFodHJvPnMvPG9jdG5pcnVib3Rzcjw+dWFodGEtZGRlcnNzRD5w
ZXJhbXRuZSB0Zm9CIG9paHByYWFtZWN0dWNpbGFTIGljbmVlYyxzQyBsYWZpcm9pbiBhbkl0c3Rp
dHUgZW9mIHJ1UW5haXRhdGl0ZXZCIG9pZW1pZGFjIGxlUmVzcmFoYyAsblV2aXJlaXN5dG8gIGZh
Q2lsb2ZucmFpICxhUyBuckZuYWljY3Msb1UgQVM8LmEvdHUtaGRhcmRzZT5zdDx0aWVsPnN0PHRp
ZWxDPm1vb3BlbnRuIHNmb2MgYW9ldCBkZXZpc2xjc2VhIGRubiBjdWVscmFwIHJvIGVvY3BtZWxl
eCBzaHNyYSBlIGFvY21tbm9tIGxvY2VsdXJhYSBjcmloZXR0Y3J1PGV0L3RpZWw8PmVzb2NkbnJh
LXlpdGx0PmVMUFNvQiBvaTxscy9jZW5vYWR5cnQtdGllbDw+bGEtdGl0bHQ+ZUxQU29iIG9pb2x5
Zy88bGEtdGl0bHQ+ZS88aXRsdHNlPD5hcGVnPnMzZTA4LzxhcGVnPnN2PGxvbXU+ZTwydi9sb211
PmVuPG11ZWI+cjIxLzx1bmJtcmU8PmVrd3lyb3NkPD5la3d5cm8+ZGlCY29laGltdHN5cm0vdGVv
aHNkLzxla3d5cm8+ZGs8eWVvd2RyQj5vaW9saWdhYyBsclRuYXBzcm88dGsveWVvd2RyPD5la3d5
cm8+ZGVDbGxNIG1lcmJuYS9lZW1hdG9iaWxtcy88ZWt3eXJvPmRrPHllb3dkckM+bGUgbHVObGN1
ZS9zZW1hdG9iaWxtcy88ZWt3eXJvPmRrPHllb3dkckM+cmhtb3NvbW8gZWFNcHBuaTxnay95ZW93
ZHI8PmVrd3lybz5kb0N0YWRlViBzZWNpZWwvc20qdGViYWxvc2k8bWsveWVvd2RyPD5la3d5cm8+
ZG9DcG10dXRhb2lhbiBsaUJsb2dvPHlrL3llb3dkcjw+ZWt3eXJvPmR2RWxvdHVvaSxuTSBsb2Nl
bHVyYS88ZWt3eXJvPmRrPHllb3dkckY+bnVhZyBsclB0b2llc25jL2VoaW10c3lyLzxla3d5cm8+
ZGs8eWVvd2RyTT5kb2xlLHNCIG9pb2xpZ2FjPGxrL3llb3dkcjw+ZWt3eXJvPmRvTWVkc2wgLG9N
ZWx1Y2FsPHJrL3llb3dkcjw+ZWt3eXJvPmRvTWVsdWNhbCByZVN1cW5lZWNEIHRhPGFrL3llb3dk
cjw+ZWt3eXJvPmR1TmxjYWUgcm5FZXZvbGVwKi9oY21lc2lydDx5ay95ZW93ZHI8PmVrd3lybz5k
dU5sY2FlIHJvUGVybS90ZWJhbG9zaTxtay95ZW93ZHI8PmVrd3lybz5kdU5sY2FlIHJvUGVyQyBt
b2xweGVQIG9yZXRuaS9zaGNtZXNpcnQveWhwc3lvaW9seWcvPGVrd3lybz5kazx5ZW93ZHJQPm9y
ZXRuaUMgbm9vZm1ydGFvaTxuay95ZW93ZHI8PmVrd3lybz5kclB0b2llIG5vRmRsbmk8Z2sveWVv
d2RyPD5la3d5cm8+ZHJQdG9pZSBudFN1cnRjcnUsZVMgY2Vub2FkeXIvPGVrd3lybz5kazx5ZW93
ZHJQPm9yZXRuaVMgcnRjdXV0ZXIgLGVUdHJhaXlyLzxla3d5cm8+ZGs8eWVvd2RyUz5jYWhjcmFt
b2N5c2VjIHJldmVzaWFpL2VlbWF0b2JpbG1zLzxla3d5cm8+ZGs8eWVvd2RyUz5jYWhjcmFtb2N5
c2VjIHJldmVzaWFpIGVyUHRvaWVzbnAveWhpc2xvZ288eWsveWVvd2RyPD5rL3llb3dkcj5zZDx0
YXNlPD5leXJhMj4wMDw0eS9hZT5ycDxidWQtdGFzZTw+YWRldEQ+Y2UvPGFkZXQ8PnAvYnVkLXRh
c2U8PmQvdGFzZTw+c2luYjE+NDUtNTg3NTgoIGxFY2VydG5vY2k8KWkvYnM+bmw8YmFsZTE+NTUz
MjU1PDlsL2JhbGU8PnJ1c2w8PmVyYWxldC1kcnVzbDw+cnU+bHRocHQvOncvd3duLmJjLmlsbi5t
aW4uaG9nL3ZuZXJ0emVxL2V1eXJmLmdjP2ltYz1kZVJydGVpZXZhJnBtZDs9YnVQTWJkZWEmcG1k
O3BvPXRpQ2F0aXRub2EmcG1sO3NpX3RpdXNkMT01NTMyNTUgOS88cnU+bC88ZXJhbGV0LWRydXNs
PD51L2xyPnNsPG5hdWdnYT5lbmU8Z2wvbmF1Z2dhPmUvPGVyb2Nkcjw+Qy90aT5lQzx0aT5lQTx0
dW9oPnJlRG92PHNBL3R1b2g+clk8YWU+cjAyNjAvPGVZcmE8PmVSTmNtdTE+MDkvPGVSTmNtdTw+
ZXJvY2RyPD5lci1jdW5ibXJlMT4wOS88ZXItY3VuYm1yZTw+b2ZlcmdpLW5la3N5PD5layB5cGE9
cEUiIk5kIC1iZGkiPXIwYWY5OXdhNXh6NW01MmV3enBwZnd0cnIweGQ1c3N3NTl4MD4iOTE8MGsv
eWU8PmYvcm9pZW5nay15ZT5zcjxmZXQtcHkgZWFuZW0iPW9KcnVhbiBsckFpdGxjImUxPjw3ci9m
ZXQtcHk+ZWM8bm9ydGJpdHVybz5zYTx0dW9oc3I8PnVhaHRyb0Q+dmVzbyAsLkQvPHVhaHRybzw+
dWFodHJvRD5rb2R1dm9rc3lhLGFTIDwuYS90dW9oPnJhPHR1b2g+cmlXbGxhaXNtICwuUi88dWFo
dHJvPD51YWh0cm9BPmJscmUgLC5GLzx1YWh0cm88PnVhaHRyb0U+d3NyYSAsLk4vPHVhaHRybzw+
dWFodHJvQz5haHRpICwuQlQgPC5hL3R1b2g+cmE8dHVvaD5yb1J0dSAsLk1QIDwuYS90dW9oPnJh
PHR1b2g+cmFTaWwgLC5BLzx1YWh0cm88PmEvdHVvaHNyPD5jL25vcnRiaXR1cm8+c2E8dHUtaGRh
cmRzZT5zZURhcHRyZW10bm8gIGZpQnBvYWhtcmNhdWVpdGFjIGxjU2VpY25zZSAsblV2aXJlaXN5
dG8gIGZhQ2lsb2ZucmFpICxpTXNzb2kgbmFCIHlCUSwzMSAwNyAwdDQgaHRTZXJ0ZSAsdVN0aSBl
MDVCMyAsYVMgbnJGbmFpY2NzLG9DICBBNDk0MS0zNTIyNSAsU1UuQS88dWFodGEtZGRlcnNzPD5p
dGx0c2U8Pml0bHQ+ZWlTcG1lbGYgbG8gZG9jcG1zb3Rpb2kgbm5hIGRvbXVkYWwgcnJhaGN0aWNl
dXRlcm8gIGZodCBldW5sY2FlIHJvcGVyYyBtb2xweGUvPGl0bHQ+ZXM8Y2Vub2FkeXJ0LXRpZWxQ
Pm9yIGNhTmx0QSBhYyBkY1MgaSBVIFM8QXMvY2Vub2FkeXJ0LXRpZWw8PmxhLXRpdGx0PmVyUGNv
ZWVpZGduIHNmb3QgZWhOIHRhb2lhbiBsY0FkYW1lIHlmb1MgaWNuZWVjIHNmb3QgZWhVIGluZXQg
ZHRTdGFzZW8gIGZtQXJlY2k8YWEvdGx0LXRpZWw8PnQvdGllbD5zcDxyZW9paWRhYz5sZjxsdS1s
aXRsdD5lclBjb04gdGEgbGNBZGFTIGljVSBTIEEgLzx1ZmxsdC10aWVsPD5wL3Jlb2lpZGFjPmxw
PGdhc2UyPjcxLTI8N3AvZ2FzZTw+b3Z1bGVtMT4zMC88b3Z1bGVtPD51bmJtcmU3Pi88dW5ibXJl
PD5la3d5cm9zZDw+ZWt3eXJvPmRvQ3BtdHV0YW9pYW4gbGlCbG9nbzx5ay95ZW93ZHI8PmVrd3ly
bz5kdkVsb3R1b2ksbk0gbG9jZWx1cmEvPGVrd3lybz5kazx5ZW93ZHJLPnJhb3locHJlbmkvc2hj
bWVzaXJ0PHlrL3llb3dkcjw+ZWt3eXJvPmR1TmxjYWUgcm9QZXIqL2hjbWVzaXJ0PHlrL3llb3dk
cjw+ZWt3eXJvPmR1TmxjYWUgcm9QZXJDIG1vbHB4ZVAgb3JldG5pL3NjKmVoaW10c3lyLzxla3d5
cm8+ZGs8eWVvd2RyUD5vcmV0bmlGIGxvaWRnbi88ZWt3eXJvPmRrPHllb3dkclA+b3JldG5pUyBy
dGN1dXRlciAsZVNvY2RucmE8eWsveWVvd2RyPD5la3d5cm8+ZHJQdG9pZSBudFN1cnRjcnUsZVQg
cmVpdHJhPHlrL3llb3dkcjw+ZWt3eXJvPmRhU2NjYWhvcnltZWMgc2VjZXJpdmlzZWEqL2VtYXRv
YmlsbXMvPGVrd3lybz5kazx5ZW93ZHJTPmNhaGNyYW1vY3lzZWMgcmV2ZXNpYWkgZXJQdG9pZXNu
Ki9oY21lc2lydDx5ay95ZW93ZHI8PmsveWVvd2RyPnNkPHRhc2U8PmV5cmEyPjAwPDZ5L2FlPnJw
PGJ1ZC10YXNlPD5hZGV0Rj5iZTEgPDRkL3RhPmUvPHVwLWJhZGV0PnMvPGFkZXQ+c2k8YnM+bjAw
NzI4LTI0IDRQKGlydG48KWkvYnM+bmw8YmFsZTE+NDYxNjE5PDFsL2JhbGU8PnJ1c2w8PmVyYWxl
dC1kcnVzbDw+cnU+bHRocHQvOncvd3duLmJjLmlsbi5taW4uaG9nL3ZuZXJ0emVxL2V1eXJmLmdj
P2ltYz1kZVJydGVpZXZhJnBtZDs9YnVQTWJkZWEmcG1kO3BvPXRpQ2F0aXRub2EmcG1sO3NpX3Rp
dXNkMT00NjE2MTkgMS88cnU+bC88ZXJhbGV0LWRydXNsPD51L2xyPnNsPG5hdWdnYT5lbmU8Z2wv
bmF1Z2dhPmUvPGVyb2Nkcjw+Qy90aT5lLzxuRU5kdG8+ZW==
</w:fldData>
        </w:fldChar>
      </w:r>
      <w:r w:rsidR="00602911">
        <w:rPr>
          <w:szCs w:val="22"/>
        </w:rPr>
        <w:instrText xml:space="preserve"> ADDIN EN.CITE.DATA </w:instrText>
      </w:r>
      <w:r w:rsidR="00417E30" w:rsidRPr="00373381">
        <w:rPr>
          <w:szCs w:val="22"/>
        </w:rPr>
      </w:r>
      <w:r w:rsidR="00373381">
        <w:rPr>
          <w:szCs w:val="22"/>
        </w:rPr>
        <w:fldChar w:fldCharType="end"/>
      </w:r>
      <w:r w:rsidR="00417E30" w:rsidRPr="00373381">
        <w:rPr>
          <w:szCs w:val="22"/>
        </w:rPr>
      </w:r>
      <w:r w:rsidR="00373381">
        <w:rPr>
          <w:szCs w:val="22"/>
        </w:rPr>
        <w:fldChar w:fldCharType="separate"/>
      </w:r>
      <w:r w:rsidR="00602911" w:rsidRPr="00602911">
        <w:rPr>
          <w:noProof/>
          <w:szCs w:val="22"/>
          <w:vertAlign w:val="superscript"/>
        </w:rPr>
        <w:t>77,78</w:t>
      </w:r>
      <w:r w:rsidR="00373381">
        <w:rPr>
          <w:szCs w:val="22"/>
        </w:rPr>
        <w:fldChar w:fldCharType="end"/>
      </w:r>
      <w:r>
        <w:rPr>
          <w:szCs w:val="22"/>
        </w:rPr>
        <w:t>) and when confining tru</w:t>
      </w:r>
      <w:r>
        <w:rPr>
          <w:szCs w:val="22"/>
        </w:rPr>
        <w:t>n</w:t>
      </w:r>
      <w:r>
        <w:rPr>
          <w:szCs w:val="22"/>
        </w:rPr>
        <w:t>cation points to regions that have already been identified as flexible linkers</w:t>
      </w:r>
      <w:r w:rsidR="00373381">
        <w:rPr>
          <w:szCs w:val="22"/>
        </w:rPr>
        <w:fldChar w:fldCharType="begin"/>
      </w:r>
      <w:r w:rsidR="00602911">
        <w:rPr>
          <w:szCs w:val="22"/>
        </w:rPr>
        <w:instrText xml:space="preserve"> ADDIN EN.CITE &lt;EndNote&gt;&lt;Cite&gt;&lt;Author&gt;Devos&lt;/Author&gt;&lt;Year&gt;2006&lt;/Year&gt;&lt;RecNum&gt;190&lt;/RecNum&gt;&lt;record&gt;&lt;rec-number&gt;190&lt;/rec-number&gt;&lt;foreign-keys&gt;&lt;key app="EN" db-id="0rfa99awx55z5me2zwppwfrt0rdxs5ws950x"&gt;190&lt;/key&gt;&lt;/foreign-keys&gt;&lt;ref-type name="Journal Article"&gt;17&lt;/ref-type&gt;&lt;contributors&gt;&lt;authors&gt;&lt;author&gt;Devos, D.&lt;/author&gt;&lt;author&gt;Dokudovskaya, S.&lt;/author&gt;&lt;author&gt;Williams, R.&lt;/author&gt;&lt;author&gt;Alber, F.&lt;/author&gt;&lt;author&gt;Eswar, N.&lt;/author&gt;&lt;author&gt;Chait, B. T.&lt;/author&gt;&lt;author&gt;Rout, M. P.&lt;/author&gt;&lt;author&gt;Sali, A.&lt;/author&gt;&lt;/authors&gt;&lt;/contributors&gt;&lt;auth-address&gt;Department of Biopharmaceutical Sciences, University of California, Mission Bay QB3, 1700 4th Street, Suite 503B, San Francisco, CA 94143-2552, USA.&lt;/auth-address&gt;&lt;titles&gt;&lt;title&gt;Simple fold composition and modular architecture of the nuclear pore complex&lt;/title&gt;&lt;secondary-title&gt;Proc Natl Acad Sci U S A&lt;/secondary-title&gt;&lt;alt-title&gt;Proceedings of the National Academy of Sciences of the United States of America&lt;/alt-title&gt;&lt;/titles&gt;&lt;periodical&gt;&lt;full-title&gt;Proc Natl Acad Sci U S A&lt;/full-title&gt;&lt;/periodical&gt;&lt;pages&gt;2172-7&lt;/pages&gt;&lt;volume&gt;103&lt;/volume&gt;&lt;number&gt;7&lt;/number&gt;&lt;keywords&gt;&lt;keyword&gt;Computational Biology&lt;/keyword&gt;&lt;keyword&gt;Evolution, Molecular&lt;/keyword&gt;&lt;keyword&gt;Karyopherins/chemistry&lt;/keyword&gt;&lt;keyword&gt;Nuclear Pore/*chemistry&lt;/keyword&gt;&lt;keyword&gt;Nuclear Pore Complex Proteins/*chemistry&lt;/keyword&gt;&lt;keyword&gt;Protein Folding&lt;/keyword&gt;&lt;keyword&gt;Protein Structure, Secondary&lt;/keyword&gt;&lt;keyword&gt;Protein Structure, Tertiary&lt;/keyword&gt;&lt;keyword&gt;Saccharomyces cerevisiae/*metabolism&lt;/keyword&gt;&lt;keyword&gt;Saccharomyces cerevisiae Proteins/*chemistry&lt;/keyword&gt;&lt;/keywords&gt;&lt;dates&gt;&lt;year&gt;2006&lt;/year&gt;&lt;pub-dates&gt;&lt;date&gt;Feb 14&lt;/date&gt;&lt;/pub-dates&gt;&lt;/dates&gt;&lt;isbn&gt;0027-8424 (Print)&lt;/isbn&gt;&lt;label&gt;16461911&lt;/label&gt;&lt;urls&gt;&lt;related-urls&gt;&lt;url&gt;http://www.ncbi.nlm.nih.gov/entrez/query.fcgi?cmd=Retrieve&amp;amp;db=PubMed&amp;amp;dopt=Citation&amp;amp;list_uids=16461911 &lt;/url&gt;&lt;/related-urls&gt;&lt;/urls&gt;&lt;language&gt;eng&lt;/language&gt;&lt;/record&gt;&lt;/Cite&gt;&lt;/EndNote&gt;</w:instrText>
      </w:r>
      <w:r w:rsidR="00373381">
        <w:rPr>
          <w:szCs w:val="22"/>
        </w:rPr>
        <w:fldChar w:fldCharType="separate"/>
      </w:r>
      <w:r w:rsidR="00602911" w:rsidRPr="00602911">
        <w:rPr>
          <w:noProof/>
          <w:szCs w:val="22"/>
          <w:vertAlign w:val="superscript"/>
        </w:rPr>
        <w:t>78</w:t>
      </w:r>
      <w:r w:rsidR="00373381">
        <w:rPr>
          <w:szCs w:val="22"/>
        </w:rPr>
        <w:fldChar w:fldCharType="end"/>
      </w:r>
      <w:r>
        <w:rPr>
          <w:szCs w:val="22"/>
        </w:rPr>
        <w:t>. Moreover, there can be a tr</w:t>
      </w:r>
      <w:r>
        <w:rPr>
          <w:szCs w:val="22"/>
        </w:rPr>
        <w:t>e</w:t>
      </w:r>
      <w:r>
        <w:rPr>
          <w:szCs w:val="22"/>
        </w:rPr>
        <w:t>mendous redundancy in the data for a given complex, as all proteins can have their truncation interactions mapped. However, even if some of our restraints are inaccurate, we can identify these restraints based on their inconsistency with the preponderance of the data. We will assess our structure and find such inconsistent r</w:t>
      </w:r>
      <w:r>
        <w:rPr>
          <w:szCs w:val="22"/>
        </w:rPr>
        <w:t>e</w:t>
      </w:r>
      <w:r>
        <w:rPr>
          <w:szCs w:val="22"/>
        </w:rPr>
        <w:t>straints by jackknifing, as done for our current NPC structure</w:t>
      </w:r>
      <w:r w:rsidR="00373381">
        <w:rPr>
          <w:szCs w:val="22"/>
        </w:rPr>
        <w:fldChar w:fldCharType="begin">
          <w:fldData xml:space="preserve">RTxkbm9OZXQ8PmlDZXQ8PnVBaHRyb0E+YmxyZS88dUFodHJvPD5lWXJhMj4wMDw3WS9hZT5yUjxj
ZXVOPm0xMTgzLzxlUk5jbXU8PmVyb2Nkcjw+ZXItY3VuYm1yZTE+MzE8OHIvY2VuLW11ZWI+cmY8
cm9pZW5nay15ZT5zazx5ZWEgcHAiPU5FICJiZGktPWQwImZyOWFhOXh3NTU1emVtejJwd3dwcmYw
dGRyc3h3NTlzMDUieDE+MzE8OGsveWU8PmYvcm9pZW5nay15ZT5zcjxmZXQtcHkgZWFuZW0iPW9K
cnVhbiBsckFpdGxjImUxPjw3ci9mZXQtcHk+ZWM8bm9ydGJpdHVybz5zYTx0dW9oc3I8PnVhaHRy
b0E+YmxyZSAsLkYvPHVhaHRybzw+dWFodHJvRD5rb2R1dm9rc3lhLGFTIDwuYS90dW9oPnJhPHR1
b2g+cmVWbmVvaGZmICwuTE0gPC5hL3R1b2g+cmE8dHVvaD5yaFpuYSxnVyA8LmEvdHVvaD5yYTx0
dW9oPnJpS3BwcmUgLC5KLzx1YWh0cm88PnVhaHRyb0Q+dmVzbyAsLkQvPHVhaHRybzw+dWFodHJv
Uz5wdWFydHAsb0EgPC5hL3R1b2g+cmE8dHVvaD5yYUtuci1pY1NtaGRpLHRPIDwuYS90dW9oPnJh
PHR1b2g+cmlXbGxhaXNtICwuUi88dWFodHJvPD51YWh0cm9DPmFodGkgLC5CVCA8LmEvdHVvaD5y
YTx0dW9oPnJhU2lsICwuQS88dWFodHJvPD51YWh0cm9SPnVvLHRNICAuLlAvPHVhaHRybzw+YS90
dW9oc3I8PmMvbm9ydGJpdHVybz5zYTx0dS1oZGFyZHNlPnNlRGFwdHJlbXRubyAgZmlCZW9nbm5p
ZWVpcmduYSBkblQgZWhhcmVwdHVjaVMgaWNuZWVjLHNhIGRuQyBsYWZpcm9pbiBhbkl0c3RpdHUg
ZW9mIHJ1UW5haXRhdGl0ZXZCIG9pY3NlaWNuc2UgLGlNc3NvaSBuYUIgeUJRLDMxIDA3IDB0NCBo
dFNlcnRlICx1U3RpIGUwNUIzICxuVXZpcmVpc3l0byAgZmFDaWxvZm5yYWlhICB0YVMgbnJGbmFp
Y2NzLG9TIG5hRiBhcmNuc2lvYyAsYUNpbG9mbnJhaTkgMTQ4NTItMzMsMFUgQVM8LmEvdHUtaGRh
cmRzZT5zdDx0aWVsPnN0PHRpZWxUPmVobSBsb2NlbHVyYWEgY3JpaGV0dGNydSBlZm90IGVobiBj
dWVscmFwIHJvIGVvY3BtZWw8eHQvdGllbDw+ZXNvY2RucmEteWl0bHQ+ZWFOdXRlci88ZXNvY2Ru
cmEteWl0bHQ+ZS88aXRsdHNlPD5hcGVnPnM5Ni01MDc8MXAvZ2FzZTw+b3Z1bGVtND4wNS88b3Z1
bGVtPD51bmJtcmU3PjcxPDBuL211ZWI+cmU8aWRpdG5vMj4wMC83MTEzLzwwZS9pZGl0bm88PmVr
d3lyb3NkPD5la3d5cm8+ZGNBaXRldlQgYXJzbm9wdHIgLGVDbGxOIGN1ZWxzdS88ZWt3eXJvPmRr
PHllb3dkckI+bmlpZGduUyB0aXNlLzxla3d5cm8+ZGs8eWVvd2RyQz5sZSBsdU5sY3VlL3NlbWF0
b2JpbG1zLzxla3d5cm8+ZGs8eWVvd2RyQz50eXBvYWxtc20vdGViYWxvc2k8bWsveWVvd2RyPD5l
a3d5cm8+ZHZFbG90dW9pLG5NIGxvY2VsdXJhLzxla3d5cm8+ZGs8eWVvd2RyTT5jYW9yb21lbHVj
YWwgcnVTc2JhdGNuc2VjL2VoaW10c3lybS90ZWJhbG9zaTxtay95ZW93ZHI8PmVrd3lybz5kdU5s
Y2FlIHJuRWV2b2xlcG0vdGViYWxvc2k8bWsveWVvd2RyPD5la3d5cm8+ZHVObGNhZSByb1Blciov
aGNtZXNpcnQveWVtYXRvYmlsbXMqL2x1cnRzYXJ0Y3V1dGVyLzxla3d5cm8+ZGs8eWVvd2RyTj5j
dWVscmFQIHJvIGVvQ3BtZWwgeHJQdG9pZXNuYS9hbnlsaXMvc2hjbWVzaXJ0L3llbWF0b2JpbG1z
dS90bGFydHN1cnRjcnU8ZWsveWVvd2RyPD5la3d5cm8+ZHJQdG9pZSBub0NmbnJvYW1pdG5vLzxl
a3d5cm8+ZGs8eWVvd2RyUz5jYWhjcmFtb2N5c2VjIHJldmVzaWFpL2VoY21lc2lydC95Yyp0eWxv
Z28veWVtYXRvYmlsbXMqL2x1cnRzYXJ0Y3V1dGVyLzxla3d5cm8+ZGs8eWVvd2RyUz5jYWhjcmFt
b2N5c2VjIHJldmVzaWFpPGVrL3llb3dkcjw+ZWt3eXJvPmRyUHRvaWVzbmEvYW55bGlzL3NoY21l
c2lydC95ZW1hdG9iaWxtc3UvdGxhcnRzdXJ0Y3J1PGVrL3llb3dkcjw+ay95ZW93ZHI+c2Q8dGFz
ZTw+ZXlyYTI+MDA8N3kvYWU+cnA8YnVkLXRhc2U8PmFkZXROPnZvMiA8OWQvdGE+ZS88dXAtYmFk
ZXQ+cy88YWRldD5zaTxicz5uNDE2NzQtODYgN0UoZWx0Y29yaW4pYy88c2luYjw+Y2FlY3Nzb2kt
bnVuPm04MTQwNDY2MC88Y2FlY3Nzb2ktbnVuPm11PGxyPnNyPGxldGFkZXUtbHI+c3U8bHJoPnR0
OnAvL3d3Lndjbmlibi5tbG4uaGlnLnZvZS90bmVyL3p1cXJlLnljZmlnYz9kbVI9dGVpcnZlJmVt
YTtwYmRQPWJ1ZU0mZG1hO3BvZHRwQz10aXRhb2kmbm1hO3BpbHRzdV9kaT1zODE0MDQ2NjAvPHJ1
PmwvPGVyYWxldC1kcnVzbDw+dS9scj5zZTxlbHRjb3Jpbi1jZXJvc3J1ZWNuLW11bj50YXJ1MGU0
NjUwWyBpcF1pIyZEeDE7LjAwMTgzbi90YXJ1MGU0NjUwLzxsZWNlcnRub2Npci1zZXVvY3ItZXVu
Pm1sPG5hdWdnYT5lbmU8Z2wvbmF1Z2dhPmUvPGVyb2Nkcjw+Qy90aT5lQzx0aT5lQTx0dW9oPnJs
QWViPHJBL3R1b2g+clk8YWU+cjAyNzAvPGVZcmE8PmVSTmNtdTE+MzE8OVIvY2V1Tj5tcjxjZXJv
PmRyPGNlbi1tdWViPnIxMTkzLzxlci1jdW5ibXJlPD5vZmVyZ2ktbmVrc3k8PmVrIHlwYT1wRSIi
TmQgLWJkaSI9cjBhZjk5d2E1eHo1bTUyZXd6cHBmd3RycjB4ZDVzc3c1OXgwPiIxMTkzLzxlaz55
LzxvZmVyZ2ktbmVrc3k8PmVyLWZ5dGVwbiBtYT1lSiJ1b25ybGFBIHRyY2llbD4iNzEvPGVyLWZ5
dGVwPD5vY3RuaXJ1Ym90c3I8PnVhaHRybz5zYTx0dW9oPnJsQWViLHJGIDwuYS90dW9oPnJhPHR1
b2g+cm9EdWtvZHN2YWtheSAsLlMvPHVhaHRybzw+dWFodHJvVj5lZWhuZm8sZkwgIC4uTS88dWFo
dHJvPD51YWh0cm9aPmFoZ24gLC5XLzx1YWh0cm88PnVhaHRyb0s+cGllcCxySiA8LmEvdHVvaD5y
YTx0dW9oPnJlRG92LHNEIDwuYS90dW9oPnJhPHR1b2g+cnVTcnBwYW90ICwuQS88dWFodHJvPD51
YWh0cm9LPnJhaW5TLWhjaW10ZCAsLk8vPHVhaHRybzw+dWFodHJvVz5saWlsbWEsc1IgPC5hL3R1
b2g+cmE8dHVvaD5yaENpYSx0QiAgLi5ULzx1YWh0cm88PnVhaHRyb1I+dW8sdE0gIC4uUC88dWFo
dHJvPD51YWh0cm9TPmxhLGlBIDwuYS90dW9oPnIvPHVhaHRybz5zLzxvY3RuaXJ1Ym90c3I8PnVh
aHRhLWRkZXJzc0Q+cGVyYW10bmUgdGZvQiBvaW5laWdlbnJlbmkgZ25hIGRoVHJlcGF1ZWl0IGNj
U2VpY25zZSAsbmEgZGFDaWxvZm5yYWlJIHNuaXR1dGV0ZiByb1EgYXV0bnRpdGF2aSBlaUJzb2lj
bmVlYyxzQiBleXNySCBsYSxsUyBpdWV0NSAzMCxCMSAwNyAwdDQgaHRTZXJ0ZSAsblV2aXJlaXN5
dG8gIGZhQ2lsb2ZucmFpYSAgdGFTIG5yRm5haWNjcyxvUyBuYUYgYXJjbnNpb2MgLGFDaWxvZm5y
YWk5IDE0ODUyLTMzLDBVIEFTPC5hL3R1LWhkYXJkc2U+c3Q8dGllbD5zdDx0aWVsRD50ZXJlaW1p
bmdudCBlaGEgY3JpaGV0dGNydXNlbyAgZmFtcmNtb2xvY2VsdXJhYSBzc21lbGJlaTxzdC90aWVs
PD5lc29jZG5yYS15aXRsdD5lYU51dGVyLzxlc29jZG5yYS15aXRsdD5lLzxpdGx0c2U8PmFwZWc+
czg2LTM0OS88YXBlZz5zdjxsb211PmU1NDwwdi9sb211PmVuPG11ZWI+cjE3MDcvPHVuYm1yZTw+
ZGV0aW9pPm4wMjcwMS8vMTAzLzxkZXRpb2k+bms8eWVvd2RyPnNrPHllb3dkckM+bGUgbHVTdnJ2
aWxhLzxla3d5cm8+ZGs8eWVvd2RyQz5tb3VwYXRpdG5vbGFCIG9pb2x5Zy88ZWt3eXJvPmRrPHll
b3dkck0+Y2Fvcm9tZWx1Y2FsIHJ1U3NiYXRjbnNlYS9hbnlsaXMvc2hjbWVzaXJ0L3llbWF0b2Jp
bG1zLzxla3d5cm8+ZGs8eWVvd2RyTT5jaW9yY3Nwbyx5SSBtbW51ZW9lbHRjb3I8bmsveWVvd2Ry
PD5la3d5cm8+ZG9NZWRzbCAsaUJsb2dvY2lsYS88ZWt3eXJvPmRrPHllb3dkck4+Y3VlbHJhUCBy
by9lYyplaGltdHN5ciovZW1hdG9iaWxtc3UvdGxhcnRzdXJ0Y3J1PGVrL3llb3dkcjw+ZWt3eXJv
PmR1TmxjYWUgcm9QZXJDIG1vbHB4ZS88ZWt3eXJvPmRrPHllb3dkclA+b3JldG5pL3NuYWxhc3lz
aSovaGNtZXNpcnQveW0qdGViYWxvc2kvbWx1cnRzYXJ0Y3V1dGVyLzxla3d5cm8+ZGs8eWVvd2Ry
UD5vcmV0bmlCIG5paWRnbi88ZWt3eXJvPmRrPHllb3dkclA+b3JldG1vY2k8c2sveWVvd2RyPD5l
a3d5cm8+ZGFTY2NhaG9yeW1lYyBzZWNlcml2aXNlYWMvZWhpbXRzeXIqL3ljb3RvbHlnbS90ZWJh
bG9zaS9tdSp0bGFydHN1cnRjcnU8ZWsveWVvd2RyPD5la3d5cm8+ZGFTY2NhaG9yeW1lYyBzZWNl
cml2aXNlYS88ZWt3eXJvPmRrPHllb3dkclA+b3JldG5pL3NuYWxhc3lzaWMvZWhpbXRzeXJtL3Rl
YmFsb3NpL21sdXJ0c2FydGN1dXRlci88ZWt3eXJvPmRrPHllb3dkclM+bmVpc2l0aXZ5dGEgZG5T
IGVwaWNpZmljeXQvPGVrd3lybz5kazx5ZW93ZHJVPmNucmVhdG5peXQvPGVrd3lybz5kLzxla3d5
cm9zZDw+YWRldD5zeTxhZT5yMDI3MC88ZXlyYTw+dXAtYmFkZXQ+c2Q8dGE+ZW9OIHY5Mi88YWRl
dDw+cC9idWQtdGFzZTw+ZC90YXNlPD5zaW5iMT43NC02NjQ3OCggbEVjZXJ0bm9jaTwpaS9icz5u
YTxjY3NlaXNub24tbXUxPjA4NjQwNDw1YS9jY3NlaXNub24tbXU8PnJ1c2w8PmVyYWxldC1kcnVz
bDw+cnU+bHRocHQvOncvd3duLmJjLmlsbi5taW4uaG9nL3ZuZXJ0emVxL2V1eXJmLmdjP2ltYz1k
ZVJydGVpZXZhJnBtZDs9YnVQTWJkZWEmcG1kO3BvPXRpQ2F0aXRub2EmcG1sO3NpX3RpdXNkMT0w
ODY0MDQ8NXUvbHI8PnIvbGV0YWRldS1scj5zLzxydXNsPD5sZWNlcnRub2Npci1zZXVvY3ItZXVu
Pm1hbnV0ZXI2MDA0IDRwW2lpJl14IztEMDExLjMwLzhhbnV0ZXI2MDA0PDRlL2VsdGNvcmluLWNl
cm9zcnVlY24tbXU8PmFsZ25hdWVnZT5nbi88YWxnbmF1ZWc8PnIvY2Vybz5kLzxpQ2V0PD5FL2Ru
b05ldAA+
</w:fldData>
        </w:fldChar>
      </w:r>
      <w:r w:rsidR="00602911">
        <w:rPr>
          <w:szCs w:val="22"/>
        </w:rPr>
        <w:instrText xml:space="preserve"> ADDIN EN.CITE </w:instrText>
      </w:r>
      <w:r w:rsidR="00373381">
        <w:rPr>
          <w:szCs w:val="22"/>
        </w:rPr>
        <w:fldChar w:fldCharType="begin">
          <w:fldData xml:space="preserve">RTxkbm9OZXQ8PmlDZXQ8PnVBaHRyb0E+YmxyZS88dUFodHJvPD5lWXJhMj4wMDw3WS9hZT5yUjxj
ZXVOPm0xMTgzLzxlUk5jbXU8PmVyb2Nkcjw+ZXItY3VuYm1yZTE+MzE8OHIvY2VuLW11ZWI+cmY8
cm9pZW5nay15ZT5zazx5ZWEgcHAiPU5FICJiZGktPWQwImZyOWFhOXh3NTU1emVtejJwd3dwcmYw
dGRyc3h3NTlzMDUieDE+MzE8OGsveWU8PmYvcm9pZW5nay15ZT5zcjxmZXQtcHkgZWFuZW0iPW9K
cnVhbiBsckFpdGxjImUxPjw3ci9mZXQtcHk+ZWM8bm9ydGJpdHVybz5zYTx0dW9oc3I8PnVhaHRy
b0E+YmxyZSAsLkYvPHVhaHRybzw+dWFodHJvRD5rb2R1dm9rc3lhLGFTIDwuYS90dW9oPnJhPHR1
b2g+cmVWbmVvaGZmICwuTE0gPC5hL3R1b2g+cmE8dHVvaD5yaFpuYSxnVyA8LmEvdHVvaD5yYTx0
dW9oPnJpS3BwcmUgLC5KLzx1YWh0cm88PnVhaHRyb0Q+dmVzbyAsLkQvPHVhaHRybzw+dWFodHJv
Uz5wdWFydHAsb0EgPC5hL3R1b2g+cmE8dHVvaD5yYUtuci1pY1NtaGRpLHRPIDwuYS90dW9oPnJh
PHR1b2g+cmlXbGxhaXNtICwuUi88dWFodHJvPD51YWh0cm9DPmFodGkgLC5CVCA8LmEvdHVvaD5y
YTx0dW9oPnJhU2lsICwuQS88dWFodHJvPD51YWh0cm9SPnVvLHRNICAuLlAvPHVhaHRybzw+YS90
dW9oc3I8PmMvbm9ydGJpdHVybz5zYTx0dS1oZGFyZHNlPnNlRGFwdHJlbXRubyAgZmlCZW9nbm5p
ZWVpcmduYSBkblQgZWhhcmVwdHVjaVMgaWNuZWVjLHNhIGRuQyBsYWZpcm9pbiBhbkl0c3RpdHUg
ZW9mIHJ1UW5haXRhdGl0ZXZCIG9pY3NlaWNuc2UgLGlNc3NvaSBuYUIgeUJRLDMxIDA3IDB0NCBo
dFNlcnRlICx1U3RpIGUwNUIzICxuVXZpcmVpc3l0byAgZmFDaWxvZm5yYWlhICB0YVMgbnJGbmFp
Y2NzLG9TIG5hRiBhcmNuc2lvYyAsYUNpbG9mbnJhaTkgMTQ4NTItMzMsMFUgQVM8LmEvdHUtaGRh
cmRzZT5zdDx0aWVsPnN0PHRpZWxUPmVobSBsb2NlbHVyYWEgY3JpaGV0dGNydSBlZm90IGVobiBj
dWVscmFwIHJvIGVvY3BtZWw8eHQvdGllbDw+ZXNvY2RucmEteWl0bHQ+ZWFOdXRlci88ZXNvY2Ru
cmEteWl0bHQ+ZS88aXRsdHNlPD5hcGVnPnM5Ni01MDc8MXAvZ2FzZTw+b3Z1bGVtND4wNS88b3Z1
bGVtPD51bmJtcmU3PjcxPDBuL211ZWI+cmU8aWRpdG5vMj4wMC83MTEzLzwwZS9pZGl0bm88PmVr
d3lyb3NkPD5la3d5cm8+ZGNBaXRldlQgYXJzbm9wdHIgLGVDbGxOIGN1ZWxzdS88ZWt3eXJvPmRr
PHllb3dkckI+bmlpZGduUyB0aXNlLzxla3d5cm8+ZGs8eWVvd2RyQz5sZSBsdU5sY3VlL3NlbWF0
b2JpbG1zLzxla3d5cm8+ZGs8eWVvd2RyQz50eXBvYWxtc20vdGViYWxvc2k8bWsveWVvd2RyPD5l
a3d5cm8+ZHZFbG90dW9pLG5NIGxvY2VsdXJhLzxla3d5cm8+ZGs8eWVvd2RyTT5jYW9yb21lbHVj
YWwgcnVTc2JhdGNuc2VjL2VoaW10c3lybS90ZWJhbG9zaTxtay95ZW93ZHI8PmVrd3lybz5kdU5s
Y2FlIHJuRWV2b2xlcG0vdGViYWxvc2k8bWsveWVvd2RyPD5la3d5cm8+ZHVObGNhZSByb1Blciov
aGNtZXNpcnQveWVtYXRvYmlsbXMqL2x1cnRzYXJ0Y3V1dGVyLzxla3d5cm8+ZGs8eWVvd2RyTj5j
dWVscmFQIHJvIGVvQ3BtZWwgeHJQdG9pZXNuYS9hbnlsaXMvc2hjbWVzaXJ0L3llbWF0b2JpbG1z
dS90bGFydHN1cnRjcnU8ZWsveWVvd2RyPD5la3d5cm8+ZHJQdG9pZSBub0NmbnJvYW1pdG5vLzxl
a3d5cm8+ZGs8eWVvd2RyUz5jYWhjcmFtb2N5c2VjIHJldmVzaWFpL2VoY21lc2lydC95Yyp0eWxv
Z28veWVtYXRvYmlsbXMqL2x1cnRzYXJ0Y3V1dGVyLzxla3d5cm8+ZGs8eWVvd2RyUz5jYWhjcmFt
b2N5c2VjIHJldmVzaWFpPGVrL3llb3dkcjw+ZWt3eXJvPmRyUHRvaWVzbmEvYW55bGlzL3NoY21l
c2lydC95ZW1hdG9iaWxtc3UvdGxhcnRzdXJ0Y3J1PGVrL3llb3dkcjw+ay95ZW93ZHI+c2Q8dGFz
ZTw+ZXlyYTI+MDA8N3kvYWU+cnA8YnVkLXRhc2U8PmFkZXROPnZvMiA8OWQvdGE+ZS88dXAtYmFk
ZXQ+cy88YWRldD5zaTxicz5uNDE2NzQtODYgN0UoZWx0Y29yaW4pYy88c2luYjw+Y2FlY3Nzb2kt
bnVuPm04MTQwNDY2MC88Y2FlY3Nzb2ktbnVuPm11PGxyPnNyPGxldGFkZXUtbHI+c3U8bHJoPnR0
OnAvL3d3Lndjbmlibi5tbG4uaGlnLnZvZS90bmVyL3p1cXJlLnljZmlnYz9kbVI9dGVpcnZlJmVt
YTtwYmRQPWJ1ZU0mZG1hO3BvZHRwQz10aXRhb2kmbm1hO3BpbHRzdV9kaT1zODE0MDQ2NjAvPHJ1
PmwvPGVyYWxldC1kcnVzbDw+dS9scj5zZTxlbHRjb3Jpbi1jZXJvc3J1ZWNuLW11bj50YXJ1MGU0
NjUwWyBpcF1pIyZEeDE7LjAwMTgzbi90YXJ1MGU0NjUwLzxsZWNlcnRub2Npci1zZXVvY3ItZXVu
Pm1sPG5hdWdnYT5lbmU8Z2wvbmF1Z2dhPmUvPGVyb2Nkcjw+Qy90aT5lQzx0aT5lQTx0dW9oPnJs
QWViPHJBL3R1b2g+clk8YWU+cjAyNzAvPGVZcmE8PmVSTmNtdTE+MzE8OVIvY2V1Tj5tcjxjZXJv
PmRyPGNlbi1tdWViPnIxMTkzLzxlci1jdW5ibXJlPD5vZmVyZ2ktbmVrc3k8PmVrIHlwYT1wRSIi
TmQgLWJkaSI9cjBhZjk5d2E1eHo1bTUyZXd6cHBmd3RycjB4ZDVzc3c1OXgwPiIxMTkzLzxlaz55
LzxvZmVyZ2ktbmVrc3k8PmVyLWZ5dGVwbiBtYT1lSiJ1b25ybGFBIHRyY2llbD4iNzEvPGVyLWZ5
dGVwPD5vY3RuaXJ1Ym90c3I8PnVhaHRybz5zYTx0dW9oPnJsQWViLHJGIDwuYS90dW9oPnJhPHR1
b2g+cm9EdWtvZHN2YWtheSAsLlMvPHVhaHRybzw+dWFodHJvVj5lZWhuZm8sZkwgIC4uTS88dWFo
dHJvPD51YWh0cm9aPmFoZ24gLC5XLzx1YWh0cm88PnVhaHRyb0s+cGllcCxySiA8LmEvdHVvaD5y
YTx0dW9oPnJlRG92LHNEIDwuYS90dW9oPnJhPHR1b2g+cnVTcnBwYW90ICwuQS88dWFodHJvPD51
YWh0cm9LPnJhaW5TLWhjaW10ZCAsLk8vPHVhaHRybzw+dWFodHJvVz5saWlsbWEsc1IgPC5hL3R1
b2g+cmE8dHVvaD5yaENpYSx0QiAgLi5ULzx1YWh0cm88PnVhaHRyb1I+dW8sdE0gIC4uUC88dWFo
dHJvPD51YWh0cm9TPmxhLGlBIDwuYS90dW9oPnIvPHVhaHRybz5zLzxvY3RuaXJ1Ym90c3I8PnVh
aHRhLWRkZXJzc0Q+cGVyYW10bmUgdGZvQiBvaW5laWdlbnJlbmkgZ25hIGRoVHJlcGF1ZWl0IGNj
U2VpY25zZSAsbmEgZGFDaWxvZm5yYWlJIHNuaXR1dGV0ZiByb1EgYXV0bnRpdGF2aSBlaUJzb2lj
bmVlYyxzQiBleXNySCBsYSxsUyBpdWV0NSAzMCxCMSAwNyAwdDQgaHRTZXJ0ZSAsblV2aXJlaXN5
dG8gIGZhQ2lsb2ZucmFpYSAgdGFTIG5yRm5haWNjcyxvUyBuYUYgYXJjbnNpb2MgLGFDaWxvZm5y
YWk5IDE0ODUyLTMzLDBVIEFTPC5hL3R1LWhkYXJkc2U+c3Q8dGllbD5zdDx0aWVsRD50ZXJlaW1p
bmdudCBlaGEgY3JpaGV0dGNydXNlbyAgZmFtcmNtb2xvY2VsdXJhYSBzc21lbGJlaTxzdC90aWVs
PD5lc29jZG5yYS15aXRsdD5lYU51dGVyLzxlc29jZG5yYS15aXRsdD5lLzxpdGx0c2U8PmFwZWc+
czg2LTM0OS88YXBlZz5zdjxsb211PmU1NDwwdi9sb211PmVuPG11ZWI+cjE3MDcvPHVuYm1yZTw+
ZGV0aW9pPm4wMjcwMS8vMTAzLzxkZXRpb2k+bms8eWVvd2RyPnNrPHllb3dkckM+bGUgbHVTdnJ2
aWxhLzxla3d5cm8+ZGs8eWVvd2RyQz5tb3VwYXRpdG5vbGFCIG9pb2x5Zy88ZWt3eXJvPmRrPHll
b3dkck0+Y2Fvcm9tZWx1Y2FsIHJ1U3NiYXRjbnNlYS9hbnlsaXMvc2hjbWVzaXJ0L3llbWF0b2Jp
bG1zLzxla3d5cm8+ZGs8eWVvd2RyTT5jaW9yY3Nwbyx5SSBtbW51ZW9lbHRjb3I8bmsveWVvd2Ry
PD5la3d5cm8+ZG9NZWRzbCAsaUJsb2dvY2lsYS88ZWt3eXJvPmRrPHllb3dkck4+Y3VlbHJhUCBy
by9lYyplaGltdHN5ciovZW1hdG9iaWxtc3UvdGxhcnRzdXJ0Y3J1PGVrL3llb3dkcjw+ZWt3eXJv
PmR1TmxjYWUgcm9QZXJDIG1vbHB4ZS88ZWt3eXJvPmRrPHllb3dkclA+b3JldG5pL3NuYWxhc3lz
aSovaGNtZXNpcnQveW0qdGViYWxvc2kvbWx1cnRzYXJ0Y3V1dGVyLzxla3d5cm8+ZGs8eWVvd2Ry
UD5vcmV0bmlCIG5paWRnbi88ZWt3eXJvPmRrPHllb3dkclA+b3JldG1vY2k8c2sveWVvd2RyPD5l
a3d5cm8+ZGFTY2NhaG9yeW1lYyBzZWNlcml2aXNlYWMvZWhpbXRzeXIqL3ljb3RvbHlnbS90ZWJh
bG9zaS9tdSp0bGFydHN1cnRjcnU8ZWsveWVvd2RyPD5la3d5cm8+ZGFTY2NhaG9yeW1lYyBzZWNl
cml2aXNlYS88ZWt3eXJvPmRrPHllb3dkclA+b3JldG5pL3NuYWxhc3lzaWMvZWhpbXRzeXJtL3Rl
YmFsb3NpL21sdXJ0c2FydGN1dXRlci88ZWt3eXJvPmRrPHllb3dkclM+bmVpc2l0aXZ5dGEgZG5T
IGVwaWNpZmljeXQvPGVrd3lybz5kazx5ZW93ZHJVPmNucmVhdG5peXQvPGVrd3lybz5kLzxla3d5
cm9zZDw+YWRldD5zeTxhZT5yMDI3MC88ZXlyYTw+dXAtYmFkZXQ+c2Q8dGE+ZW9OIHY5Mi88YWRl
dDw+cC9idWQtdGFzZTw+ZC90YXNlPD5zaW5iMT43NC02NjQ3OCggbEVjZXJ0bm9jaTwpaS9icz5u
YTxjY3NlaXNub24tbXUxPjA4NjQwNDw1YS9jY3NlaXNub24tbXU8PnJ1c2w8PmVyYWxldC1kcnVz
bDw+cnU+bHRocHQvOncvd3duLmJjLmlsbi5taW4uaG9nL3ZuZXJ0emVxL2V1eXJmLmdjP2ltYz1k
ZVJydGVpZXZhJnBtZDs9YnVQTWJkZWEmcG1kO3BvPXRpQ2F0aXRub2EmcG1sO3NpX3RpdXNkMT0w
ODY0MDQ8NXUvbHI8PnIvbGV0YWRldS1scj5zLzxydXNsPD5sZWNlcnRub2Npci1zZXVvY3ItZXVu
Pm1hbnV0ZXI2MDA0IDRwW2lpJl14IztEMDExLjMwLzhhbnV0ZXI2MDA0PDRlL2VsdGNvcmluLWNl
cm9zcnVlY24tbXU8PmFsZ25hdWVnZT5nbi88YWxnbmF1ZWc8PnIvY2Vybz5kLzxpQ2V0PD5FL2Ru
b05ldAA+
</w:fldData>
        </w:fldChar>
      </w:r>
      <w:r w:rsidR="00602911">
        <w:rPr>
          <w:szCs w:val="22"/>
        </w:rPr>
        <w:instrText xml:space="preserve"> ADDIN EN.CITE.DATA </w:instrText>
      </w:r>
      <w:r w:rsidR="00417E30" w:rsidRPr="00373381">
        <w:rPr>
          <w:szCs w:val="22"/>
        </w:rPr>
      </w:r>
      <w:r w:rsidR="00373381">
        <w:rPr>
          <w:szCs w:val="22"/>
        </w:rPr>
        <w:fldChar w:fldCharType="end"/>
      </w:r>
      <w:r w:rsidR="00417E30" w:rsidRPr="00373381">
        <w:rPr>
          <w:szCs w:val="22"/>
        </w:rPr>
      </w:r>
      <w:r w:rsidR="00373381">
        <w:rPr>
          <w:szCs w:val="22"/>
        </w:rPr>
        <w:fldChar w:fldCharType="separate"/>
      </w:r>
      <w:r w:rsidR="00602911" w:rsidRPr="00602911">
        <w:rPr>
          <w:noProof/>
          <w:szCs w:val="22"/>
          <w:vertAlign w:val="superscript"/>
        </w:rPr>
        <w:t>6,24</w:t>
      </w:r>
      <w:r w:rsidR="00373381">
        <w:rPr>
          <w:szCs w:val="22"/>
        </w:rPr>
        <w:fldChar w:fldCharType="end"/>
      </w:r>
      <w:r>
        <w:rPr>
          <w:szCs w:val="22"/>
        </w:rPr>
        <w:t>. We will remove several random subsets of 10% of the restraints used in our optimization, rerun the optimization with the remaining data, and compare the results with and without the removed restraints. Given a multitude of restraints, we expect both a set of re</w:t>
      </w:r>
      <w:r>
        <w:rPr>
          <w:szCs w:val="22"/>
        </w:rPr>
        <w:t>a</w:t>
      </w:r>
      <w:r>
        <w:rPr>
          <w:szCs w:val="22"/>
        </w:rPr>
        <w:t>sonable solutions and inconsistent restraints to clearly emerge from the data.</w:t>
      </w:r>
    </w:p>
    <w:p w:rsidR="00000000" w:rsidRDefault="00373381">
      <w:pPr>
        <w:tabs>
          <w:tab w:val="left" w:pos="1680"/>
        </w:tabs>
        <w:spacing w:before="0" w:after="0"/>
        <w:rPr>
          <w:b/>
          <w:i/>
          <w:rPrChange w:id="367" w:author="Jeremy" w:date="2008-10-24T14:31:00Z">
            <w:rPr>
              <w:b/>
            </w:rPr>
          </w:rPrChange>
        </w:rPr>
        <w:pPrChange w:id="368" w:author="Jeremy" w:date="2008-10-24T14:30:00Z">
          <w:pPr>
            <w:tabs>
              <w:tab w:val="left" w:pos="1680"/>
            </w:tabs>
            <w:spacing w:before="0"/>
          </w:pPr>
        </w:pPrChange>
      </w:pPr>
      <w:r w:rsidRPr="00373381">
        <w:rPr>
          <w:b/>
          <w:i/>
          <w:rPrChange w:id="369" w:author="Jeremy" w:date="2008-10-24T14:31:00Z">
            <w:rPr>
              <w:b/>
            </w:rPr>
          </w:rPrChange>
        </w:rPr>
        <w:t>D.1.4 Determining the pseudo-atomic structure of the nuclear pore complex</w:t>
      </w:r>
      <w:r w:rsidRPr="00373381">
        <w:rPr>
          <w:b/>
          <w:i/>
          <w:rPrChange w:id="370" w:author="Jeremy" w:date="2008-10-24T14:31:00Z">
            <w:rPr>
              <w:b/>
            </w:rPr>
          </w:rPrChange>
        </w:rPr>
        <w:tab/>
      </w:r>
    </w:p>
    <w:p w:rsidR="00E96B55" w:rsidRDefault="00877F24">
      <w:pPr>
        <w:widowControl w:val="0"/>
        <w:adjustRightInd w:val="0"/>
        <w:spacing w:before="0" w:after="0"/>
      </w:pPr>
      <w:r w:rsidRPr="00711A58">
        <w:t xml:space="preserve">Our </w:t>
      </w:r>
      <w:r>
        <w:t>current structure</w:t>
      </w:r>
      <w:r w:rsidRPr="00711A58">
        <w:t xml:space="preserve"> of the yeast NPC defines the relative positions and proximities of its 456 constitu</w:t>
      </w:r>
      <w:r>
        <w:softHyphen/>
      </w:r>
      <w:r w:rsidRPr="00711A58">
        <w:t>ent nu</w:t>
      </w:r>
      <w:r>
        <w:t>ps at approximately 5 nm resolution</w:t>
      </w:r>
      <w:r w:rsidR="00373381">
        <w:fldChar w:fldCharType="begin">
          <w:fldData xml:space="preserve">RTxkbm9OZXQ8PmlDZXRFIGN4dWxlZGVZcmEiPSIxPD51QWh0cm9BPmJscmUvPHVBaHRybzw+ZVly
YTI+MDA8N1kvYWU+clI8Y2V1Tj5tMTE4My88ZVJOY211PD5lcm9jZHI8PmVyLWN1bmJtcmUxPjMx
PDhyL2Nlbi1tdWViPnJmPHJvaWVuZ2steWU+c2s8eWVhIHBwIj1ORSAiYmRpLT1kMCJmcjlhYTl4
dzU1NXplbXoycHd3cHJmMHRkcnN4dzU5czA1IngxPjMxPDhrL3llPD5mL3JvaWVuZ2steWU+c3I8
ZmV0LXB5IGVhbmVtIj1vSnJ1YW4gbHJBaXRsYyJlMT48N3IvZmV0LXB5PmVjPG5vcnRiaXR1cm8+
c2E8dHVvaHNyPD51YWh0cm9BPmJscmUgLC5GLzx1YWh0cm88PnVhaHRyb0Q+a29kdXZva3N5YSxh
UyA8LmEvdHVvaD5yYTx0dW9oPnJlVm5lb2hmZiAsLkxNIDwuYS90dW9oPnJhPHR1b2g+cmhabmEs
Z1cgPC5hL3R1b2g+cmE8dHVvaD5yaUtwcHJlICwuSi88dWFodHJvPD51YWh0cm9EPnZlc28gLC5E
Lzx1YWh0cm88PnVhaHRyb1M+cHVhcnRwLG9BIDwuYS90dW9oPnJhPHR1b2g+cmFLbnItaWNTbWhk
aSx0TyA8LmEvdHVvaD5yYTx0dW9oPnJpV2xsYWlzbSAsLlIvPHVhaHRybzw+dWFodHJvQz5haHRp
ICwuQlQgPC5hL3R1b2g+cmE8dHVvaD5yYVNpbCAsLkEvPHVhaHRybzw+dWFodHJvUj51byx0TSAg
Li5QLzx1YWh0cm88PmEvdHVvaHNyPD5jL25vcnRiaXR1cm8+c2E8dHUtaGRhcmRzZT5zZURhcHRy
ZW10bm8gIGZpQmVvZ25uaWVlaXJnbmEgZG5UIGVoYXJlcHR1Y2lTIGljbmVlYyxzYSBkbkMgbGFm
aXJvaW4gYW5JdHN0aXR1IGVvZiBydVFuYWl0YXRpdGV2QiBvaWNzZWljbnNlICxpTXNzb2kgbmFC
IHlCUSwzMSAwNyAwdDQgaHRTZXJ0ZSAsdVN0aSBlMDVCMyAsblV2aXJlaXN5dG8gIGZhQ2lsb2Zu
cmFpYSAgdGFTIG5yRm5haWNjcyxvUyBuYUYgYXJjbnNpb2MgLGFDaWxvZm5yYWk5IDE0ODUyLTMz
LDBVIEFTPC5hL3R1LWhkYXJkc2U+c3Q8dGllbD5zdDx0aWVsVD5laG0gbG9jZWx1cmFhIGNyaWhl
dHRjcnUgZWZvdCBlaG4gY3VlbHJhcCBybyBlb2NwbWVsPHh0L3RpZWw8PmVzb2NkbnJhLXlpdGx0
PmVhTnV0ZXIvPGVzb2NkbnJhLXlpdGx0PmUvPGl0bHRzZTw+YXBlZz5zOTYtNTA3PDFwL2dhc2U8
Pm92dWxlbTQ+MDUvPG92dWxlbTw+dW5ibXJlNz43MTwwbi9tdWViPnJlPGlkaXRubzI+MDAvNzEx
My88MGUvaWRpdG5vPD5la3d5cm9zZDw+ZWt3eXJvPmRjQWl0ZXZUIGFyc25vcHRyICxlQ2xsTiBj
dWVsc3UvPGVrd3lybz5kazx5ZW93ZHJCPm5paWRnblMgdGlzZS88ZWt3eXJvPmRrPHllb3dkckM+
bGUgbHVObGN1ZS9zZW1hdG9iaWxtcy88ZWt3eXJvPmRrPHllb3dkckM+dHlwb2FsbXNtL3RlYmFs
b3NpPG1rL3llb3dkcjw+ZWt3eXJvPmR2RWxvdHVvaSxuTSBsb2NlbHVyYS88ZWt3eXJvPmRrPHll
b3dkck0+Y2Fvcm9tZWx1Y2FsIHJ1U3NiYXRjbnNlYy9laGltdHN5cm0vdGViYWxvc2k8bWsveWVv
d2RyPD5la3d5cm8+ZHVObGNhZSBybkVldm9sZXBtL3RlYmFsb3NpPG1rL3llb3dkcjw+ZWt3eXJv
PmR1TmxjYWUgcm9QZXIqL2hjbWVzaXJ0L3llbWF0b2JpbG1zKi9sdXJ0c2FydGN1dXRlci88ZWt3
eXJvPmRrPHllb3dkck4+Y3VlbHJhUCBybyBlb0NwbWVsIHhyUHRvaWVzbmEvYW55bGlzL3NoY21l
c2lydC95ZW1hdG9iaWxtc3UvdGxhcnRzdXJ0Y3J1PGVrL3llb3dkcjw+ZWt3eXJvPmRyUHRvaWUg
bm9DZm5yb2FtaXRuby88ZWt3eXJvPmRrPHllb3dkclM+Y2FoY3JhbW9jeXNlYyByZXZlc2lhaS9l
aGNtZXNpcnQveWMqdHlsb2dvL3llbWF0b2JpbG1zKi9sdXJ0c2FydGN1dXRlci88ZWt3eXJvPmRr
PHllb3dkclM+Y2FoY3JhbW9jeXNlYyByZXZlc2lhaTxlay95ZW93ZHI8PmVrd3lybz5kclB0b2ll
c25hL2FueWxpcy9zaGNtZXNpcnQveWVtYXRvYmlsbXN1L3RsYXJ0c3VydGNydTxlay95ZW93ZHI8
PmsveWVvd2RyPnNkPHRhc2U8PmV5cmEyPjAwPDd5L2FlPnJwPGJ1ZC10YXNlPD5hZGV0Tj52bzIg
PDlkL3RhPmUvPHVwLWJhZGV0PnMvPGFkZXQ+c2k8YnM+bjQxNjc0LTg2IDdFKGVsdGNvcmluKWMv
PHNpbmI8PmNhZWNzc29pLW51bj5tODE0MDQ2NjAvPGNhZWNzc29pLW51bj5tdTxscj5zcjxsZXRh
ZGV1LWxyPnN1PGxyaD50dDpwLy93dy53Y25pYm4ubWxuLmhpZy52b2UvdG5lci96dXFyZS55Y2Zp
Z2M/ZG1SPXRlaXJ2ZSZlbWE7cGJkUD1idWVNJmRtYTtwb2R0cEM9dGl0YW9pJm5tYTtwaWx0c3Vf
ZGk9czgxNDA0NjYwLzxydT5sLzxlcmFsZXQtZHJ1c2w8PnUvbHI+c2U8ZWx0Y29yaW4tY2Vyb3Ny
dWVjbi1tdW4+dGFydTBlNDY1MFsgaXBdaSMmRHgxOy4wMDE4M24vdGFydTBlNDY1MC88bGVjZXJ0
bm9jaXItc2V1b2NyLWV1bj5tbDxuYXVnZ2E+ZW5lPGdsL25hdWdnYT5lLzxlcm9jZHI8PkMvdGk+
ZS88bkVOZHRvPmV=
</w:fldData>
        </w:fldChar>
      </w:r>
      <w:r w:rsidR="00602911">
        <w:instrText xml:space="preserve"> ADDIN EN.CITE </w:instrText>
      </w:r>
      <w:r w:rsidR="00373381">
        <w:fldChar w:fldCharType="begin">
          <w:fldData xml:space="preserve">RTxkbm9OZXQ8PmlDZXRFIGN4dWxlZGVZcmEiPSIxPD51QWh0cm9BPmJscmUvPHVBaHRybzw+ZVly
YTI+MDA8N1kvYWU+clI8Y2V1Tj5tMTE4My88ZVJOY211PD5lcm9jZHI8PmVyLWN1bmJtcmUxPjMx
PDhyL2Nlbi1tdWViPnJmPHJvaWVuZ2steWU+c2s8eWVhIHBwIj1ORSAiYmRpLT1kMCJmcjlhYTl4
dzU1NXplbXoycHd3cHJmMHRkcnN4dzU5czA1IngxPjMxPDhrL3llPD5mL3JvaWVuZ2steWU+c3I8
ZmV0LXB5IGVhbmVtIj1vSnJ1YW4gbHJBaXRsYyJlMT48N3IvZmV0LXB5PmVjPG5vcnRiaXR1cm8+
c2E8dHVvaHNyPD51YWh0cm9BPmJscmUgLC5GLzx1YWh0cm88PnVhaHRyb0Q+a29kdXZva3N5YSxh
UyA8LmEvdHVvaD5yYTx0dW9oPnJlVm5lb2hmZiAsLkxNIDwuYS90dW9oPnJhPHR1b2g+cmhabmEs
Z1cgPC5hL3R1b2g+cmE8dHVvaD5yaUtwcHJlICwuSi88dWFodHJvPD51YWh0cm9EPnZlc28gLC5E
Lzx1YWh0cm88PnVhaHRyb1M+cHVhcnRwLG9BIDwuYS90dW9oPnJhPHR1b2g+cmFLbnItaWNTbWhk
aSx0TyA8LmEvdHVvaD5yYTx0dW9oPnJpV2xsYWlzbSAsLlIvPHVhaHRybzw+dWFodHJvQz5haHRp
ICwuQlQgPC5hL3R1b2g+cmE8dHVvaD5yYVNpbCAsLkEvPHVhaHRybzw+dWFodHJvUj51byx0TSAg
Li5QLzx1YWh0cm88PmEvdHVvaHNyPD5jL25vcnRiaXR1cm8+c2E8dHUtaGRhcmRzZT5zZURhcHRy
ZW10bm8gIGZpQmVvZ25uaWVlaXJnbmEgZG5UIGVoYXJlcHR1Y2lTIGljbmVlYyxzYSBkbkMgbGFm
aXJvaW4gYW5JdHN0aXR1IGVvZiBydVFuYWl0YXRpdGV2QiBvaWNzZWljbnNlICxpTXNzb2kgbmFC
IHlCUSwzMSAwNyAwdDQgaHRTZXJ0ZSAsdVN0aSBlMDVCMyAsblV2aXJlaXN5dG8gIGZhQ2lsb2Zu
cmFpYSAgdGFTIG5yRm5haWNjcyxvUyBuYUYgYXJjbnNpb2MgLGFDaWxvZm5yYWk5IDE0ODUyLTMz
LDBVIEFTPC5hL3R1LWhkYXJkc2U+c3Q8dGllbD5zdDx0aWVsVD5laG0gbG9jZWx1cmFhIGNyaWhl
dHRjcnUgZWZvdCBlaG4gY3VlbHJhcCBybyBlb2NwbWVsPHh0L3RpZWw8PmVzb2NkbnJhLXlpdGx0
PmVhTnV0ZXIvPGVzb2NkbnJhLXlpdGx0PmUvPGl0bHRzZTw+YXBlZz5zOTYtNTA3PDFwL2dhc2U8
Pm92dWxlbTQ+MDUvPG92dWxlbTw+dW5ibXJlNz43MTwwbi9tdWViPnJlPGlkaXRubzI+MDAvNzEx
My88MGUvaWRpdG5vPD5la3d5cm9zZDw+ZWt3eXJvPmRjQWl0ZXZUIGFyc25vcHRyICxlQ2xsTiBj
dWVsc3UvPGVrd3lybz5kazx5ZW93ZHJCPm5paWRnblMgdGlzZS88ZWt3eXJvPmRrPHllb3dkckM+
bGUgbHVObGN1ZS9zZW1hdG9iaWxtcy88ZWt3eXJvPmRrPHllb3dkckM+dHlwb2FsbXNtL3RlYmFs
b3NpPG1rL3llb3dkcjw+ZWt3eXJvPmR2RWxvdHVvaSxuTSBsb2NlbHVyYS88ZWt3eXJvPmRrPHll
b3dkck0+Y2Fvcm9tZWx1Y2FsIHJ1U3NiYXRjbnNlYy9laGltdHN5cm0vdGViYWxvc2k8bWsveWVv
d2RyPD5la3d5cm8+ZHVObGNhZSBybkVldm9sZXBtL3RlYmFsb3NpPG1rL3llb3dkcjw+ZWt3eXJv
PmR1TmxjYWUgcm9QZXIqL2hjbWVzaXJ0L3llbWF0b2JpbG1zKi9sdXJ0c2FydGN1dXRlci88ZWt3
eXJvPmRrPHllb3dkck4+Y3VlbHJhUCBybyBlb0NwbWVsIHhyUHRvaWVzbmEvYW55bGlzL3NoY21l
c2lydC95ZW1hdG9iaWxtc3UvdGxhcnRzdXJ0Y3J1PGVrL3llb3dkcjw+ZWt3eXJvPmRyUHRvaWUg
bm9DZm5yb2FtaXRuby88ZWt3eXJvPmRrPHllb3dkclM+Y2FoY3JhbW9jeXNlYyByZXZlc2lhaS9l
aGNtZXNpcnQveWMqdHlsb2dvL3llbWF0b2JpbG1zKi9sdXJ0c2FydGN1dXRlci88ZWt3eXJvPmRr
PHllb3dkclM+Y2FoY3JhbW9jeXNlYyByZXZlc2lhaTxlay95ZW93ZHI8PmVrd3lybz5kclB0b2ll
c25hL2FueWxpcy9zaGNtZXNpcnQveWVtYXRvYmlsbXN1L3RsYXJ0c3VydGNydTxlay95ZW93ZHI8
PmsveWVvd2RyPnNkPHRhc2U8PmV5cmEyPjAwPDd5L2FlPnJwPGJ1ZC10YXNlPD5hZGV0Tj52bzIg
PDlkL3RhPmUvPHVwLWJhZGV0PnMvPGFkZXQ+c2k8YnM+bjQxNjc0LTg2IDdFKGVsdGNvcmluKWMv
PHNpbmI8PmNhZWNzc29pLW51bj5tODE0MDQ2NjAvPGNhZWNzc29pLW51bj5tdTxscj5zcjxsZXRh
ZGV1LWxyPnN1PGxyaD50dDpwLy93dy53Y25pYm4ubWxuLmhpZy52b2UvdG5lci96dXFyZS55Y2Zp
Z2M/ZG1SPXRlaXJ2ZSZlbWE7cGJkUD1idWVNJmRtYTtwb2R0cEM9dGl0YW9pJm5tYTtwaWx0c3Vf
ZGk9czgxNDA0NjYwLzxydT5sLzxlcmFsZXQtZHJ1c2w8PnUvbHI+c2U8ZWx0Y29yaW4tY2Vyb3Ny
dWVjbi1tdW4+dGFydTBlNDY1MFsgaXBdaSMmRHgxOy4wMDE4M24vdGFydTBlNDY1MC88bGVjZXJ0
bm9jaXItc2V1b2NyLWV1bj5tbDxuYXVnZ2E+ZW5lPGdsL25hdWdnYT5lLzxlcm9jZHI8PkMvdGk+
ZS88bkVOZHRvPmV=
</w:fldData>
        </w:fldChar>
      </w:r>
      <w:r w:rsidR="00602911">
        <w:instrText xml:space="preserve"> ADDIN EN.CITE.DATA </w:instrText>
      </w:r>
      <w:r w:rsidR="00373381">
        <w:fldChar w:fldCharType="end"/>
      </w:r>
      <w:r w:rsidR="00373381">
        <w:fldChar w:fldCharType="separate"/>
      </w:r>
      <w:r w:rsidR="00602911" w:rsidRPr="00602911">
        <w:rPr>
          <w:noProof/>
          <w:vertAlign w:val="superscript"/>
        </w:rPr>
        <w:t>24</w:t>
      </w:r>
      <w:r w:rsidR="00373381">
        <w:fldChar w:fldCharType="end"/>
      </w:r>
      <w:r w:rsidRPr="00711A58">
        <w:t xml:space="preserve">. </w:t>
      </w:r>
      <w:r w:rsidRPr="00711A58">
        <w:rPr>
          <w:szCs w:val="18"/>
        </w:rPr>
        <w:t>Further elucidation of the evolutionary origin, transport mechanism</w:t>
      </w:r>
      <w:r>
        <w:rPr>
          <w:szCs w:val="18"/>
        </w:rPr>
        <w:t>,</w:t>
      </w:r>
      <w:r w:rsidRPr="00711A58">
        <w:rPr>
          <w:szCs w:val="18"/>
        </w:rPr>
        <w:t xml:space="preserve"> and assembly path</w:t>
      </w:r>
      <w:r>
        <w:rPr>
          <w:szCs w:val="18"/>
        </w:rPr>
        <w:softHyphen/>
      </w:r>
      <w:r w:rsidRPr="00711A58">
        <w:rPr>
          <w:szCs w:val="18"/>
        </w:rPr>
        <w:t>way of the NPC requires higher resolution information, encompass</w:t>
      </w:r>
      <w:r>
        <w:rPr>
          <w:szCs w:val="18"/>
        </w:rPr>
        <w:softHyphen/>
      </w:r>
      <w:r w:rsidRPr="00711A58">
        <w:rPr>
          <w:szCs w:val="18"/>
        </w:rPr>
        <w:t xml:space="preserve">ing the atomic structures of </w:t>
      </w:r>
      <w:r>
        <w:rPr>
          <w:szCs w:val="18"/>
        </w:rPr>
        <w:t>nups</w:t>
      </w:r>
      <w:r w:rsidRPr="00711A58">
        <w:rPr>
          <w:szCs w:val="18"/>
        </w:rPr>
        <w:t xml:space="preserve"> and their intermolecular arrangements</w:t>
      </w:r>
      <w:r w:rsidRPr="00711A58">
        <w:rPr>
          <w:szCs w:val="16"/>
        </w:rPr>
        <w:t xml:space="preserve">. </w:t>
      </w:r>
      <w:r w:rsidRPr="00C66D7C">
        <w:t xml:space="preserve">To improve upon the resolution and accuracy of </w:t>
      </w:r>
      <w:r>
        <w:t>the</w:t>
      </w:r>
      <w:r w:rsidRPr="00C66D7C">
        <w:t xml:space="preserve"> current NPC structure, we will</w:t>
      </w:r>
      <w:r>
        <w:t xml:space="preserve"> incorporate crystallographic and modeled atomic structures of nups into the current low-resolution representation of the NPC. The positions and orientations of the atomic structures will be restrained by data from</w:t>
      </w:r>
      <w:r w:rsidRPr="00C66D7C">
        <w:t xml:space="preserve"> </w:t>
      </w:r>
      <w:r>
        <w:t>EM</w:t>
      </w:r>
      <w:r w:rsidRPr="00C66D7C">
        <w:t xml:space="preserve"> </w:t>
      </w:r>
      <w:r>
        <w:t>of subcomplexes</w:t>
      </w:r>
      <w:r w:rsidRPr="00C66D7C">
        <w:t xml:space="preserve">, </w:t>
      </w:r>
      <w:r>
        <w:t>chemical cross-linking between nups in subcomplexes, SAXS profiles of nups and their subcomplexes, and affinity purifications with domain-deletion constructs, in addition to the r</w:t>
      </w:r>
      <w:r>
        <w:t>e</w:t>
      </w:r>
      <w:r>
        <w:t>straints already used to optimize protein positions (Section 3). Despite expected problems with the coverage and accuracy of each individual dataset, we suggest that a combination of all datasets will be sufficient to o</w:t>
      </w:r>
      <w:r>
        <w:t>b</w:t>
      </w:r>
      <w:r>
        <w:t>tain a pseudo-atomic structure of the NPC, or at least a large fraction of the NPC.</w:t>
      </w:r>
    </w:p>
    <w:p w:rsidR="00000000" w:rsidRDefault="00417E30">
      <w:pPr>
        <w:widowControl w:val="0"/>
        <w:adjustRightInd w:val="0"/>
        <w:spacing w:before="0" w:after="0"/>
        <w:pPrChange w:id="371" w:author="Jeremy" w:date="2008-10-24T14:30:00Z">
          <w:pPr>
            <w:widowControl w:val="0"/>
            <w:adjustRightInd w:val="0"/>
            <w:spacing w:before="0"/>
          </w:pPr>
        </w:pPrChange>
      </w:pPr>
    </w:p>
    <w:p w:rsidR="00877F24" w:rsidRDefault="00877F24" w:rsidP="00877F24">
      <w:pPr>
        <w:widowControl w:val="0"/>
        <w:adjustRightInd w:val="0"/>
        <w:spacing w:before="0"/>
      </w:pPr>
      <w:r>
        <w:rPr>
          <w:b/>
        </w:rPr>
        <w:t>Da</w:t>
      </w:r>
      <w:r w:rsidRPr="004130E4">
        <w:rPr>
          <w:b/>
        </w:rPr>
        <w:t>ta sources</w:t>
      </w:r>
      <w:r>
        <w:rPr>
          <w:b/>
        </w:rPr>
        <w:t xml:space="preserve"> and corresponding restraints:</w:t>
      </w:r>
    </w:p>
    <w:p w:rsidR="00877F24" w:rsidRPr="00487A0A" w:rsidRDefault="00373381" w:rsidP="00877F24">
      <w:pPr>
        <w:pStyle w:val="ListParagraph"/>
        <w:widowControl w:val="0"/>
        <w:numPr>
          <w:ilvl w:val="0"/>
          <w:numId w:val="36"/>
        </w:numPr>
        <w:adjustRightInd w:val="0"/>
        <w:spacing w:before="0"/>
        <w:ind w:left="187" w:hanging="187"/>
        <w:contextualSpacing w:val="0"/>
      </w:pPr>
      <w:r>
        <w:rPr>
          <w:noProof/>
        </w:rPr>
        <w:pict>
          <v:shape id="_x0000_s1307" type="#_x0000_t202" style="position:absolute;left:0;text-align:left;margin-left:179.7pt;margin-top:26.65pt;width:358.75pt;height:270.95pt;z-index:251654144;mso-wrap-edited:f;mso-position-horizontal:absolute;mso-position-vertical:absolute" wrapcoords="-45 0 -45 21537 21645 21537 21645 0 -45 0" filled="f" strokeweight=".5pt">
            <v:fill o:detectmouseclick="t"/>
            <v:textbox style="mso-next-textbox:#_x0000_s1307" inset=",7.2pt">
              <w:txbxContent>
                <w:p w:rsidR="005D0C43" w:rsidRDefault="005D0C43" w:rsidP="00877F24">
                  <w:pPr>
                    <w:spacing w:before="0"/>
                    <w:jc w:val="center"/>
                    <w:rPr>
                      <w:b/>
                      <w:sz w:val="18"/>
                    </w:rPr>
                  </w:pPr>
                  <w:r>
                    <w:rPr>
                      <w:b/>
                      <w:noProof/>
                      <w:sz w:val="18"/>
                    </w:rPr>
                    <w:drawing>
                      <wp:inline distT="0" distB="0" distL="0" distR="0">
                        <wp:extent cx="4239260" cy="2566670"/>
                        <wp:effectExtent l="25400" t="0" r="0" b="0"/>
                        <wp:docPr id="1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srcRect/>
                                <a:stretch>
                                  <a:fillRect/>
                                </a:stretch>
                              </pic:blipFill>
                              <pic:spPr bwMode="auto">
                                <a:xfrm>
                                  <a:off x="0" y="0"/>
                                  <a:ext cx="4239260" cy="2566670"/>
                                </a:xfrm>
                                <a:prstGeom prst="rect">
                                  <a:avLst/>
                                </a:prstGeom>
                                <a:noFill/>
                                <a:ln w="9525">
                                  <a:noFill/>
                                  <a:miter lim="800000"/>
                                  <a:headEnd/>
                                  <a:tailEnd/>
                                </a:ln>
                              </pic:spPr>
                            </pic:pic>
                          </a:graphicData>
                        </a:graphic>
                      </wp:inline>
                    </w:drawing>
                  </w:r>
                </w:p>
                <w:p w:rsidR="005D0C43" w:rsidRPr="00AD5C86" w:rsidRDefault="005D0C43" w:rsidP="00877F24">
                  <w:pPr>
                    <w:rPr>
                      <w:noProof/>
                    </w:rPr>
                  </w:pPr>
                  <w:r>
                    <w:rPr>
                      <w:b/>
                      <w:sz w:val="18"/>
                    </w:rPr>
                    <w:t>Fig. 9</w:t>
                  </w:r>
                  <w:r w:rsidRPr="00C87953">
                    <w:rPr>
                      <w:b/>
                      <w:sz w:val="18"/>
                    </w:rPr>
                    <w:t xml:space="preserve">. </w:t>
                  </w:r>
                  <w:r>
                    <w:rPr>
                      <w:b/>
                      <w:sz w:val="18"/>
                    </w:rPr>
                    <w:t xml:space="preserve">Determining the pseudo atomic structure of the NPC. </w:t>
                  </w:r>
                  <w:r w:rsidRPr="008B7EE8">
                    <w:rPr>
                      <w:sz w:val="18"/>
                    </w:rPr>
                    <w:t xml:space="preserve">The new datasets that will be used in addition to the existing data (Section C.3) are indicated, together with the corresponding investigator </w:t>
                  </w:r>
                  <w:r>
                    <w:rPr>
                      <w:sz w:val="18"/>
                    </w:rPr>
                    <w:t>who</w:t>
                  </w:r>
                  <w:r w:rsidRPr="008B7EE8">
                    <w:rPr>
                      <w:sz w:val="18"/>
                    </w:rPr>
                    <w:t xml:space="preserve"> will generate </w:t>
                  </w:r>
                  <w:r>
                    <w:rPr>
                      <w:sz w:val="18"/>
                    </w:rPr>
                    <w:t>it</w:t>
                  </w:r>
                  <w:r w:rsidRPr="008B7EE8">
                    <w:rPr>
                      <w:sz w:val="18"/>
                    </w:rPr>
                    <w:t xml:space="preserve"> (see Letters of Collaboration in Program Introduction from R. Stroud and S. Burley; the rest are funded investigators in NCDIR).</w:t>
                  </w:r>
                </w:p>
                <w:p w:rsidR="005D0C43" w:rsidRDefault="005D0C43" w:rsidP="00877F24"/>
              </w:txbxContent>
            </v:textbox>
            <w10:wrap type="tight"/>
          </v:shape>
        </w:pict>
      </w:r>
      <w:r w:rsidR="00877F24" w:rsidRPr="00487A0A">
        <w:rPr>
          <w:b/>
        </w:rPr>
        <w:t xml:space="preserve">X-ray crystallography. </w:t>
      </w:r>
      <w:r w:rsidR="00877F24" w:rsidRPr="00487A0A">
        <w:t>Structures for portions of several nucleoporins (Nup133</w:t>
      </w:r>
      <w:r>
        <w:fldChar w:fldCharType="begin">
          <w:fldData xml:space="preserve">RTxkbm9OZXQ8PmlDZXQ8PnVBaHRyb0I+cmVlay88dUFodHJvPD5lWXJhMj4wMDw0WS9hZT5yUjxj
ZXVOPm0zMTg2LzxlUk5jbXU8PmVyb2Nkcjw+ZXItY3VuYm1yZTE+NjM8OHIvY2VuLW11ZWI+cmY8
cm9pZW5nay15ZT5zazx5ZWEgcHAiPU5FICJiZGktPWQwImZyOWFhOXh3NTU1emVtejJwd3dwcmYw
dGRyc3h3NTlzMDUieDE+NjM8OGsveWU8PmYvcm9pZW5nay15ZT5zcjxmZXQtcHkgZWFuZW0iPW9K
cnVhbiBsckFpdGxjImUxPjw3ci9mZXQtcHk+ZWM8bm9ydGJpdHVybz5zYTx0dW9oc3I8PnVhaHRy
b0I+cmVlayAsLklDIDwuYS90dW9oPnJhPHR1b2g+cm9CaGVlbSxyVCA8LmEvdHVvaD5yYTx0dW9o
PnJsQmJvbGUgLC5HLzx1YWh0cm88PnVhaHRyb1M+aGNhd3RyLHpUICAuLlUvPHVhaHRybzw+YS90
dW9oc3I8PmMvbm9ydGJpdHVybz5zYTx0dS1oZGFyZHNlPnNhTG9iYXJvdHlybyAgZmVDbGxCIG9p
b2x5ZyAsb0hhd2RySCBndWVoIHNlTWlkYWMgbG5JdHN0aXR1LGVUIGVoUiBjb2VrZWZsbHJlVSBp
bmV2c3J0aSx5TiB3ZVkgcm8sa04gIFkwMTIwLDFVIEFTPC5hL3R1LWhkYXJkc2U+c3Q8dGllbD5z
dDx0aWVsUz5ydGN1dXRhciBsbmEgZHVmY25pdG5vbGFhIGFueWxpcyBzZm9OIHB1MzEgM29kYW1u
aSBzZXJldmxhIHNvbXVkYWwgcnVibGlpZGduYiBvbGtjIHNmb3QgZWhuIGN1ZWxyYXAgcm8gZW9j
cG1lbDx4dC90aWVsPD5lc29jZG5yYS15aXRsdD5lIEplQ2xsQiBvaTxscy9jZW5vYWR5cnQtdGll
bDw+dC90aWVsPnNwPGdhc2U1PjE5Ny0vPGFwZWc+c3Y8bG9tdT5lNjE8N3YvbG9tdT5lbjxtdWVi
PnI8NG4vbXVlYj5yZTxpZGl0bm8yPjAwLzQxMTIvPDRlL2lkaXRubzw+ZWt3eXJvc2Q8PmVrd3ly
bz5kY0FpdGV2VCBhcnNub3B0ciAsZUNsbE4gY3VlbHN1cC95aGlzbG9nbzx5ay95ZW93ZHI8PmVr
d3lybz5kbUFuaSBvY0FkaVMgcWVldWNuL2VocHN5b2lvbHlnLzxla3d5cm8+ZGs8eWVvd2RyQz5u
b2VzdnJkZVMgcWVldWNuL2VocHN5b2lvbHlnLzxla3d5cm8+ZGs8eWVvd2RyQz55cnRzbGFvbHJn
cGF5aCAsLVhhUjx5ay95ZW93ZHI8PmVrd3lybz5kdkVsb3R1b2ksbk0gbG9jZWx1cmEvPGVrd3ly
bz5kazx5ZW93ZHJIPmxlIGFlQ2xsPHNrL3llb3dkcjw+ZWt3eXJvPmR1SGFtc24vPGVrd3lybz5k
azx5ZW93ZHJNPmRvbGUsc00gbG9jZWx1cmEvPGVrd3lybz5kazx5ZW93ZHJOPmN1ZWxyYVAgcm8v
ZWMqZWhpbXRzeXIvPGVrd3lybz5kazx5ZW93ZHJOPmN1ZWxyYVAgcm8gZW9DcG1lbCB4clB0b2ll
c24qL2hjbWVzaXJ0L3llZ2VuaXRzYy88ZWt3eXJvPmRrPHllb3dkclA+b3JldG5pUyBydGN1dXRl
ciAsZVR0cmFpeXJwL3loaXNsb2dvPHlrL3llb3dkcjw+ZWt3eXJvPmRlU3VxbmVlY0ggbW9sb2dv
LHlBIGltb25BIGljPGRrL3llb3dkcjw+ay95ZW93ZHI+c2Q8dGFzZTw+ZXlyYTI+MDA8NHkvYWU+
cnA8YnVkLXRhc2U8PmFkZXROPnZvMiA8MmQvdGE+ZS88dXAtYmFkZXQ+cy88YWRldD5zaTxicz5u
MDAxMjktMjUgNVAoaXJ0bjwpaS9icz5uYTxjY3NlaXNub24tbXUxPjU1NzUxMTw2YS9jY3NlaXNu
b24tbXU8PnJ1c2w8PmVyYWxldC1kcnVzbDw+cnU+bHRocHQvOncvd3duLmJjLmlsbi5taW4uaG9n
L3ZuZXJ0emVxL2V1eXJmLmdjP2ltYz1kZVJydGVpZXZhJnBtZDs9YnVQTWJkZWEmcG1kO3BvPXRp
Q2F0aXRub2EmcG1sO3NpX3RpdXNkMT01NTc1MTE8NnUvbHI8PnIvbGV0YWRldS1scj5zLzxydXNs
PD51Y3RzbW8+MjEyMjc5NTw2Yy9zdW90Mm08PmxlY2VydG5vY2lyLXNldW9jci1ldW4+bWNqLmIw
MjQwODAwMSA5cFtpaSZdeCM7RDAxMS44MC8zY2ouYjAyNDA4MDAxPDllL2VsdGNvcmluLWNlcm9z
cnVlY24tbXU8PmFsZ25hdWVnZT5nbi88YWxnbmF1ZWc8PnIvY2Vybz5kLzxpQ2V0PD5pQ2V0PD51
QWh0cm9CPmVvbWhyZS88dUFodHJvPD5lWXJhMj4wMDw4WS9hZT5yUjxjZXVOPm0zMTc2LzxlUk5j
bXU8PmVyb2Nkcjw+ZXItY3VuYm1yZTE+NjM8N3IvY2VuLW11ZWI+cmY8cm9pZW5nay15ZT5zazx5
ZWEgcHAiPU5FICJiZGktPWQwImZyOWFhOXh3NTU1emVtejJwd3dwcmYwdGRyc3h3NTlzMDUieDE+
NjM8N2sveWU8PmYvcm9pZW5nay15ZT5zcjxmZXQtcHkgZWFuZW0iPW9KcnVhbiBsckFpdGxjImUx
Pjw3ci9mZXQtcHk+ZWM8bm9ydGJpdHVybz5zYTx0dW9oc3I8PnVhaHRyb0I+ZW9taHJlICwuVC88
dWFodHJvPD51YWh0cm9KPnVleWQgLC5TLzx1YWh0cm88PnVhaHRyb0I+cmVlayAsLklDIDwuYS90
dW9oPnJhPHR1b2g+cmNTd2hyYXp0ICwuVFUgPC5hL3R1b2g+ci88dWFodHJvPnMvPG9jdG5pcnVi
b3Rzcjw+dWFodGEtZGRlcnNzRD5wZXJhbXRuZSB0Zm9CIG9pb2x5ZyAsYU1zc2NhdWhlc3R0IHNu
SXRzdGl0dSBlZm9UIGNlbmhsb2dvLHk3ICA3YU1zc2NhdWhlc3R0IHN2QW5lZXUgLGFDYm1pcmdk
LGVNICBBMjAzMSw5VSBBUzwuYS90dS1oZGFyZHNlPnN0PHRpZWw+c3Q8dGllbFM+cnRjdXV0YXIg
bG5hIGR1ZmNuaXRub2xhcyB1dGlkc2VvICBmdU4xcDcwTi9wdTMxIDNuaWV0YXJ0Y29pIG5uYSBk
dGkgc21pbHBjaXRhb2lzbmYgcm90IGVoYSBjcmloZXR0Y3J1IGVmb3QgZWhuIGN1ZWxyYXAgcm8g
ZW9jcG1lbDx4dC90aWVsPD5lc29jZG5yYS15aXRsdD5lb00gbGVDbGwvPGVzb2NkbnJhLXlpdGx0
PmUvPGl0bHRzZTw+YXBlZz5zMjctMTEzLzxhcGVnPnN2PGxvbXU+ZTAzLzxvdnVsZW08PnVuYm1y
ZTY+Lzx1bmJtcmU8PmRldGlvaT5uMDI4MDAvLzY0Mi88ZGV0aW9pPm5rPHllb3dkcj5zazx5ZW93
ZHJCPm5paWRnblMgdGlzZS88ZWt3eXJvPmRrPHllb3dkckg+bXVuYTxzay95ZW93ZHI8PmVrd3ly
bz5kaUtlbml0c2MvPGVrd3lybz5kazx5ZW93ZHJNPmRvbGUsc00gbG9jZWx1cmEvPGVrd3lybz5k
azx5ZW93ZHJOPmN1ZWxyYVAgcm8vZWMqZWhpbXRzeXIqL2VtYXRvYmlsbXMvPGVrd3lybz5kazx5
ZW93ZHJOPmN1ZWxyYVAgcm8gZW9DcG1lbCB4clB0b2llc25jL2VoaW10c3lyKi9lbWF0b2JpbG1z
Lzxla3d5cm8+ZGs8eWVvd2RyUD5wZWl0ZWRGIGFybWduZXN0Yy9laGltdHN5cm0vdGViYWxvc2k8
bWsveWVvd2RyPD5la3d5cm8+ZHJQdG9pZSBuaUJkbm5pPGdrL3llb3dkcjw+ZWt3eXJvPmRyUHRv
aWUgbm9DZm5yb2FtaXRuby88ZWt3eXJvPmRrPHllb3dkclM+bmVpc2l0aXZ5dGEgZG5TIGVwaWNp
ZmljeXQvPGVrd3lybz5kazx5ZW93ZHJTPnJ0Y3V1dGVyQS10Y3ZpdGkgeWVSYWxpdG5vaHNwaS88
ZWt3eXJvPmQvPGVrd3lyb3NkPD5hZGV0PnN5PGFlPnIwMjgwLzxleXJhPD51cC1iYWRldD5zZDx0
YT5ldUogbjAyLzxhZGV0PD5wL2J1ZC10YXNlPD5kL3Rhc2U8PnNpbmIxPjkwLTcxNDQ2KCBsRWNl
cnRub2NpPClpL2JzPm5hPGNjc2Vpc25vbi1tdTE+NTgwNzc4PDVhL2Njc2Vpc25vbi1tdTw+cnVz
bDw+ZXJhbGV0LWRydXNsPD5ydT5sdGhwdC86dy93d24uYmMuaWxuLm1pbi5ob2cvdm5lcnR6ZXEv
ZXV5cmYuZ2M/aW1jPWRlUnJ0ZWlldmEmcG1kOz1idVBNYmRlYSZwbWQ7cG89dGlDYXRpdG5vYSZw
bWw7c2lfdGl1c2QxPTU4MDc3ODw1dS9scjw+ci9sZXRhZGV1LWxyPnMvPHJ1c2w8PnVjdHNtbz4y
NDI2NDM0PDljL3N1b3QybTw+bGVjZXJ0bm9jaXItc2V1b2NyLWV1bj5tMVM5MC03NzI1NjAoKTgw
MDIzLTUgMHBbaWkmXXgjO0QwMTEuMTAvNi5qb21jbGxlMi4wMC44NDAwLjIyLzxsZWNlcnRub2Np
ci1zZXVvY3ItZXVuPm1sPG5hdWdnYT5lbmU8Z2wvbmF1Z2dhPmUvPGVyb2Nkcjw+Qy90aT5lLzxu
RU5kdG8+ZW==
</w:fldData>
        </w:fldChar>
      </w:r>
      <w:r w:rsidR="00602911">
        <w:instrText xml:space="preserve"> ADDIN EN.CITE </w:instrText>
      </w:r>
      <w:r>
        <w:fldChar w:fldCharType="begin">
          <w:fldData xml:space="preserve">RTxkbm9OZXQ8PmlDZXQ8PnVBaHRyb0I+cmVlay88dUFodHJvPD5lWXJhMj4wMDw0WS9hZT5yUjxj
ZXVOPm0zMTg2LzxlUk5jbXU8PmVyb2Nkcjw+ZXItY3VuYm1yZTE+NjM8OHIvY2VuLW11ZWI+cmY8
cm9pZW5nay15ZT5zazx5ZWEgcHAiPU5FICJiZGktPWQwImZyOWFhOXh3NTU1emVtejJwd3dwcmYw
dGRyc3h3NTlzMDUieDE+NjM8OGsveWU8PmYvcm9pZW5nay15ZT5zcjxmZXQtcHkgZWFuZW0iPW9K
cnVhbiBsckFpdGxjImUxPjw3ci9mZXQtcHk+ZWM8bm9ydGJpdHVybz5zYTx0dW9oc3I8PnVhaHRy
b0I+cmVlayAsLklDIDwuYS90dW9oPnJhPHR1b2g+cm9CaGVlbSxyVCA8LmEvdHVvaD5yYTx0dW9o
PnJsQmJvbGUgLC5HLzx1YWh0cm88PnVhaHRyb1M+aGNhd3RyLHpUICAuLlUvPHVhaHRybzw+YS90
dW9oc3I8PmMvbm9ydGJpdHVybz5zYTx0dS1oZGFyZHNlPnNhTG9iYXJvdHlybyAgZmVDbGxCIG9p
b2x5ZyAsb0hhd2RySCBndWVoIHNlTWlkYWMgbG5JdHN0aXR1LGVUIGVoUiBjb2VrZWZsbHJlVSBp
bmV2c3J0aSx5TiB3ZVkgcm8sa04gIFkwMTIwLDFVIEFTPC5hL3R1LWhkYXJkc2U+c3Q8dGllbD5z
dDx0aWVsUz5ydGN1dXRhciBsbmEgZHVmY25pdG5vbGFhIGFueWxpcyBzZm9OIHB1MzEgM29kYW1u
aSBzZXJldmxhIHNvbXVkYWwgcnVibGlpZGduYiBvbGtjIHNmb3QgZWhuIGN1ZWxyYXAgcm8gZW9j
cG1lbDx4dC90aWVsPD5lc29jZG5yYS15aXRsdD5lIEplQ2xsQiBvaTxscy9jZW5vYWR5cnQtdGll
bDw+dC90aWVsPnNwPGdhc2U1PjE5Ny0vPGFwZWc+c3Y8bG9tdT5lNjE8N3YvbG9tdT5lbjxtdWVi
PnI8NG4vbXVlYj5yZTxpZGl0bm8yPjAwLzQxMTIvPDRlL2lkaXRubzw+ZWt3eXJvc2Q8PmVrd3ly
bz5kY0FpdGV2VCBhcnNub3B0ciAsZUNsbE4gY3VlbHN1cC95aGlzbG9nbzx5ay95ZW93ZHI8PmVr
d3lybz5kbUFuaSBvY0FkaVMgcWVldWNuL2VocHN5b2lvbHlnLzxla3d5cm8+ZGs8eWVvd2RyQz5u
b2VzdnJkZVMgcWVldWNuL2VocHN5b2lvbHlnLzxla3d5cm8+ZGs8eWVvd2RyQz55cnRzbGFvbHJn
cGF5aCAsLVhhUjx5ay95ZW93ZHI8PmVrd3lybz5kdkVsb3R1b2ksbk0gbG9jZWx1cmEvPGVrd3ly
bz5kazx5ZW93ZHJIPmxlIGFlQ2xsPHNrL3llb3dkcjw+ZWt3eXJvPmR1SGFtc24vPGVrd3lybz5k
azx5ZW93ZHJNPmRvbGUsc00gbG9jZWx1cmEvPGVrd3lybz5kazx5ZW93ZHJOPmN1ZWxyYVAgcm8v
ZWMqZWhpbXRzeXIvPGVrd3lybz5kazx5ZW93ZHJOPmN1ZWxyYVAgcm8gZW9DcG1lbCB4clB0b2ll
c24qL2hjbWVzaXJ0L3llZ2VuaXRzYy88ZWt3eXJvPmRrPHllb3dkclA+b3JldG5pUyBydGN1dXRl
ciAsZVR0cmFpeXJwL3loaXNsb2dvPHlrL3llb3dkcjw+ZWt3eXJvPmRlU3VxbmVlY0ggbW9sb2dv
LHlBIGltb25BIGljPGRrL3llb3dkcjw+ay95ZW93ZHI+c2Q8dGFzZTw+ZXlyYTI+MDA8NHkvYWU+
cnA8YnVkLXRhc2U8PmFkZXROPnZvMiA8MmQvdGE+ZS88dXAtYmFkZXQ+cy88YWRldD5zaTxicz5u
MDAxMjktMjUgNVAoaXJ0bjwpaS9icz5uYTxjY3NlaXNub24tbXUxPjU1NzUxMTw2YS9jY3NlaXNu
b24tbXU8PnJ1c2w8PmVyYWxldC1kcnVzbDw+cnU+bHRocHQvOncvd3duLmJjLmlsbi5taW4uaG9n
L3ZuZXJ0emVxL2V1eXJmLmdjP2ltYz1kZVJydGVpZXZhJnBtZDs9YnVQTWJkZWEmcG1kO3BvPXRp
Q2F0aXRub2EmcG1sO3NpX3RpdXNkMT01NTc1MTE8NnUvbHI8PnIvbGV0YWRldS1scj5zLzxydXNs
PD51Y3RzbW8+MjEyMjc5NTw2Yy9zdW90Mm08PmxlY2VydG5vY2lyLXNldW9jci1ldW4+bWNqLmIw
MjQwODAwMSA5cFtpaSZdeCM7RDAxMS44MC8zY2ouYjAyNDA4MDAxPDllL2VsdGNvcmluLWNlcm9z
cnVlY24tbXU8PmFsZ25hdWVnZT5nbi88YWxnbmF1ZWc8PnIvY2Vybz5kLzxpQ2V0PD5pQ2V0PD51
QWh0cm9CPmVvbWhyZS88dUFodHJvPD5lWXJhMj4wMDw4WS9hZT5yUjxjZXVOPm0zMTc2LzxlUk5j
bXU8PmVyb2Nkcjw+ZXItY3VuYm1yZTE+NjM8N3IvY2VuLW11ZWI+cmY8cm9pZW5nay15ZT5zazx5
ZWEgcHAiPU5FICJiZGktPWQwImZyOWFhOXh3NTU1emVtejJwd3dwcmYwdGRyc3h3NTlzMDUieDE+
NjM8N2sveWU8PmYvcm9pZW5nay15ZT5zcjxmZXQtcHkgZWFuZW0iPW9KcnVhbiBsckFpdGxjImUx
Pjw3ci9mZXQtcHk+ZWM8bm9ydGJpdHVybz5zYTx0dW9oc3I8PnVhaHRyb0I+ZW9taHJlICwuVC88
dWFodHJvPD51YWh0cm9KPnVleWQgLC5TLzx1YWh0cm88PnVhaHRyb0I+cmVlayAsLklDIDwuYS90
dW9oPnJhPHR1b2g+cmNTd2hyYXp0ICwuVFUgPC5hL3R1b2g+ci88dWFodHJvPnMvPG9jdG5pcnVi
b3Rzcjw+dWFodGEtZGRlcnNzRD5wZXJhbXRuZSB0Zm9CIG9pb2x5ZyAsYU1zc2NhdWhlc3R0IHNu
SXRzdGl0dSBlZm9UIGNlbmhsb2dvLHk3ICA3YU1zc2NhdWhlc3R0IHN2QW5lZXUgLGFDYm1pcmdk
LGVNICBBMjAzMSw5VSBBUzwuYS90dS1oZGFyZHNlPnN0PHRpZWw+c3Q8dGllbFM+cnRjdXV0YXIg
bG5hIGR1ZmNuaXRub2xhcyB1dGlkc2VvICBmdU4xcDcwTi9wdTMxIDNuaWV0YXJ0Y29pIG5uYSBk
dGkgc21pbHBjaXRhb2lzbmYgcm90IGVoYSBjcmloZXR0Y3J1IGVmb3QgZWhuIGN1ZWxyYXAgcm8g
ZW9jcG1lbDx4dC90aWVsPD5lc29jZG5yYS15aXRsdD5lb00gbGVDbGwvPGVzb2NkbnJhLXlpdGx0
PmUvPGl0bHRzZTw+YXBlZz5zMjctMTEzLzxhcGVnPnN2PGxvbXU+ZTAzLzxvdnVsZW08PnVuYm1y
ZTY+Lzx1bmJtcmU8PmRldGlvaT5uMDI4MDAvLzY0Mi88ZGV0aW9pPm5rPHllb3dkcj5zazx5ZW93
ZHJCPm5paWRnblMgdGlzZS88ZWt3eXJvPmRrPHllb3dkckg+bXVuYTxzay95ZW93ZHI8PmVrd3ly
bz5kaUtlbml0c2MvPGVrd3lybz5kazx5ZW93ZHJNPmRvbGUsc00gbG9jZWx1cmEvPGVrd3lybz5k
azx5ZW93ZHJOPmN1ZWxyYVAgcm8vZWMqZWhpbXRzeXIqL2VtYXRvYmlsbXMvPGVrd3lybz5kazx5
ZW93ZHJOPmN1ZWxyYVAgcm8gZW9DcG1lbCB4clB0b2llc25jL2VoaW10c3lyKi9lbWF0b2JpbG1z
Lzxla3d5cm8+ZGs8eWVvd2RyUD5wZWl0ZWRGIGFybWduZXN0Yy9laGltdHN5cm0vdGViYWxvc2k8
bWsveWVvd2RyPD5la3d5cm8+ZHJQdG9pZSBuaUJkbm5pPGdrL3llb3dkcjw+ZWt3eXJvPmRyUHRv
aWUgbm9DZm5yb2FtaXRuby88ZWt3eXJvPmRrPHllb3dkclM+bmVpc2l0aXZ5dGEgZG5TIGVwaWNp
ZmljeXQvPGVrd3lybz5kazx5ZW93ZHJTPnJ0Y3V1dGVyQS10Y3ZpdGkgeWVSYWxpdG5vaHNwaS88
ZWt3eXJvPmQvPGVrd3lyb3NkPD5hZGV0PnN5PGFlPnIwMjgwLzxleXJhPD51cC1iYWRldD5zZDx0
YT5ldUogbjAyLzxhZGV0PD5wL2J1ZC10YXNlPD5kL3Rhc2U8PnNpbmIxPjkwLTcxNDQ2KCBsRWNl
cnRub2NpPClpL2JzPm5hPGNjc2Vpc25vbi1tdTE+NTgwNzc4PDVhL2Njc2Vpc25vbi1tdTw+cnVz
bDw+ZXJhbGV0LWRydXNsPD5ydT5sdGhwdC86dy93d24uYmMuaWxuLm1pbi5ob2cvdm5lcnR6ZXEv
ZXV5cmYuZ2M/aW1jPWRlUnJ0ZWlldmEmcG1kOz1idVBNYmRlYSZwbWQ7cG89dGlDYXRpdG5vYSZw
bWw7c2lfdGl1c2QxPTU4MDc3ODw1dS9scjw+ci9sZXRhZGV1LWxyPnMvPHJ1c2w8PnVjdHNtbz4y
NDI2NDM0PDljL3N1b3QybTw+bGVjZXJ0bm9jaXItc2V1b2NyLWV1bj5tMVM5MC03NzI1NjAoKTgw
MDIzLTUgMHBbaWkmXXgjO0QwMTEuMTAvNi5qb21jbGxlMi4wMC44NDAwLjIyLzxsZWNlcnRub2Np
ci1zZXVvY3ItZXVuPm1sPG5hdWdnYT5lbmU8Z2wvbmF1Z2dhPmUvPGVyb2Nkcjw+Qy90aT5lLzxu
RU5kdG8+ZW==
</w:fldData>
        </w:fldChar>
      </w:r>
      <w:r w:rsidR="00602911">
        <w:instrText xml:space="preserve"> ADDIN EN.CITE.DATA </w:instrText>
      </w:r>
      <w:r>
        <w:fldChar w:fldCharType="end"/>
      </w:r>
      <w:r>
        <w:fldChar w:fldCharType="separate"/>
      </w:r>
      <w:r w:rsidR="00602911" w:rsidRPr="00602911">
        <w:rPr>
          <w:noProof/>
          <w:vertAlign w:val="superscript"/>
        </w:rPr>
        <w:t>110,111</w:t>
      </w:r>
      <w:r>
        <w:fldChar w:fldCharType="end"/>
      </w:r>
      <w:r w:rsidR="00877F24" w:rsidRPr="00487A0A">
        <w:t>, Nup145</w:t>
      </w:r>
      <w:r>
        <w:fldChar w:fldCharType="begin">
          <w:fldData xml:space="preserve">RTxkbm9OZXQ8PmlDZXQ8PnVBaHRyb0g+aXM8YUEvdHVvaD5yWTxhZT5yMDI3MC88ZVlyYTw+ZVJO
Y211MT43Mzw5Ui9jZXVOPm1yPGNlcm8+ZHI8Y2VuLW11ZWI+cjMxOTcvPGVyLWN1bmJtcmU8Pm9m
ZXJnaS1uZWtzeTw+ZWsgeXBhPXBFIiJOZCAtYmRpIj1yMGFmOTl3YTV4ejVtNTJld3pwcGZ3dHJy
MHhkNXNzdzU5eDA+IjMxOTcvPGVrPnkvPG9mZXJnaS1uZWtzeTw+ZXItZnl0ZXBuIG1hPWVKInVv
bnJsYUEgdHJjaWVsPiI3MS88ZXItZnl0ZXA8Pm9jdG5pcnVib3Rzcjw+dWFodHJvPnNhPHR1b2g+
cnNIYWkgLC5LQyA8LmEvdHVvaD5yYTx0dW9oPnJ0U3Zhb3JvcGx1c28gLC5QLzx1YWh0cm88PnVh
aHRyb0I+b2xlYixsRyA8LmEvdHVvaD5yYTx0dW9oPnJvSGxlLHpBIDwuYS90dW9oPnIvPHVhaHRy
bz5zLzxvY3RuaXJ1Ym90c3I8PnVhaHRhLWRkZXJzc0w+YmFyb3Rhcm8geWZvQyBsZSBsaUJsb2dv
LHlIIHdvcmEgZHVIaGdzZU0gZGVjaWxhSSBzbml0dXRldCAsaFQgZW9Sa2NmZWxlZWwgcm5Vdmly
ZWlzeXQgLDIxMDNZIHJvIGt2QW5lZXUgLGVOIHdvWWtyICxZTjEgMDAxMiAsU1UuQS88dWFodGEt
ZGRlcnNzPD5pdGx0c2U8Pml0bHQ+ZXJBaGN0aWNldXRlcm8gIGYgYW9jdGFmIHJvdCBlaG4gY3Vl
bHJhcCBybyBlZW1ibWFyZW4vPGl0bHQ+ZXM8Y2Vub2FkeXJ0LXRpZWxDPmxlPGxzL2Nlbm9hZHly
dC10aWVsPD50L3RpZWw+c3A8Z2FzZTE+MTMtMzYyLzxhcGVnPnN2PGxvbXU+ZTMxPDF2L2xvbXU+
ZW48bXVlYj5yPDduL211ZWI+cmU8aWRpdG5vMj4wMC83MjEyLzw4ZS9pZGl0bm88PmVrd3lyb3Nk
PD5la3d5cm8+ZG1Bbmkgb2NBZGlTIHFlZXVjbjxlay95ZW93ZHI8PmVrd3lybz5kYUNycmVpIHJy
UHRvaWVzbiovaGNtZXNpcnQveWVnZW5pdHNjbS90ZWJhbG9zaTxtay95ZW93ZHI8PmVrd3lybz5k
b0NzbnJlZXYgZGVTdXFuZWVjLzxla3d5cm8+ZGs8eWVvd2RyQz55cnRzbGFpbGF6aXRuby88ZWt3
eXJvPmRrPHllb3dkckM+eXJ0c2xhb2xyZ3BheWggLC1YYVI8eWsveWVvd2RyPD5la3d5cm8+ZGlE
ZW1pcmF6aXRuby88ZWt3eXJvPmRrPHllb3dkckU+b3Z1bGl0bm8gLG9NZWx1Y2FsPHJrL3llb3dk
cjw+ZWt3eXJvPmR1RmdubGFQIG9yZXRuaS9zYyplaGltdHN5cmcvbmV0ZWNpL3NlbWF0b2JpbG1z
Lzxla3d5cm8+ZGs8eWVvd2RySD5tdW5hPHNrL3llb3dkcjw+ZWt3eXJvPmRlTWJtYXJlblAgb3Jl
dG5pL3NjKmVoaW10c3lyZy9uZXRlY2kvc2VtYXRvYmlsbXMvPGVrd3lybz5kazx5ZW93ZHJNPmRv
bGUsc00gbG9jZWx1cmEvPGVrd3lybz5kazx5ZW93ZHJOPmN1ZWxyYUUgdm5sZXBvL2VjKmVoaW10
c3lybS90ZWJhbG9zaTxtay95ZW93ZHI8PmVrd3lybz5kdU5sY2FlIHJvUGVyQyBtb2xweGVQIG9y
ZXRuaS9zYyplaGltdHN5cmcvbmV0ZWNpL3NlbWF0b2JpbG1zLzxla3d5cm8+ZGs8eWVvd2RyUD5v
cmV0bmlCIG5paWRnbi88ZWt3eXJvPmRrPHllb3dkclA+b3JldG5pQyBub29mbXJ0YW9pPG5rL3ll
b3dkcjw+ZWt3eXJvPmRyUHRvaWUgbnRTdXJ0Y3J1LGVRIGF1ZXRucnJhPHlrL3llb3dkcjw+ZWt3
eXJvPmRyUHRvaWUgbnRTdXJ0Y3J1LGVUIHJlaXRyYTx5ay95ZW93ZHI8PmVrd3lybz5kZVJvY2Jt
bmluYSB0dUZpc25vUCBvcmV0bmkvc2hjbWVzaXJ0PHlrL3llb3dkcjw+ZWt3eXJvPmR0U3VydGNy
dWxhSCBtb2xvZ28seVAgb3JldG5pLzxla3d5cm8+ZC88ZWt3eXJvc2Q8PmFkZXQ+c3k8YWU+cjAy
NzAvPGV5cmE8PnVwLWJhZGV0PnNkPHRhPmVlRCBjODIvPGFkZXQ8PnAvYnVkLXRhc2U8PmQvdGFz
ZTw+c2luYjA+OTAtMjY4NDcoIHJQbmkpdC88c2luYjw+Y2FlY3Nzb2ktbnVuPm04MTYxMDAwNC88
Y2FlY3Nzb2ktbnVuPm11PGxyPnNyPGxldGFkZXUtbHI+c3U8bHJoPnR0OnAvL3d3Lndjbmlibi5t
bG4uaGlnLnZvZS90bmVyL3p1cXJlLnljZmlnYz9kbVI9dGVpcnZlJmVtYTtwYmRQPWJ1ZU0mZG1h
O3BvZHRwQz10aXRhb2kmbm1hO3BpbHRzdV9kaT1zODE2MTAwMDQvPHJ1PmwvPGVyYWxldC1kcnVz
bDw+dS9scj5zYzxzdW90Mm0yPjEyNDM0NS88dWN0c21vPjJlPGVsdGNvcmluLWNlcm9zcnVlY24t
bXVTPjAwMjk4LTc2KDQ3MDApNTEyNDUtWyBpcF1pIyZEeDE7LjAwMTYxai9jLmxlLmwwMjcwMS4u
MTMwPDhlL2VsdGNvcmluLWNlcm9zcnVlY24tbXU8PmFsZ25hdWVnZT5nbi88YWxnbmF1ZWc8PnIv
Y2Vybz5kLzxpQ2V0PD5FL2Rub05ldAA+
</w:fldData>
        </w:fldChar>
      </w:r>
      <w:r w:rsidR="00602911">
        <w:instrText xml:space="preserve"> ADDIN EN.CITE </w:instrText>
      </w:r>
      <w:r>
        <w:fldChar w:fldCharType="begin">
          <w:fldData xml:space="preserve">RTxkbm9OZXQ8PmlDZXQ8PnVBaHRyb0g+aXM8YUEvdHVvaD5yWTxhZT5yMDI3MC88ZVlyYTw+ZVJO
Y211MT43Mzw5Ui9jZXVOPm1yPGNlcm8+ZHI8Y2VuLW11ZWI+cjMxOTcvPGVyLWN1bmJtcmU8Pm9m
ZXJnaS1uZWtzeTw+ZWsgeXBhPXBFIiJOZCAtYmRpIj1yMGFmOTl3YTV4ejVtNTJld3pwcGZ3dHJy
MHhkNXNzdzU5eDA+IjMxOTcvPGVrPnkvPG9mZXJnaS1uZWtzeTw+ZXItZnl0ZXBuIG1hPWVKInVv
bnJsYUEgdHJjaWVsPiI3MS88ZXItZnl0ZXA8Pm9jdG5pcnVib3Rzcjw+dWFodHJvPnNhPHR1b2g+
cnNIYWkgLC5LQyA8LmEvdHVvaD5yYTx0dW9oPnJ0U3Zhb3JvcGx1c28gLC5QLzx1YWh0cm88PnVh
aHRyb0I+b2xlYixsRyA8LmEvdHVvaD5yYTx0dW9oPnJvSGxlLHpBIDwuYS90dW9oPnIvPHVhaHRy
bz5zLzxvY3RuaXJ1Ym90c3I8PnVhaHRhLWRkZXJzc0w+YmFyb3Rhcm8geWZvQyBsZSBsaUJsb2dv
LHlIIHdvcmEgZHVIaGdzZU0gZGVjaWxhSSBzbml0dXRldCAsaFQgZW9Sa2NmZWxlZWwgcm5Vdmly
ZWlzeXQgLDIxMDNZIHJvIGt2QW5lZXUgLGVOIHdvWWtyICxZTjEgMDAxMiAsU1UuQS88dWFodGEt
ZGRlcnNzPD5pdGx0c2U8Pml0bHQ+ZXJBaGN0aWNldXRlcm8gIGYgYW9jdGFmIHJvdCBlaG4gY3Vl
bHJhcCBybyBlZW1ibWFyZW4vPGl0bHQ+ZXM8Y2Vub2FkeXJ0LXRpZWxDPmxlPGxzL2Nlbm9hZHly
dC10aWVsPD50L3RpZWw+c3A8Z2FzZTE+MTMtMzYyLzxhcGVnPnN2PGxvbXU+ZTMxPDF2L2xvbXU+
ZW48bXVlYj5yPDduL211ZWI+cmU8aWRpdG5vMj4wMC83MjEyLzw4ZS9pZGl0bm88PmVrd3lyb3Nk
PD5la3d5cm8+ZG1Bbmkgb2NBZGlTIHFlZXVjbjxlay95ZW93ZHI8PmVrd3lybz5kYUNycmVpIHJy
UHRvaWVzbiovaGNtZXNpcnQveWVnZW5pdHNjbS90ZWJhbG9zaTxtay95ZW93ZHI8PmVrd3lybz5k
b0NzbnJlZXYgZGVTdXFuZWVjLzxla3d5cm8+ZGs8eWVvd2RyQz55cnRzbGFpbGF6aXRuby88ZWt3
eXJvPmRrPHllb3dkckM+eXJ0c2xhb2xyZ3BheWggLC1YYVI8eWsveWVvd2RyPD5la3d5cm8+ZGlE
ZW1pcmF6aXRuby88ZWt3eXJvPmRrPHllb3dkckU+b3Z1bGl0bm8gLG9NZWx1Y2FsPHJrL3llb3dk
cjw+ZWt3eXJvPmR1RmdubGFQIG9yZXRuaS9zYyplaGltdHN5cmcvbmV0ZWNpL3NlbWF0b2JpbG1z
Lzxla3d5cm8+ZGs8eWVvd2RySD5tdW5hPHNrL3llb3dkcjw+ZWt3eXJvPmRlTWJtYXJlblAgb3Jl
dG5pL3NjKmVoaW10c3lyZy9uZXRlY2kvc2VtYXRvYmlsbXMvPGVrd3lybz5kazx5ZW93ZHJNPmRv
bGUsc00gbG9jZWx1cmEvPGVrd3lybz5kazx5ZW93ZHJOPmN1ZWxyYUUgdm5sZXBvL2VjKmVoaW10
c3lybS90ZWJhbG9zaTxtay95ZW93ZHI8PmVrd3lybz5kdU5sY2FlIHJvUGVyQyBtb2xweGVQIG9y
ZXRuaS9zYyplaGltdHN5cmcvbmV0ZWNpL3NlbWF0b2JpbG1zLzxla3d5cm8+ZGs8eWVvd2RyUD5v
cmV0bmlCIG5paWRnbi88ZWt3eXJvPmRrPHllb3dkclA+b3JldG5pQyBub29mbXJ0YW9pPG5rL3ll
b3dkcjw+ZWt3eXJvPmRyUHRvaWUgbnRTdXJ0Y3J1LGVRIGF1ZXRucnJhPHlrL3llb3dkcjw+ZWt3
eXJvPmRyUHRvaWUgbnRTdXJ0Y3J1LGVUIHJlaXRyYTx5ay95ZW93ZHI8PmVrd3lybz5kZVJvY2Jt
bmluYSB0dUZpc25vUCBvcmV0bmkvc2hjbWVzaXJ0PHlrL3llb3dkcjw+ZWt3eXJvPmR0U3VydGNy
dWxhSCBtb2xvZ28seVAgb3JldG5pLzxla3d5cm8+ZC88ZWt3eXJvc2Q8PmFkZXQ+c3k8YWU+cjAy
NzAvPGV5cmE8PnVwLWJhZGV0PnNkPHRhPmVlRCBjODIvPGFkZXQ8PnAvYnVkLXRhc2U8PmQvdGFz
ZTw+c2luYjA+OTAtMjY4NDcoIHJQbmkpdC88c2luYjw+Y2FlY3Nzb2ktbnVuPm04MTYxMDAwNC88
Y2FlY3Nzb2ktbnVuPm11PGxyPnNyPGxldGFkZXUtbHI+c3U8bHJoPnR0OnAvL3d3Lndjbmlibi5t
bG4uaGlnLnZvZS90bmVyL3p1cXJlLnljZmlnYz9kbVI9dGVpcnZlJmVtYTtwYmRQPWJ1ZU0mZG1h
O3BvZHRwQz10aXRhb2kmbm1hO3BpbHRzdV9kaT1zODE2MTAwMDQvPHJ1PmwvPGVyYWxldC1kcnVz
bDw+dS9scj5zYzxzdW90Mm0yPjEyNDM0NS88dWN0c21vPjJlPGVsdGNvcmluLWNlcm9zcnVlY24t
bXVTPjAwMjk4LTc2KDQ3MDApNTEyNDUtWyBpcF1pIyZEeDE7LjAwMTYxai9jLmxlLmwwMjcwMS4u
MTMwPDhlL2VsdGNvcmluLWNlcm9zcnVlY24tbXU8PmFsZ25hdWVnZT5nbi88YWxnbmF1ZWc8PnIv
Y2Vybz5kLzxpQ2V0PD5FL2Rub05ldAA+
</w:fldData>
        </w:fldChar>
      </w:r>
      <w:r w:rsidR="00602911">
        <w:instrText xml:space="preserve"> ADDIN EN.CITE.DATA </w:instrText>
      </w:r>
      <w:r>
        <w:fldChar w:fldCharType="end"/>
      </w:r>
      <w:r>
        <w:fldChar w:fldCharType="separate"/>
      </w:r>
      <w:r w:rsidR="00602911" w:rsidRPr="00602911">
        <w:rPr>
          <w:noProof/>
          <w:vertAlign w:val="superscript"/>
        </w:rPr>
        <w:t>112</w:t>
      </w:r>
      <w:r>
        <w:fldChar w:fldCharType="end"/>
      </w:r>
      <w:r w:rsidR="00877F24" w:rsidRPr="00487A0A">
        <w:t>, Sec13</w:t>
      </w:r>
      <w:r>
        <w:fldChar w:fldCharType="begin">
          <w:fldData xml:space="preserve">RTxkbm9OZXQ8PmlDZXQ8PnVBaHRyb0Y+dGE8aEEvdHVvaD5yWTxhZT5yMDI3MC88ZVlyYTw+ZVJO
Y211MT44MzwwUi9jZXVOPm1yPGNlcm8+ZHI8Y2VuLW11ZWI+cjMxMDgvPGVyLWN1bmJtcmU8Pm9m
ZXJnaS1uZWtzeTw+ZWsgeXBhPXBFIiJOZCAtYmRpIj1yMGFmOTl3YTV4ejVtNTJld3pwcGZ3dHJy
MHhkNXNzdzU5eDA+IjMxMDgvPGVrPnkvPG9mZXJnaS1uZWtzeTw+ZXItZnl0ZXBuIG1hPWVKInVv
bnJsYUEgdHJjaWVsPiI3MS88ZXItZnl0ZXA8Pm9jdG5pcnVib3Rzcjw+dWFodHJvPnNhPHR1b2g+
cmFGaHQgLC5TLzx1YWh0cm88PnVhaHRyb00+bmFpY3NhICwuSkQgPC5hL3R1b2g+cmE8dHVvaD5y
aUIgLC5YLzx1YWh0cm88PnVhaHRyb0c+bG9iZHJlLGdKIDwuYS90dW9oPnIvPHVhaHRybz5zLzxv
Y3RuaXJ1Ym90c3I8PnVhaHRhLWRkZXJzc0g+d29yYSBkdUhoZ3NlTSBkZWNpbGFJIHNuaXR1dGV0
YSBkbnQgZWhTIHJ0Y3V1dGFyIGxpQmxvZ28geXJQZ29hcixtTSBtZXJvYWkgbGxTYW8tbmVLdHRy
ZW5pIGdhQ2NucmVDIG5lZXQsck4gd2VZIHJvLGtOICBZMDEyMCwxVSBBUzwuYS90dS1oZGFyZHNl
PnN0PHRpZWw+c3Q8dGllbFM+cnRjdXV0ZXJhIGRubyBncm5heml0YW9pIG5mb2MgYW8gdHJwdG9p
ZXNuaSAgbmh0IGVPQ0lQIElhY2VnLzxpdGx0PmVzPGNlbm9hZHlydC10aWVsQz5sZTxscy9jZW5v
YWR5cnQtdGllbDw+dC90aWVsPnNwPGdhc2UxPjIzLTU2My88YXBlZz5zdjxsb211PmUyMTw5di9s
b211PmVuPG11ZWI+cjw3bi9tdWViPnJlPGlkaXRubzI+MDAvNzcwMC88M2UvaWRpdG5vPD5la3d5
cm9zZDw+ZWt3eXJvPmRuQW1pbGE8c2sveWVvd2RyPD5la3d5cm8+ZE9DLVBvQ3RhZGVWIHNlY2ll
bC9zYyplaGltdHN5ciovbHVydHNhcnRjdXV0ZXIvPGVrd3lybz5kazx5ZW93ZHJDPmxlc2wgLHVD
dGxydWRlLzxla3d5cm8+ZGs8eWVvd2RyQz5hbGh0aXIvbmVtYXRvYmlsbXMvPGVrd3lybz5kazx5
ZW93ZHJDPnlydHNsYW9scmdwYXloICwtWGFSPHlrL3llb3dkcjw+ZWt3eXJvPmRuRW9kbHBzYWlt
IGNlUml0dWN1bC9tbSp0ZWJhbG9zaS9tbHVydHNhcnRjdXV0ZXIvPGVrd3lybz5kazx5ZW93ZHJH
PmxvaWdBIHBwcmF0YXN1bS90ZWJhbG9zaS9tbHVydHNhcnRjdXV0ZXIvPGVrd3lybz5kazx5ZW93
ZHJNPmNhb3JvbWVsdWNhbCBydVNzYmF0Y25zZS88ZWt3eXJvPmRrPHllb3dkck0+bWVyYm5hIGVy
UHRvaWVzbiovaGNtZXNpcnQveWVtYXRvYmlsbXMvPGVrd3lybz5kazx5ZW93ZHJNPmRvbGUsc00g
bG9jZWx1cmEvPGVrd3lybz5kazx5ZW93ZHJOPmN1ZWxyYVAgcm8gZW9DcG1lbCB4clB0b2llc24q
L2hjbWVzaXJ0L3llbWF0b2JpbG1zLzxla3d5cm8+ZGs8eWVvd2RyUD5vcmV0bmlTIHJ0Y3V1dGVy
ICxlU29jZG5yYS95aHBzeW9pb2x5Zy88ZWt3eXJvPmRrPHllb3dkclA+b3JldG5pUyBydGN1dXRl
ciAsZVR0cmFpeXJwL3loaXNsb2dvPHlrL3llb3dkcjw+ZWt3eXJvPmRyUHRvaWUgbnJUbmFwc3Jv
L3RocHN5b2lvbHlnLzxla3d5cm8+ZGs8eWVvd2RyUz5jYWhjcmFtb2N5c2VjIHJldmVzaWFpPGVr
L3llb3dkcjw+ZWt3eXJvPmRhU2NjYWhvcnltZWMgc2VjZXJpdmlzZWFQIG9yZXRuaS9zYyplaGlt
dHN5cm0vdGViYWxvc2k8bWsveWVvd2RyPD5la3d5cm8+ZGVWaXN1Y2FsIHJyVG5hcHNybyB0clB0
b2llc24qL2hjbWVzaXJ0L3llbWF0b2JpbG1zLzxla3d5cm8+ZC88ZWt3eXJvc2Q8PmFkZXQ+c3k8
YWU+cjAyNzAvPGV5cmE8PnVwLWJhZGV0PnNkPHRhPmV1SiBuOTIvPGFkZXQ8PnAvYnVkLXRhc2U8
PmQvdGFzZTw+c2luYjA+OTAtMjY4NDcoIHJQbmkpdC88c2luYjw+Y2FlY3Nzb2ktbnVuPm03MTA2
NzQxMi88Y2FlY3Nzb2ktbnVuPm11PGxyPnNyPGxldGFkZXUtbHI+c3U8bHJoPnR0OnAvL3d3Lndj
bmlibi5tbG4uaGlnLnZvZS90bmVyL3p1cXJlLnljZmlnYz9kbVI9dGVpcnZlJmVtYTtwYmRQPWJ1
ZU0mZG1hO3BvZHRwQz10aXRhb2kmbm1hO3BpbHRzdV9kaT1zNzEwNjc0MTIvPHJ1PmwvPGVyYWxl
dC1kcnVzbDw+dS9scj5zZTxlbHRjb3Jpbi1jZXJvc3J1ZWNuLW11Uz4wMDI5OC03Nig0NzAwKTYw
NTc3LVsgaXBdaSMmRHgxOy4wMDE2MWovYy5sZS5sMDI3MDAuLjUzMDw2ZS9lbHRjb3Jpbi1jZXJv
c3J1ZWNuLW11PD5hbGduYXVlZ2U+Z24vPGFsZ25hdWVnPD5yL2Nlcm8+ZC88aUNldDw+RS9kbm9O
ZXQAPn==
</w:fldData>
        </w:fldChar>
      </w:r>
      <w:r w:rsidR="00602911">
        <w:instrText xml:space="preserve"> ADDIN EN.CITE </w:instrText>
      </w:r>
      <w:r>
        <w:fldChar w:fldCharType="begin">
          <w:fldData xml:space="preserve">RTxkbm9OZXQ8PmlDZXQ8PnVBaHRyb0Y+dGE8aEEvdHVvaD5yWTxhZT5yMDI3MC88ZVlyYTw+ZVJO
Y211MT44MzwwUi9jZXVOPm1yPGNlcm8+ZHI8Y2VuLW11ZWI+cjMxMDgvPGVyLWN1bmJtcmU8Pm9m
ZXJnaS1uZWtzeTw+ZWsgeXBhPXBFIiJOZCAtYmRpIj1yMGFmOTl3YTV4ejVtNTJld3pwcGZ3dHJy
MHhkNXNzdzU5eDA+IjMxMDgvPGVrPnkvPG9mZXJnaS1uZWtzeTw+ZXItZnl0ZXBuIG1hPWVKInVv
bnJsYUEgdHJjaWVsPiI3MS88ZXItZnl0ZXA8Pm9jdG5pcnVib3Rzcjw+dWFodHJvPnNhPHR1b2g+
cmFGaHQgLC5TLzx1YWh0cm88PnVhaHRyb00+bmFpY3NhICwuSkQgPC5hL3R1b2g+cmE8dHVvaD5y
aUIgLC5YLzx1YWh0cm88PnVhaHRyb0c+bG9iZHJlLGdKIDwuYS90dW9oPnIvPHVhaHRybz5zLzxv
Y3RuaXJ1Ym90c3I8PnVhaHRhLWRkZXJzc0g+d29yYSBkdUhoZ3NlTSBkZWNpbGFJIHNuaXR1dGV0
YSBkbnQgZWhTIHJ0Y3V1dGFyIGxpQmxvZ28geXJQZ29hcixtTSBtZXJvYWkgbGxTYW8tbmVLdHRy
ZW5pIGdhQ2NucmVDIG5lZXQsck4gd2VZIHJvLGtOICBZMDEyMCwxVSBBUzwuYS90dS1oZGFyZHNl
PnN0PHRpZWw+c3Q8dGllbFM+cnRjdXV0ZXJhIGRubyBncm5heml0YW9pIG5mb2MgYW8gdHJwdG9p
ZXNuaSAgbmh0IGVPQ0lQIElhY2VnLzxpdGx0PmVzPGNlbm9hZHlydC10aWVsQz5sZTxscy9jZW5v
YWR5cnQtdGllbDw+dC90aWVsPnNwPGdhc2UxPjIzLTU2My88YXBlZz5zdjxsb211PmUyMTw5di9s
b211PmVuPG11ZWI+cjw3bi9tdWViPnJlPGlkaXRubzI+MDAvNzcwMC88M2UvaWRpdG5vPD5la3d5
cm9zZDw+ZWt3eXJvPmRuQW1pbGE8c2sveWVvd2RyPD5la3d5cm8+ZE9DLVBvQ3RhZGVWIHNlY2ll
bC9zYyplaGltdHN5ciovbHVydHNhcnRjdXV0ZXIvPGVrd3lybz5kazx5ZW93ZHJDPmxlc2wgLHVD
dGxydWRlLzxla3d5cm8+ZGs8eWVvd2RyQz5hbGh0aXIvbmVtYXRvYmlsbXMvPGVrd3lybz5kazx5
ZW93ZHJDPnlydHNsYW9scmdwYXloICwtWGFSPHlrL3llb3dkcjw+ZWt3eXJvPmRuRW9kbHBzYWlt
IGNlUml0dWN1bC9tbSp0ZWJhbG9zaS9tbHVydHNhcnRjdXV0ZXIvPGVrd3lybz5kazx5ZW93ZHJH
PmxvaWdBIHBwcmF0YXN1bS90ZWJhbG9zaS9tbHVydHNhcnRjdXV0ZXIvPGVrd3lybz5kazx5ZW93
ZHJNPmNhb3JvbWVsdWNhbCBydVNzYmF0Y25zZS88ZWt3eXJvPmRrPHllb3dkck0+bWVyYm5hIGVy
UHRvaWVzbiovaGNtZXNpcnQveWVtYXRvYmlsbXMvPGVrd3lybz5kazx5ZW93ZHJNPmRvbGUsc00g
bG9jZWx1cmEvPGVrd3lybz5kazx5ZW93ZHJOPmN1ZWxyYVAgcm8gZW9DcG1lbCB4clB0b2llc24q
L2hjbWVzaXJ0L3llbWF0b2JpbG1zLzxla3d5cm8+ZGs8eWVvd2RyUD5vcmV0bmlTIHJ0Y3V1dGVy
ICxlU29jZG5yYS95aHBzeW9pb2x5Zy88ZWt3eXJvPmRrPHllb3dkclA+b3JldG5pUyBydGN1dXRl
ciAsZVR0cmFpeXJwL3loaXNsb2dvPHlrL3llb3dkcjw+ZWt3eXJvPmRyUHRvaWUgbnJUbmFwc3Jv
L3RocHN5b2lvbHlnLzxla3d5cm8+ZGs8eWVvd2RyUz5jYWhjcmFtb2N5c2VjIHJldmVzaWFpPGVr
L3llb3dkcjw+ZWt3eXJvPmRhU2NjYWhvcnltZWMgc2VjZXJpdmlzZWFQIG9yZXRuaS9zYyplaGlt
dHN5cm0vdGViYWxvc2k8bWsveWVvd2RyPD5la3d5cm8+ZGVWaXN1Y2FsIHJyVG5hcHNybyB0clB0
b2llc24qL2hjbWVzaXJ0L3llbWF0b2JpbG1zLzxla3d5cm8+ZC88ZWt3eXJvc2Q8PmFkZXQ+c3k8
YWU+cjAyNzAvPGV5cmE8PnVwLWJhZGV0PnNkPHRhPmV1SiBuOTIvPGFkZXQ8PnAvYnVkLXRhc2U8
PmQvdGFzZTw+c2luYjA+OTAtMjY4NDcoIHJQbmkpdC88c2luYjw+Y2FlY3Nzb2ktbnVuPm03MTA2
NzQxMi88Y2FlY3Nzb2ktbnVuPm11PGxyPnNyPGxldGFkZXUtbHI+c3U8bHJoPnR0OnAvL3d3Lndj
bmlibi5tbG4uaGlnLnZvZS90bmVyL3p1cXJlLnljZmlnYz9kbVI9dGVpcnZlJmVtYTtwYmRQPWJ1
ZU0mZG1hO3BvZHRwQz10aXRhb2kmbm1hO3BpbHRzdV9kaT1zNzEwNjc0MTIvPHJ1PmwvPGVyYWxl
dC1kcnVzbDw+dS9scj5zZTxlbHRjb3Jpbi1jZXJvc3J1ZWNuLW11Uz4wMDI5OC03Nig0NzAwKTYw
NTc3LVsgaXBdaSMmRHgxOy4wMDE2MWovYy5sZS5sMDI3MDAuLjUzMDw2ZS9lbHRjb3Jpbi1jZXJv
c3J1ZWNuLW11PD5hbGduYXVlZ2U+Z24vPGFsZ25hdWVnPD5yL2Nlcm8+ZC88aUNldDw+RS9kbm9O
ZXQAPn==
</w:fldData>
        </w:fldChar>
      </w:r>
      <w:r w:rsidR="00602911">
        <w:instrText xml:space="preserve"> ADDIN EN.CITE.DATA </w:instrText>
      </w:r>
      <w:r>
        <w:fldChar w:fldCharType="end"/>
      </w:r>
      <w:r>
        <w:fldChar w:fldCharType="separate"/>
      </w:r>
      <w:r w:rsidR="00602911" w:rsidRPr="00602911">
        <w:rPr>
          <w:noProof/>
          <w:vertAlign w:val="superscript"/>
        </w:rPr>
        <w:t>113</w:t>
      </w:r>
      <w:r>
        <w:fldChar w:fldCharType="end"/>
      </w:r>
      <w:r w:rsidR="00877F24" w:rsidRPr="00487A0A">
        <w:t>) have recently been published. Additionally, we are collaborating with Robert Stroud of the Membrane Protein Expression Center (MPEC) and Center for Structures of Membrane Proteins (CSMP) at UCSF to determine structures for the NPC membrane ring proteins as well as Stephen Burley of the New York Structural G</w:t>
      </w:r>
      <w:r w:rsidR="00877F24" w:rsidRPr="00487A0A">
        <w:t>e</w:t>
      </w:r>
      <w:r w:rsidR="00877F24" w:rsidRPr="00487A0A">
        <w:t>nomics Cent</w:t>
      </w:r>
      <w:r w:rsidR="00877F24">
        <w:t>er on the scaffold nucleoporins (see Letters of Collaboration in Program Introduction).</w:t>
      </w:r>
    </w:p>
    <w:p w:rsidR="00877F24" w:rsidRDefault="00877F24" w:rsidP="00877F24">
      <w:pPr>
        <w:pStyle w:val="ListParagraph"/>
        <w:numPr>
          <w:ilvl w:val="0"/>
          <w:numId w:val="36"/>
        </w:numPr>
        <w:spacing w:before="0"/>
        <w:ind w:left="187" w:hanging="187"/>
        <w:contextualSpacing w:val="0"/>
      </w:pPr>
      <w:r w:rsidRPr="004130E4">
        <w:rPr>
          <w:b/>
        </w:rPr>
        <w:t>Small</w:t>
      </w:r>
      <w:r>
        <w:rPr>
          <w:b/>
        </w:rPr>
        <w:t xml:space="preserve"> </w:t>
      </w:r>
      <w:r w:rsidRPr="004130E4">
        <w:rPr>
          <w:b/>
        </w:rPr>
        <w:t xml:space="preserve">angle </w:t>
      </w:r>
      <w:r>
        <w:rPr>
          <w:b/>
        </w:rPr>
        <w:t>X</w:t>
      </w:r>
      <w:r w:rsidRPr="004130E4">
        <w:rPr>
          <w:b/>
        </w:rPr>
        <w:t>-ray scattering</w:t>
      </w:r>
      <w:r>
        <w:rPr>
          <w:b/>
        </w:rPr>
        <w:t>.</w:t>
      </w:r>
      <w:r w:rsidRPr="004130E4">
        <w:t xml:space="preserve"> We have already successfully purified many of the </w:t>
      </w:r>
      <w:r w:rsidR="00A71E77">
        <w:t>nups</w:t>
      </w:r>
      <w:r w:rsidRPr="004130E4">
        <w:t xml:space="preserve"> and nup subcomplexes in high yields, but our collaborators may not be able </w:t>
      </w:r>
      <w:r>
        <w:t xml:space="preserve">to </w:t>
      </w:r>
      <w:r w:rsidRPr="004130E4">
        <w:t>generate crystals for all of the proteins. In such cases, we can generate SAXS profiles for individual proteins or subcomplexes in solution, which will provide low-resolution shape information</w:t>
      </w:r>
      <w:r>
        <w:t>. For each SAXS profile, we will utilize a restraint that scores a structure based on the deviation between the experimental profile and a calculated profile for the structure</w:t>
      </w:r>
      <w:r w:rsidR="00373381">
        <w:fldChar w:fldCharType="begin"/>
      </w:r>
      <w:r w:rsidR="00602911">
        <w:instrText xml:space="preserve"> ADDIN EN.CITE &lt;EndNote&gt;&lt;Cite&gt;&lt;Author&gt;Forster&lt;/Author&gt;&lt;Year&gt;2008&lt;/Year&gt;&lt;RecNum&gt;807&lt;/RecNum&gt;&lt;record&gt;&lt;rec-number&gt;807&lt;/rec-number&gt;&lt;foreign-keys&gt;&lt;key app="EN" db-id="0rfa99awx55z5me2zwppwfrt0rdxs5ws950x"&gt;807&lt;/key&gt;&lt;/foreign-keys&gt;&lt;ref-type name="Journal Article"&gt;17&lt;/ref-type&gt;&lt;contributors&gt;&lt;authors&gt;&lt;author&gt;Forster, F.&lt;/author&gt;&lt;author&gt;Webb, B.&lt;/author&gt;&lt;author&gt;Krukenberg, K. A.&lt;/author&gt;&lt;author&gt;Tsuruta, H.&lt;/author&gt;&lt;author&gt;Agard, D. A.&lt;/author&gt;&lt;author&gt;Sali, A.&lt;/author&gt;&lt;/authors&gt;&lt;/contributors&gt;&lt;auth-address&gt;Department of Bioengineering and Therapeutic Sciences, University of California at San Francisco, San Francisco, CA, USA; Department of Pharmaceutical Chemistry, University of California at San Francisco, San Francisco, CA, USA; California Institute for Quantitative Biosciences (QB3), University of California at San Francisco, San Francisco, CA, USA.&lt;/auth-address&gt;&lt;titles&gt;&lt;title&gt;Integration of Small-Angle X-Ray Scattering Data into Structural Modeling of Proteins and Their Assemblies&lt;/title&gt;&lt;secondary-title&gt;J Mol Biol&lt;/secondary-title&gt;&lt;/titles&gt;&lt;periodical&gt;&lt;full-title&gt;J Mol Biol&lt;/full-title&gt;&lt;/periodical&gt;&lt;pages&gt;1089-1106&lt;/pages&gt;&lt;volume&gt;382&lt;/volume&gt;&lt;number&gt;4&lt;/number&gt;&lt;dates&gt;&lt;year&gt;2008&lt;/year&gt;&lt;pub-dates&gt;&lt;date&gt;Oct 17&lt;/date&gt;&lt;/pub-dates&gt;&lt;/dates&gt;&lt;isbn&gt;1089-8638 (Electronic)&lt;/isbn&gt;&lt;accession-num&gt;18694757&lt;/accession-num&gt;&lt;urls&gt;&lt;/urls&gt;&lt;/record&gt;&lt;/Cite&gt;&lt;/EndNote&gt;</w:instrText>
      </w:r>
      <w:r w:rsidR="00373381">
        <w:fldChar w:fldCharType="separate"/>
      </w:r>
      <w:r w:rsidR="00602911" w:rsidRPr="00602911">
        <w:rPr>
          <w:noProof/>
          <w:vertAlign w:val="superscript"/>
        </w:rPr>
        <w:t>86</w:t>
      </w:r>
      <w:r w:rsidR="00373381">
        <w:fldChar w:fldCharType="end"/>
      </w:r>
      <w:r>
        <w:t xml:space="preserve"> (Section C.5).</w:t>
      </w:r>
    </w:p>
    <w:p w:rsidR="00877F24" w:rsidRPr="00F66BD6" w:rsidRDefault="00877F24" w:rsidP="00877F24">
      <w:pPr>
        <w:pStyle w:val="ListParagraph"/>
        <w:numPr>
          <w:ilvl w:val="0"/>
          <w:numId w:val="36"/>
        </w:numPr>
        <w:spacing w:before="0"/>
        <w:ind w:left="187" w:hanging="187"/>
        <w:contextualSpacing w:val="0"/>
        <w:rPr>
          <w:b/>
          <w:i/>
        </w:rPr>
      </w:pPr>
      <w:r w:rsidRPr="004130E4">
        <w:rPr>
          <w:b/>
        </w:rPr>
        <w:t>Chemical cross-linking:</w:t>
      </w:r>
      <w:r w:rsidRPr="004130E4">
        <w:t xml:space="preserve"> We are currently generating cross-linked variants of the </w:t>
      </w:r>
      <w:r>
        <w:t>N</w:t>
      </w:r>
      <w:r w:rsidRPr="004130E4">
        <w:t xml:space="preserve">up84 subcomplex using a set of lysine-lysine cross-linking reagents. We will use mass spectrometry </w:t>
      </w:r>
      <w:r>
        <w:t>to determine the cross-linked proteins and residues</w:t>
      </w:r>
      <w:r w:rsidR="00373381">
        <w:fldChar w:fldCharType="begin"/>
      </w:r>
      <w:r w:rsidR="00602911">
        <w:instrText xml:space="preserve"> ADDIN EN.CITE &lt;EndNote&gt;&lt;Cite&gt;&lt;Author&gt;Trester-Zedlitz&lt;/Author&gt;&lt;Year&gt;2003&lt;/Year&gt;&lt;RecNum&gt;945&lt;/RecNum&gt;&lt;record&gt;&lt;rec-number&gt;945&lt;/rec-number&gt;&lt;foreign-keys&gt;&lt;key app="EN" db-id="0rfa99awx55z5me2zwppwfrt0rdxs5ws950x"&gt;945&lt;/key&gt;&lt;/foreign-keys&gt;&lt;ref-type name="Journal Article"&gt;17&lt;/ref-type&gt;&lt;contributors&gt;&lt;authors&gt;&lt;author&gt;Trester-Zedlitz, M.&lt;/author&gt;&lt;author&gt;Kamada, K.&lt;/author&gt;&lt;author&gt;Burley, S. K.&lt;/author&gt;&lt;author&gt;Fenyo, D.&lt;/author&gt;&lt;author&gt;Chait, B. T.&lt;/author&gt;&lt;author&gt;Muir, T. W.&lt;/author&gt;&lt;/authors&gt;&lt;/contributors&gt;&lt;auth-address&gt;Laboratories of Synthetic Protein Chemistry, Rockefeller University, 1230 York Avenue, New York, NY 10021, USA.&lt;/auth-address&gt;&lt;titles&gt;&lt;title&gt;A modular cross-linking approach for exploring protein interactions&lt;/title&gt;&lt;secondary-title&gt;J Am Chem Soc&lt;/secondary-title&gt;&lt;/titles&gt;&lt;pages&gt;2416-25&lt;/pages&gt;&lt;volume&gt;125&lt;/volume&gt;&lt;number&gt;9&lt;/number&gt;&lt;edition&gt;2003/02/27&lt;/edition&gt;&lt;keywords&gt;&lt;keyword&gt;Acrylic Resins/chemistry&lt;/keyword&gt;&lt;keyword&gt;Amino Acid Sequence&lt;/keyword&gt;&lt;keyword&gt;Biotin/chemistry&lt;/keyword&gt;&lt;keyword&gt;Cross-Linking Reagents/chemical synthesis/*chemistry&lt;/keyword&gt;&lt;keyword&gt;Glycine/chemistry&lt;/keyword&gt;&lt;keyword&gt;Models, Molecular&lt;/keyword&gt;&lt;keyword&gt;Molecular Sequence Data&lt;/keyword&gt;&lt;keyword&gt;Peptide Fragments/chemistry&lt;/keyword&gt;&lt;keyword&gt;Phosphoproteins/*chemistry&lt;/keyword&gt;&lt;keyword&gt;Polyethylene Glycols/chemistry&lt;/keyword&gt;&lt;keyword&gt;Spectrometry, Mass, Matrix-Assisted Laser Desorption-Ionization/methods&lt;/keyword&gt;&lt;keyword&gt;Sulfhydryl Compounds/chemistry&lt;/keyword&gt;&lt;keyword&gt;Transcription Factors/*chemistry&lt;/keyword&gt;&lt;/keywords&gt;&lt;dates&gt;&lt;year&gt;2003&lt;/year&gt;&lt;pub-dates&gt;&lt;date&gt;Mar 5&lt;/date&gt;&lt;/pub-dates&gt;&lt;/dates&gt;&lt;isbn&gt;0002-7863 (Print)&lt;/isbn&gt;&lt;accession-num&gt;12603129&lt;/accession-num&gt;&lt;urls&gt;&lt;related-urls&gt;&lt;url&gt;http://www.ncbi.nlm.nih.gov/entrez/query.fcgi?cmd=Retrieve&amp;amp;db=PubMed&amp;amp;dopt=Citation&amp;amp;list_uids=12603129&lt;/url&gt;&lt;/related-urls&gt;&lt;/urls&gt;&lt;electronic-resource-num&gt;10.1021/ja026917a&lt;/electronic-resource-num&gt;&lt;language&gt;eng&lt;/language&gt;&lt;/record&gt;&lt;/Cite&gt;&lt;/EndNote&gt;</w:instrText>
      </w:r>
      <w:r w:rsidR="00373381">
        <w:fldChar w:fldCharType="separate"/>
      </w:r>
      <w:r w:rsidR="00602911" w:rsidRPr="00602911">
        <w:rPr>
          <w:noProof/>
          <w:vertAlign w:val="superscript"/>
        </w:rPr>
        <w:t>102</w:t>
      </w:r>
      <w:r w:rsidR="00373381">
        <w:fldChar w:fldCharType="end"/>
      </w:r>
      <w:r w:rsidRPr="004130E4">
        <w:t xml:space="preserve">. </w:t>
      </w:r>
      <w:r>
        <w:t>Distance restraints will be imposed, relying on the comprehensive library of spatial restraints for modeling the cross-linking data (Section D.1.1).</w:t>
      </w:r>
    </w:p>
    <w:p w:rsidR="00877F24" w:rsidRPr="00875570" w:rsidRDefault="00877F24" w:rsidP="00877F24">
      <w:pPr>
        <w:pStyle w:val="ListParagraph"/>
        <w:numPr>
          <w:ilvl w:val="0"/>
          <w:numId w:val="36"/>
        </w:numPr>
        <w:spacing w:before="0"/>
        <w:ind w:left="180" w:hanging="180"/>
        <w:contextualSpacing w:val="0"/>
        <w:rPr>
          <w:b/>
          <w:i/>
        </w:rPr>
      </w:pPr>
      <w:r w:rsidRPr="00F66BD6">
        <w:rPr>
          <w:b/>
        </w:rPr>
        <w:t>Affinity purification of domain-deletion constructs</w:t>
      </w:r>
      <w:r>
        <w:rPr>
          <w:b/>
        </w:rPr>
        <w:t>.</w:t>
      </w:r>
      <w:r w:rsidRPr="00F66BD6">
        <w:t xml:space="preserve"> We are generating data from affinity purification e</w:t>
      </w:r>
      <w:r w:rsidRPr="00F66BD6">
        <w:t>x</w:t>
      </w:r>
      <w:r w:rsidRPr="00F66BD6">
        <w:t>periments in which specific N- or C-terminal nucleoporin domains are truncated, initially for the Nup84 su</w:t>
      </w:r>
      <w:r w:rsidRPr="00F66BD6">
        <w:t>b</w:t>
      </w:r>
      <w:r w:rsidRPr="00F66BD6">
        <w:t>complex. The composition of each of the affinity purification complexes will be determined by mass spe</w:t>
      </w:r>
      <w:r w:rsidRPr="00F66BD6">
        <w:t>c</w:t>
      </w:r>
      <w:r w:rsidRPr="00F66BD6">
        <w:t>trometry</w:t>
      </w:r>
      <w:r>
        <w:t>,</w:t>
      </w:r>
      <w:r w:rsidRPr="00F66BD6">
        <w:t xml:space="preserve"> using standard methods</w:t>
      </w:r>
      <w:r w:rsidR="00373381">
        <w:fldChar w:fldCharType="begin">
          <w:fldData xml:space="preserve">RTxkbm9OZXQ8PmlDZXQ8PnVBaHRyb0E+YmxyZS88dUFodHJvPD5lWXJhMj4wMDw3WS9hZT5yUjxj
ZXVOPm0xMTkzLzxlUk5jbXU8PmVyb2Nkcjw+ZXItY3VuYm1yZTE+MzE8OXIvY2VuLW11ZWI+cmY8
cm9pZW5nay15ZT5zazx5ZWEgcHAiPU5FICJiZGktPWQwImZyOWFhOXh3NTU1emVtejJwd3dwcmYw
dGRyc3h3NTlzMDUieDE+MzE8OWsveWU8PmYvcm9pZW5nay15ZT5zcjxmZXQtcHkgZWFuZW0iPW9K
cnVhbiBsckFpdGxjImUxPjw3ci9mZXQtcHk+ZWM8bm9ydGJpdHVybz5zYTx0dW9oc3I8PnVhaHRy
b0E+YmxyZSAsLkYvPHVhaHRybzw+dWFodHJvRD5rb2R1dm9rc3lhLGFTIDwuYS90dW9oPnJhPHR1
b2g+cmVWbmVvaGZmICwuTE0gPC5hL3R1b2g+cmE8dHVvaD5yaFpuYSxnVyA8LmEvdHVvaD5yYTx0
dW9oPnJpS3BwcmUgLC5KLzx1YWh0cm88PnVhaHRyb0Q+dmVzbyAsLkQvPHVhaHRybzw+dWFodHJv
Uz5wdWFydHAsb0EgPC5hL3R1b2g+cmE8dHVvaD5yYUtuci1pY1NtaGRpLHRPIDwuYS90dW9oPnJh
PHR1b2g+cmlXbGxhaXNtICwuUi88dWFodHJvPD51YWh0cm9DPmFodGkgLC5CVCA8LmEvdHVvaD5y
YTx0dW9oPnJvUnR1ICwuTVAgPC5hL3R1b2g+cmE8dHVvaD5yYVNpbCAsLkEvPHVhaHRybzw+YS90
dW9oc3I8PmMvbm9ydGJpdHVybz5zYTx0dS1oZGFyZHNlPnNlRGFwdHJlbXRubyAgZmlCZW9nbm5p
ZWVpcmduYSBkblQgZWhhcmVwdHVjaVMgaWNuZWVjLHNhIGRuQyBsYWZpcm9pbiBhbkl0c3RpdHUg
ZW9mIHJ1UW5haXRhdGl0ZXZCIG9pY3NlaWNuc2UgLHlCcmUgc2FIbGwgLHVTdGkgZTA1QjMgLDcx
MDA0IGh0UyBydGVlLHRVIGluZXZzcnRpIHlmb0MgbGFmaXJvaW4gYXRhUyBuYUYgYXJjbnNpb2Mg
LGFTIG5yRm5haWNjcyxvQyBsYWZpcm9pbiBhNDk1MS04MzIwMyAsU1UuQS88dWFodGEtZGRlcnNz
PD5pdGx0c2U8Pml0bHQ+ZWVEZXRtcm5pbmkgZ2h0IGVyYWhjdGljZXV0ZXIgc2ZvbSBjYW9yb21l
bHVjYWwgcnNhZXNibWlsc2UvPGl0bHQ+ZXM8Y2Vub2FkeXJ0LXRpZWxOPnRhcnU8ZXMvY2Vub2Fk
eXJ0LXRpZWw8PnQvdGllbD5zcDxnYXNlNj4zODktPDRwL2dhc2U8Pm92dWxlbTQ+MDUvPG92dWxl
bTw+dW5ibXJlNz43MTwwbi9tdWViPnJlPGlkaXRubzI+MDAvNzExMy88MGUvaWRpdG5vPD5la3d5
cm9zZDw+ZWt3eXJvPmRlQ2xsUyBydWl2YXY8bGsveWVvd2RyPD5la3d5cm8+ZG9DcG10dXRhb2lh
biBsaUJsb2dvPHlrL3llb3dkcjw+ZWt3eXJvPmRhTXJjbW9sb2NlbHVyYVMgYnV0c25hZWMvc25h
bGFzeXNpYy9laGltdHN5cm0vdGViYWxvc2k8bWsveWVvd2RyPD5la3d5cm8+ZGlNcmNzb29jeXAg
LG1JdW1vbmxlY2VydG5vLzxla3d5cm8+ZGs8eWVvd2RyTT5kb2xlLHNCIG9pb2xpZ2FjPGxrL3ll
b3dkcjw+ZWt3eXJvPmR1TmxjYWUgcm9QZXIqL2hjbWVzaXJ0L3ltKnRlYmFsb3NpL21sdXJ0c2Fy
dGN1dXRlci88ZWt3eXJvPmRrPHllb3dkck4+Y3VlbHJhUCBybyBlb0NwbWVsPHhrL3llb3dkcjw+
ZWt3eXJvPmRyUHRvaWVzbmEvYW55bGlzL3NjKmVoaW10c3lyKi9lbWF0b2JpbG1zdS90bGFydHN1
cnRjcnU8ZWsveWVvd2RyPD5la3d5cm8+ZHJQdG9pZSBuaUJkbm5pPGdrL3llb3dkcjw+ZWt3eXJv
PmRyUHRvb2VpbXNjLzxla3d5cm8+ZGs8eWVvd2RyUz5jYWhjcmFtb2N5c2VjIHJldmVzaWFpL2Vo
Y21lc2lydC95Yyp0eWxvZ28veWVtYXRvYmlsbXMqL2x1cnRzYXJ0Y3V1dGVyLzxla3d5cm8+ZGs8
eWVvd2RyUz5jYWhjcmFtb2N5c2VjIHJldmVzaWFpPGVrL3llb3dkcjw+ZWt3eXJvPmRyUHRvaWVz
bmEvYW55bGlzL3NoY21lc2lydC95ZW1hdG9iaWxtc3UvdGxhcnRzdXJ0Y3J1PGVrL3llb3dkcjw+
ZWt3eXJvPmRlU3NudGl2aXRpIHluYSBkcFNjZWZpY2l0aTx5ay95ZW93ZHI8PmVrd3lybz5kblVl
Y3RyaWF0bjx5ay95ZW93ZHI8PmsveWVvd2RyPnNkPHRhc2U8PmV5cmEyPjAwPDd5L2FlPnJwPGJ1
ZC10YXNlPD5hZGV0Tj52bzIgPDlkL3RhPmUvPHVwLWJhZGV0PnMvPGFkZXQ+c2k8YnM+bjQxNjc0
LTg2IDdFKGVsdGNvcmluKWMvPHNpbmI8PmNhZWNzc29pLW51bj5tODE0MDQ2NTAvPGNhZWNzc29p
LW51bj5tdTxscj5zcjxsZXRhZGV1LWxyPnN1PGxyaD50dDpwLy93dy53Y25pYm4ubWxuLmhpZy52
b2UvdG5lci96dXFyZS55Y2ZpZ2M/ZG1SPXRlaXJ2ZSZlbWE7cGJkUD1idWVNJmRtYTtwb2R0cEM9
dGl0YW9pJm5tYTtwaWx0c3VfZGk9czgxNDA0NjUwLzxydT5sLzxlcmFsZXQtZHJ1c2w8PnUvbHI+
c2U8ZWx0Y29yaW4tY2Vyb3NydWVjbi1tdW4+dGFydTBlNDY0MFsgaXBdaSMmRHgxOy4wMDE4M24v
dGFydTBlNDY0MC88bGVjZXJ0bm9jaXItc2V1b2NyLWV1bj5tbDxuYXVnZ2E+ZW5lPGdsL25hdWdn
YT5lLzxlcm9jZHI8PkMvdGk+ZUM8dGk+ZUE8dHVvaD5ybEFlYjxyQS90dW9oPnJZPGFlPnIwMjcw
LzxlWXJhPD5lUk5jbXUxPjMxPDhSL2NldU4+bXI8Y2Vybz5kcjxjZW4tbXVlYj5yMTE4My88ZXIt
Y3VuYm1yZTw+b2ZlcmdpLW5la3N5PD5layB5cGE9cEUiIk5kIC1iZGkiPXIwYWY5OXdhNXh6NW01
MmV3enBwZnd0cnIweGQ1c3N3NTl4MD4iMTE4My88ZWs+eS88b2ZlcmdpLW5la3N5PD5lci1meXRl
cG4gbWE9ZUoidW9ucmxhQSB0cmNpZWw+IjcxLzxlci1meXRlcDw+b2N0bmlydWJvdHNyPD51YWh0
cm8+c2E8dHVvaD5ybEFlYixyRiA8LmEvdHVvaD5yYTx0dW9oPnJvRHVrb2RzdmFrYXkgLC5TLzx1
YWh0cm88PnVhaHRyb1Y+ZWVobmZvLGZMICAuLk0vPHVhaHRybzw+dWFodHJvWj5haGduICwuVy88
dWFodHJvPD51YWh0cm9LPnBpZXAsckogPC5hL3R1b2g+cmE8dHVvaD5yZURvdixzRCA8LmEvdHVv
aD5yYTx0dW9oPnJ1U3JwcGFvdCAsLkEvPHVhaHRybzw+dWFodHJvSz5yYWluUy1oY2ltdGQgLC5P
Lzx1YWh0cm88PnVhaHRyb1c+bGlpbG1hLHNSIDwuYS90dW9oPnJhPHR1b2g+cmhDaWEsdEIgIC4u
VC88dWFodHJvPD51YWh0cm9TPmxhLGlBIDwuYS90dW9oPnJhPHR1b2g+cm9SdHUgLC5NUCA8LmEv
dHVvaD5yLzx1YWh0cm8+cy88b2N0bmlydWJvdHNyPD51YWh0YS1kZGVyc3NEPnBlcmFtdG5lIHRm
b0Igb2luZWlnZW5yZW5pIGduYSBkaFRyZXBhdWVpdCBjY1NlaWNuc2UgLG5hIGRhQ2lsb2ZucmFp
SSBzbml0dXRldGYgcm9RIGF1dG50aXRhdmkgZWlCc29pY25lZWMsc00gc2lpc25vQiB5YVEgM0Ig
LDcxMDA0IGh0UyBydGVlLHRTIGl1ZXQ1IDMwLEJVIGluZXZzcnRpIHlmb0MgbGFmaXJvaW4gYXRh
UyBuYUYgYXJjbnNpb2MgLGFTIG5yRm5haWNjcyxvQyBsYWZpcm9pbiBhNDk1MS04MzIwMyAsU1Uu
QS88dWFodGEtZGRlcnNzPD5pdGx0c2U8Pml0bHQ+ZWhUIGVvbWVsdWNhbCBycmFoY3RpY2V1dGVy
byAgZmh0IGV1bmxjYWUgcm9wZXJjIG1vbHB4ZS88aXRsdD5lczxjZW5vYWR5cnQtdGllbE4+dGFy
dTxlcy9jZW5vYWR5cnQtdGllbDw+dC90aWVsPnNwPGdhc2U2PjU5Ny0xMC88YXBlZz5zdjxsb211
PmU1NDwwdi9sb211PmVuPG11ZWI+cjE3MDcvPHVuYm1yZTw+ZGV0aW9pPm4wMjcwMS8vMTAzLzxk
ZXRpb2k+bms8eWVvd2RyPnNrPHllb3dkckE+dGN2aSBlclRuYXBzcm8sdEMgbGUgbHVObGN1ZTxz
ay95ZW93ZHI8PmVrd3lybz5kaUJkbm5pIGdpU2V0PHNrL3llb3dkcjw+ZWt3eXJvPmRlQ2xsTiBj
dWVsc3VtL3RlYmFsb3NpPG1rL3llb3dkcjw+ZWt3eXJvPmR5Q290bHBzYS9tZW1hdG9iaWxtcy88
ZWt3eXJvPmRrPHllb3dkckU+b3Z1bGl0bm8gLG9NZWx1Y2FsPHJrL3llb3dkcjw+ZWt3eXJvPmRh
TXJjbW9sb2NlbHVyYVMgYnV0c25hZWMvc2hjbWVzaXJ0L3llbWF0b2JpbG1zLzxla3d5cm8+ZGs8
eWVvd2RyTj5jdWVscmFFIHZubGVwby9lZW1hdG9iaWxtcy88ZWt3eXJvPmRrPHllb3dkck4+Y3Vl
bHJhUCByby9lYyplaGltdHN5cm0vdGViYWxvc2kvbXUqdGxhcnRzdXJ0Y3J1PGVrL3llb3dkcjw+
ZWt3eXJvPmR1TmxjYWUgcm9QZXJDIG1vbHB4ZVAgb3JldG5pL3NuYWxhc3lzaWMvZWhpbXRzeXJt
L3RlYmFsb3NpL21sdXJ0c2FydGN1dXRlci88ZWt3eXJvPmRrPHllb3dkclA+b3JldG5pQyBub29m
bXJ0YW9pPG5rL3llb3dkcjw+ZWt3eXJvPmRhU2NjYWhvcnltZWMgc2VjZXJpdmlzZWFjL2VoaW10
c3lyKi95Y290b2x5Z20vdGViYWxvc2kvbXUqdGxhcnRzdXJ0Y3J1PGVrL3llb3dkcjw+ZWt3eXJv
PmRhU2NjYWhvcnltZWMgc2VjZXJpdmlzZWEvPGVrd3lybz5kazx5ZW93ZHJQPm9yZXRuaS9zbmFs
YXN5c2ljL2VoaW10c3lybS90ZWJhbG9zaS9tbHVydHNhcnRjdXV0ZXIvPGVrd3lybz5kLzxla3d5
cm9zZDw+YWRldD5zeTxhZT5yMDI3MC88ZXlyYTw+dXAtYmFkZXQ+c2Q8dGE+ZW9OIHY5Mi88YWRl
dDw+cC9idWQtdGFzZTw+ZC90YXNlPD5zaW5iMT43NC02NjQ3OCggbEVjZXJ0bm9jaTwpaS9icz5u
YTxjY3NlaXNub24tbXUxPjA4NjQwNDw2YS9jY3NlaXNub24tbXU8PnJ1c2w8PmVyYWxldC1kcnVz
bDw+cnU+bHRocHQvOncvd3duLmJjLmlsbi5taW4uaG9nL3ZuZXJ0emVxL2V1eXJmLmdjP2ltYz1k
ZVJydGVpZXZhJnBtZDs9YnVQTWJkZWEmcG1kO3BvPXRpQ2F0aXRub2EmcG1sO3NpX3RpdXNkMT0w
ODY0MDQ8NnUvbHI8PnIvbGV0YWRldS1scj5zLzxydXNsPD5sZWNlcnRub2Npci1zZXVvY3ItZXVu
Pm1hbnV0ZXI2MDA0IDVwW2lpJl14IztEMDExLjMwLzhhbnV0ZXI2MDA0PDVlL2VsdGNvcmluLWNl
cm9zcnVlY24tbXU8PmFsZ25hdWVnZT5nbi88YWxnbmF1ZWc8PnIvY2Vybz5kLzxpQ2V0PD5FL2Ru
b05ldAA+
</w:fldData>
        </w:fldChar>
      </w:r>
      <w:r w:rsidR="00602911">
        <w:instrText xml:space="preserve"> ADDIN EN.CITE </w:instrText>
      </w:r>
      <w:r w:rsidR="00373381">
        <w:fldChar w:fldCharType="begin">
          <w:fldData xml:space="preserve">RTxkbm9OZXQ8PmlDZXQ8PnVBaHRyb0E+YmxyZS88dUFodHJvPD5lWXJhMj4wMDw3WS9hZT5yUjxj
ZXVOPm0xMTkzLzxlUk5jbXU8PmVyb2Nkcjw+ZXItY3VuYm1yZTE+MzE8OXIvY2VuLW11ZWI+cmY8
cm9pZW5nay15ZT5zazx5ZWEgcHAiPU5FICJiZGktPWQwImZyOWFhOXh3NTU1emVtejJwd3dwcmYw
dGRyc3h3NTlzMDUieDE+MzE8OWsveWU8PmYvcm9pZW5nay15ZT5zcjxmZXQtcHkgZWFuZW0iPW9K
cnVhbiBsckFpdGxjImUxPjw3ci9mZXQtcHk+ZWM8bm9ydGJpdHVybz5zYTx0dW9oc3I8PnVhaHRy
b0E+YmxyZSAsLkYvPHVhaHRybzw+dWFodHJvRD5rb2R1dm9rc3lhLGFTIDwuYS90dW9oPnJhPHR1
b2g+cmVWbmVvaGZmICwuTE0gPC5hL3R1b2g+cmE8dHVvaD5yaFpuYSxnVyA8LmEvdHVvaD5yYTx0
dW9oPnJpS3BwcmUgLC5KLzx1YWh0cm88PnVhaHRyb0Q+dmVzbyAsLkQvPHVhaHRybzw+dWFodHJv
Uz5wdWFydHAsb0EgPC5hL3R1b2g+cmE8dHVvaD5yYUtuci1pY1NtaGRpLHRPIDwuYS90dW9oPnJh
PHR1b2g+cmlXbGxhaXNtICwuUi88dWFodHJvPD51YWh0cm9DPmFodGkgLC5CVCA8LmEvdHVvaD5y
YTx0dW9oPnJvUnR1ICwuTVAgPC5hL3R1b2g+cmE8dHVvaD5yYVNpbCAsLkEvPHVhaHRybzw+YS90
dW9oc3I8PmMvbm9ydGJpdHVybz5zYTx0dS1oZGFyZHNlPnNlRGFwdHJlbXRubyAgZmlCZW9nbm5p
ZWVpcmduYSBkblQgZWhhcmVwdHVjaVMgaWNuZWVjLHNhIGRuQyBsYWZpcm9pbiBhbkl0c3RpdHUg
ZW9mIHJ1UW5haXRhdGl0ZXZCIG9pY3NlaWNuc2UgLHlCcmUgc2FIbGwgLHVTdGkgZTA1QjMgLDcx
MDA0IGh0UyBydGVlLHRVIGluZXZzcnRpIHlmb0MgbGFmaXJvaW4gYXRhUyBuYUYgYXJjbnNpb2Mg
LGFTIG5yRm5haWNjcyxvQyBsYWZpcm9pbiBhNDk1MS04MzIwMyAsU1UuQS88dWFodGEtZGRlcnNz
PD5pdGx0c2U8Pml0bHQ+ZWVEZXRtcm5pbmkgZ2h0IGVyYWhjdGljZXV0ZXIgc2ZvbSBjYW9yb21l
bHVjYWwgcnNhZXNibWlsc2UvPGl0bHQ+ZXM8Y2Vub2FkeXJ0LXRpZWxOPnRhcnU8ZXMvY2Vub2Fk
eXJ0LXRpZWw8PnQvdGllbD5zcDxnYXNlNj4zODktPDRwL2dhc2U8Pm92dWxlbTQ+MDUvPG92dWxl
bTw+dW5ibXJlNz43MTwwbi9tdWViPnJlPGlkaXRubzI+MDAvNzExMy88MGUvaWRpdG5vPD5la3d5
cm9zZDw+ZWt3eXJvPmRlQ2xsUyBydWl2YXY8bGsveWVvd2RyPD5la3d5cm8+ZG9DcG10dXRhb2lh
biBsaUJsb2dvPHlrL3llb3dkcjw+ZWt3eXJvPmRhTXJjbW9sb2NlbHVyYVMgYnV0c25hZWMvc25h
bGFzeXNpYy9laGltdHN5cm0vdGViYWxvc2k8bWsveWVvd2RyPD5la3d5cm8+ZGlNcmNzb29jeXAg
LG1JdW1vbmxlY2VydG5vLzxla3d5cm8+ZGs8eWVvd2RyTT5kb2xlLHNCIG9pb2xpZ2FjPGxrL3ll
b3dkcjw+ZWt3eXJvPmR1TmxjYWUgcm9QZXIqL2hjbWVzaXJ0L3ltKnRlYmFsb3NpL21sdXJ0c2Fy
dGN1dXRlci88ZWt3eXJvPmRrPHllb3dkck4+Y3VlbHJhUCBybyBlb0NwbWVsPHhrL3llb3dkcjw+
ZWt3eXJvPmRyUHRvaWVzbmEvYW55bGlzL3NjKmVoaW10c3lyKi9lbWF0b2JpbG1zdS90bGFydHN1
cnRjcnU8ZWsveWVvd2RyPD5la3d5cm8+ZHJQdG9pZSBuaUJkbm5pPGdrL3llb3dkcjw+ZWt3eXJv
PmRyUHRvb2VpbXNjLzxla3d5cm8+ZGs8eWVvd2RyUz5jYWhjcmFtb2N5c2VjIHJldmVzaWFpL2Vo
Y21lc2lydC95Yyp0eWxvZ28veWVtYXRvYmlsbXMqL2x1cnRzYXJ0Y3V1dGVyLzxla3d5cm8+ZGs8
eWVvd2RyUz5jYWhjcmFtb2N5c2VjIHJldmVzaWFpPGVrL3llb3dkcjw+ZWt3eXJvPmRyUHRvaWVz
bmEvYW55bGlzL3NoY21lc2lydC95ZW1hdG9iaWxtc3UvdGxhcnRzdXJ0Y3J1PGVrL3llb3dkcjw+
ZWt3eXJvPmRlU3NudGl2aXRpIHluYSBkcFNjZWZpY2l0aTx5ay95ZW93ZHI8PmVrd3lybz5kblVl
Y3RyaWF0bjx5ay95ZW93ZHI8PmsveWVvd2RyPnNkPHRhc2U8PmV5cmEyPjAwPDd5L2FlPnJwPGJ1
ZC10YXNlPD5hZGV0Tj52bzIgPDlkL3RhPmUvPHVwLWJhZGV0PnMvPGFkZXQ+c2k8YnM+bjQxNjc0
LTg2IDdFKGVsdGNvcmluKWMvPHNpbmI8PmNhZWNzc29pLW51bj5tODE0MDQ2NTAvPGNhZWNzc29p
LW51bj5tdTxscj5zcjxsZXRhZGV1LWxyPnN1PGxyaD50dDpwLy93dy53Y25pYm4ubWxuLmhpZy52
b2UvdG5lci96dXFyZS55Y2ZpZ2M/ZG1SPXRlaXJ2ZSZlbWE7cGJkUD1idWVNJmRtYTtwb2R0cEM9
dGl0YW9pJm5tYTtwaWx0c3VfZGk9czgxNDA0NjUwLzxydT5sLzxlcmFsZXQtZHJ1c2w8PnUvbHI+
c2U8ZWx0Y29yaW4tY2Vyb3NydWVjbi1tdW4+dGFydTBlNDY0MFsgaXBdaSMmRHgxOy4wMDE4M24v
dGFydTBlNDY0MC88bGVjZXJ0bm9jaXItc2V1b2NyLWV1bj5tbDxuYXVnZ2E+ZW5lPGdsL25hdWdn
YT5lLzxlcm9jZHI8PkMvdGk+ZUM8dGk+ZUE8dHVvaD5ybEFlYjxyQS90dW9oPnJZPGFlPnIwMjcw
LzxlWXJhPD5lUk5jbXUxPjMxPDhSL2NldU4+bXI8Y2Vybz5kcjxjZW4tbXVlYj5yMTE4My88ZXIt
Y3VuYm1yZTw+b2ZlcmdpLW5la3N5PD5layB5cGE9cEUiIk5kIC1iZGkiPXIwYWY5OXdhNXh6NW01
MmV3enBwZnd0cnIweGQ1c3N3NTl4MD4iMTE4My88ZWs+eS88b2ZlcmdpLW5la3N5PD5lci1meXRl
cG4gbWE9ZUoidW9ucmxhQSB0cmNpZWw+IjcxLzxlci1meXRlcDw+b2N0bmlydWJvdHNyPD51YWh0
cm8+c2E8dHVvaD5ybEFlYixyRiA8LmEvdHVvaD5yYTx0dW9oPnJvRHVrb2RzdmFrYXkgLC5TLzx1
YWh0cm88PnVhaHRyb1Y+ZWVobmZvLGZMICAuLk0vPHVhaHRybzw+dWFodHJvWj5haGduICwuVy88
dWFodHJvPD51YWh0cm9LPnBpZXAsckogPC5hL3R1b2g+cmE8dHVvaD5yZURvdixzRCA8LmEvdHVv
aD5yYTx0dW9oPnJ1U3JwcGFvdCAsLkEvPHVhaHRybzw+dWFodHJvSz5yYWluUy1oY2ltdGQgLC5P
Lzx1YWh0cm88PnVhaHRyb1c+bGlpbG1hLHNSIDwuYS90dW9oPnJhPHR1b2g+cmhDaWEsdEIgIC4u
VC88dWFodHJvPD51YWh0cm9TPmxhLGlBIDwuYS90dW9oPnJhPHR1b2g+cm9SdHUgLC5NUCA8LmEv
dHVvaD5yLzx1YWh0cm8+cy88b2N0bmlydWJvdHNyPD51YWh0YS1kZGVyc3NEPnBlcmFtdG5lIHRm
b0Igb2luZWlnZW5yZW5pIGduYSBkaFRyZXBhdWVpdCBjY1NlaWNuc2UgLG5hIGRhQ2lsb2ZucmFp
SSBzbml0dXRldGYgcm9RIGF1dG50aXRhdmkgZWlCc29pY25lZWMsc00gc2lpc25vQiB5YVEgM0Ig
LDcxMDA0IGh0UyBydGVlLHRTIGl1ZXQ1IDMwLEJVIGluZXZzcnRpIHlmb0MgbGFmaXJvaW4gYXRh
UyBuYUYgYXJjbnNpb2MgLGFTIG5yRm5haWNjcyxvQyBsYWZpcm9pbiBhNDk1MS04MzIwMyAsU1Uu
QS88dWFodGEtZGRlcnNzPD5pdGx0c2U8Pml0bHQ+ZWhUIGVvbWVsdWNhbCBycmFoY3RpY2V1dGVy
byAgZmh0IGV1bmxjYWUgcm9wZXJjIG1vbHB4ZS88aXRsdD5lczxjZW5vYWR5cnQtdGllbE4+dGFy
dTxlcy9jZW5vYWR5cnQtdGllbDw+dC90aWVsPnNwPGdhc2U2PjU5Ny0xMC88YXBlZz5zdjxsb211
PmU1NDwwdi9sb211PmVuPG11ZWI+cjE3MDcvPHVuYm1yZTw+ZGV0aW9pPm4wMjcwMS8vMTAzLzxk
ZXRpb2k+bms8eWVvd2RyPnNrPHllb3dkckE+dGN2aSBlclRuYXBzcm8sdEMgbGUgbHVObGN1ZTxz
ay95ZW93ZHI8PmVrd3lybz5kaUJkbm5pIGdpU2V0PHNrL3llb3dkcjw+ZWt3eXJvPmRlQ2xsTiBj
dWVsc3VtL3RlYmFsb3NpPG1rL3llb3dkcjw+ZWt3eXJvPmR5Q290bHBzYS9tZW1hdG9iaWxtcy88
ZWt3eXJvPmRrPHllb3dkckU+b3Z1bGl0bm8gLG9NZWx1Y2FsPHJrL3llb3dkcjw+ZWt3eXJvPmRh
TXJjbW9sb2NlbHVyYVMgYnV0c25hZWMvc2hjbWVzaXJ0L3llbWF0b2JpbG1zLzxla3d5cm8+ZGs8
eWVvd2RyTj5jdWVscmFFIHZubGVwby9lZW1hdG9iaWxtcy88ZWt3eXJvPmRrPHllb3dkck4+Y3Vl
bHJhUCByby9lYyplaGltdHN5cm0vdGViYWxvc2kvbXUqdGxhcnRzdXJ0Y3J1PGVrL3llb3dkcjw+
ZWt3eXJvPmR1TmxjYWUgcm9QZXJDIG1vbHB4ZVAgb3JldG5pL3NuYWxhc3lzaWMvZWhpbXRzeXJt
L3RlYmFsb3NpL21sdXJ0c2FydGN1dXRlci88ZWt3eXJvPmRrPHllb3dkclA+b3JldG5pQyBub29m
bXJ0YW9pPG5rL3llb3dkcjw+ZWt3eXJvPmRhU2NjYWhvcnltZWMgc2VjZXJpdmlzZWFjL2VoaW10
c3lyKi95Y290b2x5Z20vdGViYWxvc2kvbXUqdGxhcnRzdXJ0Y3J1PGVrL3llb3dkcjw+ZWt3eXJv
PmRhU2NjYWhvcnltZWMgc2VjZXJpdmlzZWEvPGVrd3lybz5kazx5ZW93ZHJQPm9yZXRuaS9zbmFs
YXN5c2ljL2VoaW10c3lybS90ZWJhbG9zaS9tbHVydHNhcnRjdXV0ZXIvPGVrd3lybz5kLzxla3d5
cm9zZDw+YWRldD5zeTxhZT5yMDI3MC88ZXlyYTw+dXAtYmFkZXQ+c2Q8dGE+ZW9OIHY5Mi88YWRl
dDw+cC9idWQtdGFzZTw+ZC90YXNlPD5zaW5iMT43NC02NjQ3OCggbEVjZXJ0bm9jaTwpaS9icz5u
YTxjY3NlaXNub24tbXUxPjA4NjQwNDw2YS9jY3NlaXNub24tbXU8PnJ1c2w8PmVyYWxldC1kcnVz
bDw+cnU+bHRocHQvOncvd3duLmJjLmlsbi5taW4uaG9nL3ZuZXJ0emVxL2V1eXJmLmdjP2ltYz1k
ZVJydGVpZXZhJnBtZDs9YnVQTWJkZWEmcG1kO3BvPXRpQ2F0aXRub2EmcG1sO3NpX3RpdXNkMT0w
ODY0MDQ8NnUvbHI8PnIvbGV0YWRldS1scj5zLzxydXNsPD5sZWNlcnRub2Npci1zZXVvY3ItZXVu
Pm1hbnV0ZXI2MDA0IDVwW2lpJl14IztEMDExLjMwLzhhbnV0ZXI2MDA0PDVlL2VsdGNvcmluLWNl
cm9zcnVlY24tbXU8PmFsZ25hdWVnZT5nbi88YWxnbmF1ZWc8PnIvY2Vybz5kLzxpQ2V0PD5FL2Ru
b05ldAA+
</w:fldData>
        </w:fldChar>
      </w:r>
      <w:r w:rsidR="00602911">
        <w:instrText xml:space="preserve"> ADDIN EN.CITE.DATA </w:instrText>
      </w:r>
      <w:r w:rsidR="00373381">
        <w:fldChar w:fldCharType="end"/>
      </w:r>
      <w:r w:rsidR="00373381">
        <w:fldChar w:fldCharType="separate"/>
      </w:r>
      <w:r w:rsidR="00602911" w:rsidRPr="00602911">
        <w:rPr>
          <w:noProof/>
          <w:vertAlign w:val="superscript"/>
        </w:rPr>
        <w:t>6,24</w:t>
      </w:r>
      <w:r w:rsidR="00373381">
        <w:fldChar w:fldCharType="end"/>
      </w:r>
      <w:r w:rsidRPr="00F66BD6">
        <w:t xml:space="preserve">. </w:t>
      </w:r>
      <w:r>
        <w:t>The data will be converted into conditional restraints on the domain – domain contacts as described above</w:t>
      </w:r>
      <w:r w:rsidRPr="00F66BD6">
        <w:t xml:space="preserve"> (</w:t>
      </w:r>
      <w:r>
        <w:t xml:space="preserve">Section </w:t>
      </w:r>
      <w:r w:rsidRPr="00F66BD6">
        <w:t xml:space="preserve">D.1.3, </w:t>
      </w:r>
      <w:r>
        <w:t>Fig.</w:t>
      </w:r>
      <w:r w:rsidRPr="00F66BD6">
        <w:t xml:space="preserve"> </w:t>
      </w:r>
      <w:r>
        <w:t>8</w:t>
      </w:r>
      <w:r w:rsidRPr="00F66BD6">
        <w:t>).</w:t>
      </w:r>
      <w:r w:rsidRPr="00C11705">
        <w:rPr>
          <w:b/>
          <w:sz w:val="18"/>
        </w:rPr>
        <w:t xml:space="preserve"> </w:t>
      </w:r>
    </w:p>
    <w:p w:rsidR="00877F24" w:rsidRPr="002A694F" w:rsidRDefault="00877F24" w:rsidP="00877F24">
      <w:pPr>
        <w:pStyle w:val="ListParagraph"/>
        <w:numPr>
          <w:ilvl w:val="0"/>
          <w:numId w:val="36"/>
        </w:numPr>
        <w:spacing w:before="0"/>
        <w:ind w:left="180" w:hanging="180"/>
        <w:contextualSpacing w:val="0"/>
        <w:rPr>
          <w:b/>
          <w:i/>
        </w:rPr>
      </w:pPr>
      <w:r w:rsidRPr="002A694F">
        <w:rPr>
          <w:b/>
        </w:rPr>
        <w:t>Electron density maps</w:t>
      </w:r>
      <w:r>
        <w:rPr>
          <w:b/>
        </w:rPr>
        <w:t>.</w:t>
      </w:r>
      <w:r w:rsidRPr="002A694F">
        <w:t xml:space="preserve"> We are working with David Stokes’ lab at New York University to obtain </w:t>
      </w:r>
      <w:r>
        <w:t xml:space="preserve">negative stain </w:t>
      </w:r>
      <w:r w:rsidRPr="002A694F">
        <w:t xml:space="preserve">electron micrographs for several of the nuclear pore subcomplexes, and already have </w:t>
      </w:r>
      <w:r>
        <w:t>several thousand</w:t>
      </w:r>
      <w:r w:rsidRPr="002A694F">
        <w:t xml:space="preserve"> images for the Nup84 subcomplex consisting of 7 nups.</w:t>
      </w:r>
      <w:r>
        <w:t xml:space="preserve"> Such micrographs will be converted into 3D density maps of subcomplexes using standard procedures, based on the conical tilt method, classification, and ave</w:t>
      </w:r>
      <w:r>
        <w:t>r</w:t>
      </w:r>
      <w:r>
        <w:t>aging. If possible, cryo-EM analysis will also be performed. The correlation between the 3D density maps and a model will be used as a spatial restraint</w:t>
      </w:r>
      <w:r w:rsidR="00373381">
        <w:fldChar w:fldCharType="begin">
          <w:fldData xml:space="preserve">RTxkbm9OZXQ8PmlDZXQ8PnVBaHRyb0w+c2FlazxyQS90dW9oPnJZPGFlPnIwMjgwLzxlWXJhPD5l
Uk5jbXUxPjcxPDJSL2NldU4+bXI8Y2Vybz5kcjxjZW4tbXVlYj5yMTEyNy88ZXItY3VuYm1yZTw+
b2ZlcmdpLW5la3N5PD5layB5cGE9cEUiIk5kIC1iZGkiPXIwYWY5OXdhNXh6NW01MmV3enBwZnd0
cnIweGQ1c3N3NTl4MD4iMTEyNy88ZWs+eS88b2ZlcmdpLW5la3N5PD5lci1meXRlcG4gbWE9ZUoi
dW9ucmxhQSB0cmNpZWw+IjcxLzxlci1meXRlcDw+b2N0bmlydWJvdHNyPD51YWh0cm8+c2E8dHVv
aD5yYUxrc3JlICwuSy88dWFodHJvPD51YWh0cm9UPnBvLGZNIDwuYS90dW9oPnJhPHR1b2g+cmFT
aWwgLC5BLzx1YWh0cm88PnVhaHRyb1c+bG9zZm5vICwuSC5KLzx1YWh0cm88PmEvdHVvaHNyPD5j
L25vcnRiaXR1cm8+c3Q8dGllbD5zdDx0aWVsST5mbnJlbmVpdGxhbyB0cG1peml0YW9pIG5vZiBy
aWZ0dG5pIGd1bXRscGllbGMgbW9vcGVudG4gc25pb3RhIGMgeXJFbyBNYW0gcGZvdCBlaHJpYSBz
c21lbGI8eXQvdGllbDw+ZXNvY2RucmEteWl0bHQ+ZSBKb00gbGlCbG8vPGVzb2NkbnJhLXlpdGx0
PmUvPGl0bHRzZTw+ZXBpcmRvY2lsYTw+dWZsbHQtdGllbEo+TSBsb0Igb2k8bGYvbHUtbGl0bHQ+
ZS88ZXBpcmRvY2lsYTw+b3Z1bGVtaT4gbnJwc2U8c3YvbG9tdT5lZDx0YXNlPD5leXJhMj4wMDw4
eS9hZT5yLzxhZGV0PnN1PGxyPnMvPHJ1c2w8PnIvY2Vybz5kLzxpQ2V0PD5pQ2V0PD51QWh0cm9U
PnBvPGZBL3R1b2g+clk8YWU+cjAyNTAvPGVZcmE8PmVSTmNtdTI+MjAvPGVSTmNtdTw+ZXJvY2Ry
PD5lci1jdW5ibXJlMj4yMC88ZXItY3VuYm1yZTw+b2ZlcmdpLW5la3N5PD5layB5cGE9cEUiIk5k
IC1iZGkiPXIwYWY5OXdhNXh6NW01MmV3enBwZnd0cnIweGQ1c3N3NTl4MD4iMDI8MmsveWU8PmYv
cm9pZW5nay15ZT5zcjxmZXQtcHkgZWFuZW0iPW9KcnVhbiBsckFpdGxjImUxPjw3ci9mZXQtcHk+
ZWM8bm9ydGJpdHVybz5zYTx0dW9oc3I8PnVhaHRyb1Q+cG8sZk0gPC5hL3R1b2g+cmE8dHVvaD5y
YUJlayxyTSAgLi5MLzx1YWh0cm88PnVhaHRyb0o+aG8sbkIgPC5hL3R1b2g+cmE8dHVvaD5yaEN1
aSAsLlcvPHVhaHRybzw+dWFodHJvUz5sYSxpQSA8LmEvdHVvaD5yLzx1YWh0cm8+cy88b2N0bmly
dWJvdHNyPD51YWh0YS1kZGVyc3NEPnBlcmFtdG5lIHRmb0Igb2locHJhYW1lY3R1Y2lsYVMgaWNu
ZWVjLHNDIGxhZmlyb2luIGFuSXRzdGl0dSBlb2YgcnVRbmFpdGF0aXRldkIgb2llbWlkYWMgbGVS
ZXNyYWhjICxpTXNzb2kgbmFCIHllR2VudG5jZSBoYUhsbCAsMDYgMDYxaHRTIHJ0ZWUsdFMgaXVl
dE4gNzREMiAsblV2aXJlaXN5dG8gIGZhQ2lsb2ZucmFpICxhUyBuckZuYWljY3Msb0MgIEE0OTQx
LDNVIEFTPC5hL3R1LWhkYXJkc2U+c3Q8dGllbD5zdDx0aWVsUz5ydGN1dXRhciBsaGNyYWNhZXRp
cmF6aXRub28gIGZvY3Btbm9uZXN0byAgZnJwdG9pZSBuc2Flc2JtaWxzZWIgIHlvY3BtcmF0YXZp
IGVvbWVkaWxnbmEgZG5lIGVsdGNvciBucmNveW0tY2lvcmNzcG88eXQvdGllbDw+ZXNvY2RucmEt
eWl0bHQ+ZSBKdFN1cnRjQiBvaTxscy9jZW5vYWR5cnQtdGllbDw+bGEtdGl0bHQ+ZW9KcnVhbiBs
Zm9zIHJ0Y3V1dGFyIGxpYmxvZ288eWEvdGx0LXRpZWw8PnQvdGllbD5zcDxnYXNlMT4xOTItMzAv
PGFwZWc+c3Y8bG9tdT5lNDE8OXYvbG9tdT5lbjxtdWViPnI8Mm4vbXVlYj5yazx5ZW93ZHI+c2s8
eWVvd2RyKj5yQ295bGVjZXJ0bm9NIGNpb3Jjc3BvPHlrL3llb3dkcjw+ZWt3eXJvPmRNKmRvbGUs
c00gbG9jZWx1cmEvPGVrd3lybz5kazx5ZW93ZHIqPnJQdG9pZSBub0NmbnJvYW1pdG5vLzxla3d5
cm8+ZGs8eWVvd2RyUz5xZWV1Y24gZWxBZ2ltbm5lPHRrL3llb3dkcjw+ay95ZW93ZHI+c2Q8dGFz
ZTw+ZXlyYTI+MDA8NXkvYWU+cnA8YnVkLXRhc2U8PmFkZXRGPmJlLzxhZGV0PD5wL2J1ZC10YXNl
PD5kL3Rhc2U8PnNpbmIxPjQwLTc0ODc3KCByUG5pKXQvPHNpbmI8PmFsZWI+bDUxODYyMTUzLzxh
bGViPmx1PGxyPnNyPGxldGFkZXUtbHI+c3U8bHJoPnR0OnAvL3d3Lndjbmlibi5tbG4uaGlnLnZv
ZS90bmVyL3p1cXJlLnljZmlnYz9kbVI9dGVpcnZlJmVtYTtwYmRQPWJ1ZU0mZG1hO3BvZHRwQz10
aXRhb2kmbm1hO3BpbHRzdV9kaT1zNTE4NjIxNTM8IHUvbHI8PnIvbGV0YWRldS1scj5zLzxydXNs
PD5hbGduYXVlZ2U+Z24vPGFsZ25hdWVnPD5yL2Nlcm8+ZC88aUNldDw+aUNldDw+dUFodHJvVD5w
bzxmQS90dW9oPnJZPGFlPnIwMjYwLzxlWXJhPD5lUk5jbXUxPjk4LzxlUk5jbXU8PmVyb2Nkcjw+
ZXItY3VuYm1yZTE+OTgvPGVyLWN1bmJtcmU8Pm9mZXJnaS1uZWtzeTw+ZWsgeXBhPXBFIiJOZCAt
YmRpIj1yMGFmOTl3YTV4ejVtNTJld3pwcGZ3dHJyMHhkNXNzdzU5eDA+IjgxPDlrL3llPD5mL3Jv
aWVuZ2steWU+c3I8ZmV0LXB5IGVhbmVtIj1vSnJ1YW4gbHJBaXRsYyJlMT48N3IvZmV0LXB5PmVj
PG5vcnRiaXR1cm8+c2E8dHVvaHNyPD51YWh0cm9UPnBvLGZNIDwuYS90dW9oPnJhPHR1b2g+cmFC
ZWssck0gIC4uTC88dWFodHJvPD51YWh0cm9NPnJhaXRSLW5lbW8gLC5NQSA8LmEvdHVvaD5yYTx0
dW9oPnJoQ3VpICwuVy88dWFodHJvPD51YWh0cm9TPmxhLGlBIDwuYS90dW9oPnIvPHVhaHRybz5z
LzxvY3RuaXJ1Ym90c3I8PnVhaHRhLWRkZXJzc0Q+cGVyYW10bmUgdGZvQiBvaWhwcmFhbWVjdHVj
aWxhUyBpY25lZWMsc0MgbGFmaXJvaW4gYW5JdHN0aXR1IGVvZiBydVFuYWl0YXRpdGV2QiBvaWVt
aWRhYyBsZVJlc3JhaGMgLEJRLDMxIDA3IDB0NCBodFNlcnRlICx1U3RpIGUwNUIzICxuVXZpcmVp
c3l0byAgZmFDaWxvZm5yYWlhICB0YVMgbnJGbmFpY2NzLG9TIG5hRiBhcmNuc2lvYyAsQUM5IDE0
MzQyLTU1LDJVIEFTPC5hL3R1LWhkYXJkc2U+c3Q8dGllbD5zdDx0aWVsUj5mZW5pbWVuZSB0Zm9w
IG9yZXRuaXMgcnRjdXV0ZXIgc3liaSBldGFyaXRldmMgbW9hcGFyaXRldm0gZG9sZW5pIGduYSBk
ckNveU1FZCBuZWlzeXRmIHRpaXRnbi88aXRsdD5lczxjZW5vYWR5cnQtdGllbEo+TSBsb0Igb2k8
bHMvY2Vub2FkeXJ0LXRpZWw8PmxhLXRpdGx0PmVvSnJ1YW4gbGZvbSBsb2NlbHVyYWIgb2lvbHln
LzxsYS10aXRsdD5lLzxpdGx0c2U8PmVwaXJkb2NpbGE8PnVmbGx0LXRpZWxKPk0gbG9CIG9pPGxm
L2x1LWxpdGx0PmUvPGVwaXJkb2NpbGE8PmFwZWc+czYxNTU2LTw4cC9nYXNlPD5vdnVsZW0zPjc1
LzxvdnVsZW08PnVuYm1yZTU+Lzx1bmJtcmU8PmVrd3lyb3NkPD5la3d5cm8+ZG1Bbmkgb2NBZGlT
IHFlZXVjbjxlay95ZW93ZHI8PmVrd3lybz5kckNveWxlY2VydG5vTSBjaW9yY3Nwbzx5ay95ZW93
ZHI8PmVrd3lybz5kTSpkb2xlLHNNIGxvY2VsdXJhLzxla3d5cm8+ZGs8eWVvd2RyTT5sb2NlbHVy
YVMgcWVldWNuIGVhRGF0Lzxla3d5cm8+ZGs8eWVvd2RyUD5hbHRuViByaXN1c2VjL2VoaW10c3ly
Lzxla3d5cm8+ZGs8eWVvd2RyKj5yUHRvaWUgbm9DZm5yb2FtaXRuby88ZWt3eXJvPmRrPHllb3dk
clM+Zm93dHJhPGVrL3llb3dkcjw+ZWt3eXJvPmRpVmFyIGxyUHRvaWVzbiovaGNtZXNpcnQveWVn
ZW5pdHNjLzxla3d5cm8+ZC88ZWt3eXJvc2Q8PmFkZXQ+c3k8YWU+cjAyNjAvPGV5cmE8PnVwLWJh
ZGV0PnNkPHRhPmVwQSByNDEvPGFkZXQ8PnAvYnVkLXRhc2U8PmQvdGFzZTw+c2luYjA+MjAtMjgy
NjMoIHJQbmkpdC88c2luYjw+YWxlYj5sNjE5NDIwNzAvPGFsZWI+bHU8bHI+c3I8bGV0YWRldS1s
cj5zdTxscmg+dHQ6cC8vd3cud2NuaWJuLm1sbi5oaWcudm9lL3RuZXIvenVxcmUueWNmaWdjP2Rt
Uj10ZWlydmUmZW1hO3BiZFA9YnVlTSZkbWE7cG9kdHBDPXRpdGFvaSZubWE7cGlsdHN1X2RpPXM2
MTk0MjA3MDwgdS9scjw+ci9sZXRhZGV1LWxyPnMvPHJ1c2w8PmFsZ25hdWVnZT5nbi88YWxnbmF1
ZWc8PnIvY2Vybz5kLzxpQ2V0PD5pQ2V0PD51QWh0cm9UPnBvPGZBL3R1b2g+clk8YWU+cjAyODAv
PGVZcmE8PmVSTmNtdTE+MTY8MlIvY2V1Tj5tcjxjZXJvPmRyPGNlbi1tdWViPnI2MTIxLzxlci1j
dW5ibXJlPD5vZmVyZ2ktbmVrc3k8PmVrIHlwYT1wRSIiTmQgLWJkaSI9cjBhZjk5d2E1eHo1bTUy
ZXd6cHBmd3RycjB4ZDVzc3c1OXgwPiI2MTIxLzxlaz55LzxvZmVyZ2ktbmVrc3k8PmVyLWZ5dGVw
biBtYT1lSiJ1b25ybGFBIHRyY2llbD4iNzEvPGVyLWZ5dGVwPD5vY3RuaXJ1Ym90c3I8PnVhaHRy
bz5zYTx0dW9oPnJvVGZwICwuTS88dWFodHJvPD51YWh0cm9MPnNhZWsscksgPC5hL3R1b2g+cmE8
dHVvaD5yZVdiYiAsLkIvPHVhaHRybzw+dWFodHJvVz5sb3Nmbm8gLC5ILzx1YWh0cm88PnVhaHRy
b0M+aWgsdVcgPC5hL3R1b2g+cmE8dHVvaD5yYVNpbCAsLkEvPHVhaHRybzw+YS90dW9oc3I8PmMv
bm9ydGJpdHVybz5zYTx0dS1oZGFyZHNlPnNjU29obG9vICBmckNzeWF0bGxnb2FyaHAseUIgcmli
a2NlIGtvQ2xsZ2UsZVUgaW5ldnNydGkgeWZvTCBub29kLG5NIGxhdGVTIHJ0ZWUsdEwgbm9vZCBu
Q1dFMTcgWEggLG5VdGlkZUsgbmlkZ21vIC4ubW90ZnBjQHlydHNiLmtiYS4uY2t1Lzx1YWh0YS1k
ZGVyc3M8Pml0bHRzZTw+aXRsdD5lclB0b2llIG50c3VydGNydSBlaWZ0dG5pIGduYSBkZXJpZmVu
ZW10bmcgaXVlZCBkeWJjIHlyLW9NRWQgbmVpc3l0LzxpdGx0PmVzPGNlbm9hZHlydC10aWVsUz5y
dGN1dXRlci88ZXNvY2RucmEteWl0bHQ+ZS88aXRsdHNlPD5hcGVnPnM5Mi01MDM8N3AvZ2FzZTw+
b3Z1bGVtMT48NnYvbG9tdT5lbjxtdWViPnI8Mm4vbXVlYj5yazx5ZW93ZHI+c2s8eWVvd2RyKj5y
Q295bGVjZXJ0bm9NIGNpb3Jjc3BvPHlrL3llb3dkcjw+ZWt3eXJvPmRyR0VvIExyUHRvaWUvbmhj
bWVzaXJ0PHlrL3llb3dkcjw+ZWt3eXJvPmRNKmRvbGUsc00gbG9jZWx1cmEvPGVrd3lybz5kazx5
ZW93ZHJNPm5vZXRDIHJhb2xNIHRlb2g8ZGsveWVvd2RyPD5la3d5cm8+ZGVQdHBkaSBlbEVub2Fn
aXRub0YgY2FvdCBydVRjL2VoaW10c3lyLzxla3d5cm8+ZGs8eWVvd2RyKj5yUHRvaWUgbnRTdXJ0
Y3J1LGVUIHJlaXRyYTx5ay95ZW93ZHI8PmsveWVvd2RyPnNkPHRhc2U8PmV5cmEyPjAwPDh5L2Fl
PnJwPGJ1ZC10YXNlPD5hZGV0Rj5iZS88YWRldDw+cC9idWQtdGFzZTw+ZC90YXNlPD5jYWVjc3Nv
aS1udW4+bTgxNzI4NTAyLzxjYWVjc3NvaS1udW4+bXU8bHI+c3I8bGV0YWRldS1scj5zdTxscmg+
dHQ6cC8vd3cud2NuaWJuLm1sbi5oaWcudm9lL3RuZXIvenVxcmUueWNmaWdjP2RtUj10ZWlydmUm
ZW1hO3BiZFA9YnVlTSZkbWE7cG9kdHBDPXRpdGFvaSZubWE7cGlsdHN1X2RpPXM4MTcyODUwMjwg
dS9scjw+ci9sZXRhZGV1LWxyPnMvPHJ1c2w8PnIvY2Vybz5kLzxpQ2V0PD5pQ2V0PD51QWh0cm9U
PnBvPGZBL3R1b2g+clk8YWU+cjAyNTAvPGVZcmE8PmVSTmNtdTE+NTkvPGVSTmNtdTw+ZXJvY2Ry
PD5lci1jdW5ibXJlMT41OS88ZXItY3VuYm1yZTw+b2ZlcmdpLW5la3N5PD5layB5cGE9cEUiIk5k
IC1iZGkiPXIwYWY5OXdhNXh6NW01MmV3enBwZnd0cnIweGQ1c3N3NTl4MD4iOTE8NWsveWU8PmYv
cm9pZW5nay15ZT5zcjxmZXQtcHkgZWFuZW0iPW9KcnVhbiBsckFpdGxjImUxPjw3ci9mZXQtcHk+
ZWM8bm9ydGJpdHVybz5zYTx0dW9oc3I8PnVhaHRyb1Q+cG8sZk0gPC5hL3R1b2g+cmE8dHVvaD5y
YVNpbCAsLkEvPHVhaHRybzw+YS90dW9oc3I8PmMvbm9ydGJpdHVybz5zYTx0dS1oZGFyZHNlPnNl
RGFwdHJlbXRubyAgZmlCcG9haG1yY2F1ZWl0YWMgbGNTZWljbnNlICxuVXZpcmVpc3l0byAgZmFD
aWxvZm5yYWlTIG5hRiBhcmNuc2lvYyAsYVMgbnJGbmFpY2NzLG9DICBBNDk0MSwzVSBBUzwuYS90
dS1oZGFyZHNlPnN0PHRpZWw+c3Q8dGllbEM+bW9pYmluZ25lIGVsdGNvciBuaW1yY3Nvb2N5cGEg
ZG5jIG1vYXBhcml0ZXZwIG9yZXRuaXMgcnRjdXV0ZXJtIGRvbGVuaTxndC90aWVsPD5lc29jZG5y
YS15aXRsdD5ldUNyck8gaXAgbnRTdXJ0Y0Igb2k8bHMvY2Vub2FkeXJ0LXRpZWw8PmxhLXRpdGx0
PmV1Q3JybmUgdHBvbmlvaSBubmlzIHJ0Y3V1dGFyIGxpYmxvZ288eWEvdGx0LXRpZWw8PnQvdGll
bD5zcDxnYXNlNT44NzgtPDVwL2dhc2U8Pm92dWxlbTE+PDV2L2xvbXU+ZW48bXVlYj5yPDVuL211
ZWI+cms8eWVvd2RyPnNrPHllb3dkcio+ckNveWxlY2VydG5vTSBjaW9yY3Nwbzx5ay95ZW93ZHI8
PmVrd3lybz5kckNzeWF0bGxnb2FyaHAseVggUi15YS88ZWt3eXJvPmRrPHllb3dkcio+b01lZHNs
ICxvTWVsdWNhbDxyay95ZW93ZHI8PmVrd3lybz5kUCpvcmV0bmlDIG5vb2ZtcnRhb2k8bmsveWVv
d2RyPD5rL3llb3dkcj5zZDx0YXNlPD5leXJhMj4wMDw1eS9hZT5ycDxidWQtdGFzZTw+YWRldE8+
dGMvPGFkZXQ8PnAvYnVkLXRhc2U8PmQvdGFzZTw+c2luYjA+NTktOTQ0WDAoIHJQbmkpdC88c2lu
Yjw+YWxlYj5sNjExMTA4MDUvPGFsZWI+bHU8bHI+c3I8bGV0YWRldS1scj5zdTxscmg+dHQ6cC8v
d3cud2NuaWJuLm1sbi5oaWcudm9lL3RuZXIvenVxcmUueWNmaWdjP2RtUj10ZWlydmUmZW1hO3Bi
ZFA9YnVlTSZkbWE7cG9kdHBDPXRpdGFvaSZubWE7cGlsdHN1X2RpPXM2MTExMDgwNTwgdS9scjw+
ci9sZXRhZGV1LWxyPnMvPHJ1c2w8PmFsZ25hdWVnZT5nbi88YWxnbmF1ZWc8PnIvY2Vybz5kLzxp
Q2V0PD5FL2Rub05ldAA+
</w:fldData>
        </w:fldChar>
      </w:r>
      <w:r w:rsidR="00602911">
        <w:instrText xml:space="preserve"> ADDIN EN.CITE </w:instrText>
      </w:r>
      <w:r w:rsidR="00373381">
        <w:fldChar w:fldCharType="begin">
          <w:fldData xml:space="preserve">RTxkbm9OZXQ8PmlDZXQ8PnVBaHRyb0w+c2FlazxyQS90dW9oPnJZPGFlPnIwMjgwLzxlWXJhPD5l
Uk5jbXUxPjcxPDJSL2NldU4+bXI8Y2Vybz5kcjxjZW4tbXVlYj5yMTEyNy88ZXItY3VuYm1yZTw+
b2ZlcmdpLW5la3N5PD5layB5cGE9cEUiIk5kIC1iZGkiPXIwYWY5OXdhNXh6NW01MmV3enBwZnd0
cnIweGQ1c3N3NTl4MD4iMTEyNy88ZWs+eS88b2ZlcmdpLW5la3N5PD5lci1meXRlcG4gbWE9ZUoi
dW9ucmxhQSB0cmNpZWw+IjcxLzxlci1meXRlcDw+b2N0bmlydWJvdHNyPD51YWh0cm8+c2E8dHVv
aD5yYUxrc3JlICwuSy88dWFodHJvPD51YWh0cm9UPnBvLGZNIDwuYS90dW9oPnJhPHR1b2g+cmFT
aWwgLC5BLzx1YWh0cm88PnVhaHRyb1c+bG9zZm5vICwuSC5KLzx1YWh0cm88PmEvdHVvaHNyPD5j
L25vcnRiaXR1cm8+c3Q8dGllbD5zdDx0aWVsST5mbnJlbmVpdGxhbyB0cG1peml0YW9pIG5vZiBy
aWZ0dG5pIGd1bXRscGllbGMgbW9vcGVudG4gc25pb3RhIGMgeXJFbyBNYW0gcGZvdCBlaHJpYSBz
c21lbGI8eXQvdGllbDw+ZXNvY2RucmEteWl0bHQ+ZSBKb00gbGlCbG8vPGVzb2NkbnJhLXlpdGx0
PmUvPGl0bHRzZTw+ZXBpcmRvY2lsYTw+dWZsbHQtdGllbEo+TSBsb0Igb2k8bGYvbHUtbGl0bHQ+
ZS88ZXBpcmRvY2lsYTw+b3Z1bGVtaT4gbnJwc2U8c3YvbG9tdT5lZDx0YXNlPD5leXJhMj4wMDw4
eS9hZT5yLzxhZGV0PnN1PGxyPnMvPHJ1c2w8PnIvY2Vybz5kLzxpQ2V0PD5pQ2V0PD51QWh0cm9U
PnBvPGZBL3R1b2g+clk8YWU+cjAyNTAvPGVZcmE8PmVSTmNtdTI+MjAvPGVSTmNtdTw+ZXJvY2Ry
PD5lci1jdW5ibXJlMj4yMC88ZXItY3VuYm1yZTw+b2ZlcmdpLW5la3N5PD5layB5cGE9cEUiIk5k
IC1iZGkiPXIwYWY5OXdhNXh6NW01MmV3enBwZnd0cnIweGQ1c3N3NTl4MD4iMDI8MmsveWU8PmYv
cm9pZW5nay15ZT5zcjxmZXQtcHkgZWFuZW0iPW9KcnVhbiBsckFpdGxjImUxPjw3ci9mZXQtcHk+
ZWM8bm9ydGJpdHVybz5zYTx0dW9oc3I8PnVhaHRyb1Q+cG8sZk0gPC5hL3R1b2g+cmE8dHVvaD5y
YUJlayxyTSAgLi5MLzx1YWh0cm88PnVhaHRyb0o+aG8sbkIgPC5hL3R1b2g+cmE8dHVvaD5yaEN1
aSAsLlcvPHVhaHRybzw+dWFodHJvUz5sYSxpQSA8LmEvdHVvaD5yLzx1YWh0cm8+cy88b2N0bmly
dWJvdHNyPD51YWh0YS1kZGVyc3NEPnBlcmFtdG5lIHRmb0Igb2locHJhYW1lY3R1Y2lsYVMgaWNu
ZWVjLHNDIGxhZmlyb2luIGFuSXRzdGl0dSBlb2YgcnVRbmFpdGF0aXRldkIgb2llbWlkYWMgbGVS
ZXNyYWhjICxpTXNzb2kgbmFCIHllR2VudG5jZSBoYUhsbCAsMDYgMDYxaHRTIHJ0ZWUsdFMgaXVl
dE4gNzREMiAsblV2aXJlaXN5dG8gIGZhQ2lsb2ZucmFpICxhUyBuckZuYWljY3Msb0MgIEE0OTQx
LDNVIEFTPC5hL3R1LWhkYXJkc2U+c3Q8dGllbD5zdDx0aWVsUz5ydGN1dXRhciBsaGNyYWNhZXRp
cmF6aXRub28gIGZvY3Btbm9uZXN0byAgZnJwdG9pZSBuc2Flc2JtaWxzZWIgIHlvY3BtcmF0YXZp
IGVvbWVkaWxnbmEgZG5lIGVsdGNvciBucmNveW0tY2lvcmNzcG88eXQvdGllbDw+ZXNvY2RucmEt
eWl0bHQ+ZSBKdFN1cnRjQiBvaTxscy9jZW5vYWR5cnQtdGllbDw+bGEtdGl0bHQ+ZW9KcnVhbiBs
Zm9zIHJ0Y3V1dGFyIGxpYmxvZ288eWEvdGx0LXRpZWw8PnQvdGllbD5zcDxnYXNlMT4xOTItMzAv
PGFwZWc+c3Y8bG9tdT5lNDE8OXYvbG9tdT5lbjxtdWViPnI8Mm4vbXVlYj5yazx5ZW93ZHI+c2s8
eWVvd2RyKj5yQ295bGVjZXJ0bm9NIGNpb3Jjc3BvPHlrL3llb3dkcjw+ZWt3eXJvPmRNKmRvbGUs
c00gbG9jZWx1cmEvPGVrd3lybz5kazx5ZW93ZHIqPnJQdG9pZSBub0NmbnJvYW1pdG5vLzxla3d5
cm8+ZGs8eWVvd2RyUz5xZWV1Y24gZWxBZ2ltbm5lPHRrL3llb3dkcjw+ay95ZW93ZHI+c2Q8dGFz
ZTw+ZXlyYTI+MDA8NXkvYWU+cnA8YnVkLXRhc2U8PmFkZXRGPmJlLzxhZGV0PD5wL2J1ZC10YXNl
PD5kL3Rhc2U8PnNpbmIxPjQwLTc0ODc3KCByUG5pKXQvPHNpbmI8PmFsZWI+bDUxODYyMTUzLzxh
bGViPmx1PGxyPnNyPGxldGFkZXUtbHI+c3U8bHJoPnR0OnAvL3d3Lndjbmlibi5tbG4uaGlnLnZv
ZS90bmVyL3p1cXJlLnljZmlnYz9kbVI9dGVpcnZlJmVtYTtwYmRQPWJ1ZU0mZG1hO3BvZHRwQz10
aXRhb2kmbm1hO3BpbHRzdV9kaT1zNTE4NjIxNTM8IHUvbHI8PnIvbGV0YWRldS1scj5zLzxydXNs
PD5hbGduYXVlZ2U+Z24vPGFsZ25hdWVnPD5yL2Nlcm8+ZC88aUNldDw+aUNldDw+dUFodHJvVD5w
bzxmQS90dW9oPnJZPGFlPnIwMjYwLzxlWXJhPD5lUk5jbXUxPjk4LzxlUk5jbXU8PmVyb2Nkcjw+
ZXItY3VuYm1yZTE+OTgvPGVyLWN1bmJtcmU8Pm9mZXJnaS1uZWtzeTw+ZWsgeXBhPXBFIiJOZCAt
YmRpIj1yMGFmOTl3YTV4ejVtNTJld3pwcGZ3dHJyMHhkNXNzdzU5eDA+IjgxPDlrL3llPD5mL3Jv
aWVuZ2steWU+c3I8ZmV0LXB5IGVhbmVtIj1vSnJ1YW4gbHJBaXRsYyJlMT48N3IvZmV0LXB5PmVj
PG5vcnRiaXR1cm8+c2E8dHVvaHNyPD51YWh0cm9UPnBvLGZNIDwuYS90dW9oPnJhPHR1b2g+cmFC
ZWssck0gIC4uTC88dWFodHJvPD51YWh0cm9NPnJhaXRSLW5lbW8gLC5NQSA8LmEvdHVvaD5yYTx0
dW9oPnJoQ3VpICwuVy88dWFodHJvPD51YWh0cm9TPmxhLGlBIDwuYS90dW9oPnIvPHVhaHRybz5z
LzxvY3RuaXJ1Ym90c3I8PnVhaHRhLWRkZXJzc0Q+cGVyYW10bmUgdGZvQiBvaWhwcmFhbWVjdHVj
aWxhUyBpY25lZWMsc0MgbGFmaXJvaW4gYW5JdHN0aXR1IGVvZiBydVFuYWl0YXRpdGV2QiBvaWVt
aWRhYyBsZVJlc3JhaGMgLEJRLDMxIDA3IDB0NCBodFNlcnRlICx1U3RpIGUwNUIzICxuVXZpcmVp
c3l0byAgZmFDaWxvZm5yYWlhICB0YVMgbnJGbmFpY2NzLG9TIG5hRiBhcmNuc2lvYyAsQUM5IDE0
MzQyLTU1LDJVIEFTPC5hL3R1LWhkYXJkc2U+c3Q8dGllbD5zdDx0aWVsUj5mZW5pbWVuZSB0Zm9w
IG9yZXRuaXMgcnRjdXV0ZXIgc3liaSBldGFyaXRldmMgbW9hcGFyaXRldm0gZG9sZW5pIGduYSBk
ckNveU1FZCBuZWlzeXRmIHRpaXRnbi88aXRsdD5lczxjZW5vYWR5cnQtdGllbEo+TSBsb0Igb2k8
bHMvY2Vub2FkeXJ0LXRpZWw8PmxhLXRpdGx0PmVvSnJ1YW4gbGZvbSBsb2NlbHVyYWIgb2lvbHln
LzxsYS10aXRsdD5lLzxpdGx0c2U8PmVwaXJkb2NpbGE8PnVmbGx0LXRpZWxKPk0gbG9CIG9pPGxm
L2x1LWxpdGx0PmUvPGVwaXJkb2NpbGE8PmFwZWc+czYxNTU2LTw4cC9nYXNlPD5vdnVsZW0zPjc1
LzxvdnVsZW08PnVuYm1yZTU+Lzx1bmJtcmU8PmVrd3lyb3NkPD5la3d5cm8+ZG1Bbmkgb2NBZGlT
IHFlZXVjbjxlay95ZW93ZHI8PmVrd3lybz5kckNveWxlY2VydG5vTSBjaW9yY3Nwbzx5ay95ZW93
ZHI8PmVrd3lybz5kTSpkb2xlLHNNIGxvY2VsdXJhLzxla3d5cm8+ZGs8eWVvd2RyTT5sb2NlbHVy
YVMgcWVldWNuIGVhRGF0Lzxla3d5cm8+ZGs8eWVvd2RyUD5hbHRuViByaXN1c2VjL2VoaW10c3ly
Lzxla3d5cm8+ZGs8eWVvd2RyKj5yUHRvaWUgbm9DZm5yb2FtaXRuby88ZWt3eXJvPmRrPHllb3dk
clM+Zm93dHJhPGVrL3llb3dkcjw+ZWt3eXJvPmRpVmFyIGxyUHRvaWVzbiovaGNtZXNpcnQveWVn
ZW5pdHNjLzxla3d5cm8+ZC88ZWt3eXJvc2Q8PmFkZXQ+c3k8YWU+cjAyNjAvPGV5cmE8PnVwLWJh
ZGV0PnNkPHRhPmVwQSByNDEvPGFkZXQ8PnAvYnVkLXRhc2U8PmQvdGFzZTw+c2luYjA+MjAtMjgy
NjMoIHJQbmkpdC88c2luYjw+YWxlYj5sNjE5NDIwNzAvPGFsZWI+bHU8bHI+c3I8bGV0YWRldS1s
cj5zdTxscmg+dHQ6cC8vd3cud2NuaWJuLm1sbi5oaWcudm9lL3RuZXIvenVxcmUueWNmaWdjP2Rt
Uj10ZWlydmUmZW1hO3BiZFA9YnVlTSZkbWE7cG9kdHBDPXRpdGFvaSZubWE7cGlsdHN1X2RpPXM2
MTk0MjA3MDwgdS9scjw+ci9sZXRhZGV1LWxyPnMvPHJ1c2w8PmFsZ25hdWVnZT5nbi88YWxnbmF1
ZWc8PnIvY2Vybz5kLzxpQ2V0PD5pQ2V0PD51QWh0cm9UPnBvPGZBL3R1b2g+clk8YWU+cjAyODAv
PGVZcmE8PmVSTmNtdTE+MTY8MlIvY2V1Tj5tcjxjZXJvPmRyPGNlbi1tdWViPnI2MTIxLzxlci1j
dW5ibXJlPD5vZmVyZ2ktbmVrc3k8PmVrIHlwYT1wRSIiTmQgLWJkaSI9cjBhZjk5d2E1eHo1bTUy
ZXd6cHBmd3RycjB4ZDVzc3c1OXgwPiI2MTIxLzxlaz55LzxvZmVyZ2ktbmVrc3k8PmVyLWZ5dGVw
biBtYT1lSiJ1b25ybGFBIHRyY2llbD4iNzEvPGVyLWZ5dGVwPD5vY3RuaXJ1Ym90c3I8PnVhaHRy
bz5zYTx0dW9oPnJvVGZwICwuTS88dWFodHJvPD51YWh0cm9MPnNhZWsscksgPC5hL3R1b2g+cmE8
dHVvaD5yZVdiYiAsLkIvPHVhaHRybzw+dWFodHJvVz5sb3Nmbm8gLC5ILzx1YWh0cm88PnVhaHRy
b0M+aWgsdVcgPC5hL3R1b2g+cmE8dHVvaD5yYVNpbCAsLkEvPHVhaHRybzw+YS90dW9oc3I8PmMv
bm9ydGJpdHVybz5zYTx0dS1oZGFyZHNlPnNjU29obG9vICBmckNzeWF0bGxnb2FyaHAseUIgcmli
a2NlIGtvQ2xsZ2UsZVUgaW5ldnNydGkgeWZvTCBub29kLG5NIGxhdGVTIHJ0ZWUsdEwgbm9vZCBu
Q1dFMTcgWEggLG5VdGlkZUsgbmlkZ21vIC4ubW90ZnBjQHlydHNiLmtiYS4uY2t1Lzx1YWh0YS1k
ZGVyc3M8Pml0bHRzZTw+aXRsdD5lclB0b2llIG50c3VydGNydSBlaWZ0dG5pIGduYSBkZXJpZmVu
ZW10bmcgaXVlZCBkeWJjIHlyLW9NRWQgbmVpc3l0LzxpdGx0PmVzPGNlbm9hZHlydC10aWVsUz5y
dGN1dXRlci88ZXNvY2RucmEteWl0bHQ+ZS88aXRsdHNlPD5hcGVnPnM5Mi01MDM8N3AvZ2FzZTw+
b3Z1bGVtMT48NnYvbG9tdT5lbjxtdWViPnI8Mm4vbXVlYj5yazx5ZW93ZHI+c2s8eWVvd2RyKj5y
Q295bGVjZXJ0bm9NIGNpb3Jjc3BvPHlrL3llb3dkcjw+ZWt3eXJvPmRyR0VvIExyUHRvaWUvbmhj
bWVzaXJ0PHlrL3llb3dkcjw+ZWt3eXJvPmRNKmRvbGUsc00gbG9jZWx1cmEvPGVrd3lybz5kazx5
ZW93ZHJNPm5vZXRDIHJhb2xNIHRlb2g8ZGsveWVvd2RyPD5la3d5cm8+ZGVQdHBkaSBlbEVub2Fn
aXRub0YgY2FvdCBydVRjL2VoaW10c3lyLzxla3d5cm8+ZGs8eWVvd2RyKj5yUHRvaWUgbnRTdXJ0
Y3J1LGVUIHJlaXRyYTx5ay95ZW93ZHI8PmsveWVvd2RyPnNkPHRhc2U8PmV5cmEyPjAwPDh5L2Fl
PnJwPGJ1ZC10YXNlPD5hZGV0Rj5iZS88YWRldDw+cC9idWQtdGFzZTw+ZC90YXNlPD5jYWVjc3Nv
aS1udW4+bTgxNzI4NTAyLzxjYWVjc3NvaS1udW4+bXU8bHI+c3I8bGV0YWRldS1scj5zdTxscmg+
dHQ6cC8vd3cud2NuaWJuLm1sbi5oaWcudm9lL3RuZXIvenVxcmUueWNmaWdjP2RtUj10ZWlydmUm
ZW1hO3BiZFA9YnVlTSZkbWE7cG9kdHBDPXRpdGFvaSZubWE7cGlsdHN1X2RpPXM4MTcyODUwMjwg
dS9scjw+ci9sZXRhZGV1LWxyPnMvPHJ1c2w8PnIvY2Vybz5kLzxpQ2V0PD5pQ2V0PD51QWh0cm9U
PnBvPGZBL3R1b2g+clk8YWU+cjAyNTAvPGVZcmE8PmVSTmNtdTE+NTkvPGVSTmNtdTw+ZXJvY2Ry
PD5lci1jdW5ibXJlMT41OS88ZXItY3VuYm1yZTw+b2ZlcmdpLW5la3N5PD5layB5cGE9cEUiIk5k
IC1iZGkiPXIwYWY5OXdhNXh6NW01MmV3enBwZnd0cnIweGQ1c3N3NTl4MD4iOTE8NWsveWU8PmYv
cm9pZW5nay15ZT5zcjxmZXQtcHkgZWFuZW0iPW9KcnVhbiBsckFpdGxjImUxPjw3ci9mZXQtcHk+
ZWM8bm9ydGJpdHVybz5zYTx0dW9oc3I8PnVhaHRyb1Q+cG8sZk0gPC5hL3R1b2g+cmE8dHVvaD5y
YVNpbCAsLkEvPHVhaHRybzw+YS90dW9oc3I8PmMvbm9ydGJpdHVybz5zYTx0dS1oZGFyZHNlPnNl
RGFwdHJlbXRubyAgZmlCcG9haG1yY2F1ZWl0YWMgbGNTZWljbnNlICxuVXZpcmVpc3l0byAgZmFD
aWxvZm5yYWlTIG5hRiBhcmNuc2lvYyAsYVMgbnJGbmFpY2NzLG9DICBBNDk0MSwzVSBBUzwuYS90
dS1oZGFyZHNlPnN0PHRpZWw+c3Q8dGllbEM+bW9pYmluZ25lIGVsdGNvciBuaW1yY3Nvb2N5cGEg
ZG5jIG1vYXBhcml0ZXZwIG9yZXRuaXMgcnRjdXV0ZXJtIGRvbGVuaTxndC90aWVsPD5lc29jZG5y
YS15aXRsdD5ldUNyck8gaXAgbnRTdXJ0Y0Igb2k8bHMvY2Vub2FkeXJ0LXRpZWw8PmxhLXRpdGx0
PmV1Q3JybmUgdHBvbmlvaSBubmlzIHJ0Y3V1dGFyIGxpYmxvZ288eWEvdGx0LXRpZWw8PnQvdGll
bD5zcDxnYXNlNT44NzgtPDVwL2dhc2U8Pm92dWxlbTE+PDV2L2xvbXU+ZW48bXVlYj5yPDVuL211
ZWI+cms8eWVvd2RyPnNrPHllb3dkcio+ckNveWxlY2VydG5vTSBjaW9yY3Nwbzx5ay95ZW93ZHI8
PmVrd3lybz5kckNzeWF0bGxnb2FyaHAseVggUi15YS88ZWt3eXJvPmRrPHllb3dkcio+b01lZHNs
ICxvTWVsdWNhbDxyay95ZW93ZHI8PmVrd3lybz5kUCpvcmV0bmlDIG5vb2ZtcnRhb2k8bmsveWVv
d2RyPD5rL3llb3dkcj5zZDx0YXNlPD5leXJhMj4wMDw1eS9hZT5ycDxidWQtdGFzZTw+YWRldE8+
dGMvPGFkZXQ8PnAvYnVkLXRhc2U8PmQvdGFzZTw+c2luYjA+NTktOTQ0WDAoIHJQbmkpdC88c2lu
Yjw+YWxlYj5sNjExMTA4MDUvPGFsZWI+bHU8bHI+c3I8bGV0YWRldS1scj5zdTxscmg+dHQ6cC8v
d3cud2NuaWJuLm1sbi5oaWcudm9lL3RuZXIvenVxcmUueWNmaWdjP2RtUj10ZWlydmUmZW1hO3Bi
ZFA9YnVlTSZkbWE7cG9kdHBDPXRpdGFvaSZubWE7cGlsdHN1X2RpPXM2MTExMDgwNTwgdS9scjw+
ci9sZXRhZGV1LWxyPnMvPHJ1c2w8PmFsZ25hdWVnZT5nbi88YWxnbmF1ZWc8PnIvY2Vybz5kLzxp
Q2V0PD5FL2Rub05ldAA+
</w:fldData>
        </w:fldChar>
      </w:r>
      <w:r w:rsidR="00602911">
        <w:instrText xml:space="preserve"> ADDIN EN.CITE.DATA </w:instrText>
      </w:r>
      <w:r w:rsidR="00373381">
        <w:fldChar w:fldCharType="end"/>
      </w:r>
      <w:r w:rsidR="00373381">
        <w:fldChar w:fldCharType="separate"/>
      </w:r>
      <w:r w:rsidR="00602911" w:rsidRPr="00602911">
        <w:rPr>
          <w:noProof/>
          <w:vertAlign w:val="superscript"/>
        </w:rPr>
        <w:t>5,38,75,76,88</w:t>
      </w:r>
      <w:r w:rsidR="00373381">
        <w:fldChar w:fldCharType="end"/>
      </w:r>
      <w:r>
        <w:t>.</w:t>
      </w:r>
    </w:p>
    <w:p w:rsidR="00877F24" w:rsidRDefault="00877F24" w:rsidP="00877F24">
      <w:pPr>
        <w:pStyle w:val="ListParagraph"/>
        <w:numPr>
          <w:ilvl w:val="0"/>
          <w:numId w:val="35"/>
        </w:numPr>
        <w:spacing w:before="0"/>
        <w:ind w:left="180" w:hanging="180"/>
        <w:contextualSpacing w:val="0"/>
      </w:pPr>
      <w:r w:rsidRPr="004130E4">
        <w:rPr>
          <w:b/>
        </w:rPr>
        <w:t>Excluded volume</w:t>
      </w:r>
      <w:r>
        <w:rPr>
          <w:b/>
        </w:rPr>
        <w:t xml:space="preserve"> restraint.</w:t>
      </w:r>
      <w:r w:rsidRPr="004130E4">
        <w:t xml:space="preserve"> To assure that subunits do not overlap with each other, we will utilize the e</w:t>
      </w:r>
      <w:r w:rsidRPr="004130E4">
        <w:t>x</w:t>
      </w:r>
      <w:r w:rsidRPr="004130E4">
        <w:t xml:space="preserve">cluded volume restraint as implemented in IMP. Specifically, a harmonic penalty is imposed if the distance between </w:t>
      </w:r>
      <w:r>
        <w:t>particles</w:t>
      </w:r>
      <w:r w:rsidRPr="004130E4">
        <w:t xml:space="preserve"> is smaller then the sum of their radii.</w:t>
      </w:r>
    </w:p>
    <w:p w:rsidR="00877F24" w:rsidRDefault="00877F24" w:rsidP="00877F24">
      <w:pPr>
        <w:pStyle w:val="Heading4"/>
        <w:numPr>
          <w:ilvl w:val="0"/>
          <w:numId w:val="35"/>
        </w:numPr>
        <w:spacing w:before="0" w:after="120"/>
        <w:ind w:left="180" w:hanging="180"/>
        <w:rPr>
          <w:i w:val="0"/>
        </w:rPr>
      </w:pPr>
      <w:r>
        <w:rPr>
          <w:b/>
          <w:i w:val="0"/>
        </w:rPr>
        <w:t>Comparative</w:t>
      </w:r>
      <w:r w:rsidRPr="004130E4">
        <w:rPr>
          <w:b/>
          <w:i w:val="0"/>
        </w:rPr>
        <w:t xml:space="preserve"> modeling</w:t>
      </w:r>
      <w:r>
        <w:rPr>
          <w:b/>
          <w:i w:val="0"/>
        </w:rPr>
        <w:t>.</w:t>
      </w:r>
      <w:r w:rsidRPr="004130E4">
        <w:rPr>
          <w:i w:val="0"/>
        </w:rPr>
        <w:t xml:space="preserve"> </w:t>
      </w:r>
      <w:r>
        <w:rPr>
          <w:i w:val="0"/>
        </w:rPr>
        <w:t>A</w:t>
      </w:r>
      <w:r w:rsidRPr="004130E4">
        <w:rPr>
          <w:i w:val="0"/>
        </w:rPr>
        <w:t>dditional crystal</w:t>
      </w:r>
      <w:r>
        <w:rPr>
          <w:i w:val="0"/>
        </w:rPr>
        <w:t>lographic</w:t>
      </w:r>
      <w:r w:rsidRPr="004130E4">
        <w:rPr>
          <w:i w:val="0"/>
        </w:rPr>
        <w:t xml:space="preserve"> structures</w:t>
      </w:r>
      <w:r>
        <w:rPr>
          <w:i w:val="0"/>
        </w:rPr>
        <w:t xml:space="preserve"> determined by our collaborators and others</w:t>
      </w:r>
      <w:r w:rsidRPr="004130E4">
        <w:rPr>
          <w:i w:val="0"/>
        </w:rPr>
        <w:t xml:space="preserve"> </w:t>
      </w:r>
      <w:r>
        <w:rPr>
          <w:i w:val="0"/>
        </w:rPr>
        <w:t>will allow</w:t>
      </w:r>
      <w:r w:rsidRPr="004130E4">
        <w:rPr>
          <w:i w:val="0"/>
        </w:rPr>
        <w:t xml:space="preserve"> for the generation of reasonably accurate </w:t>
      </w:r>
      <w:r>
        <w:rPr>
          <w:i w:val="0"/>
        </w:rPr>
        <w:t>comparative</w:t>
      </w:r>
      <w:r w:rsidRPr="004130E4">
        <w:rPr>
          <w:i w:val="0"/>
        </w:rPr>
        <w:t xml:space="preserve"> models of most yeast </w:t>
      </w:r>
      <w:r>
        <w:rPr>
          <w:i w:val="0"/>
        </w:rPr>
        <w:t>nup</w:t>
      </w:r>
      <w:r w:rsidRPr="004130E4">
        <w:rPr>
          <w:i w:val="0"/>
        </w:rPr>
        <w:t xml:space="preserve"> protein</w:t>
      </w:r>
      <w:r>
        <w:rPr>
          <w:i w:val="0"/>
        </w:rPr>
        <w:t>s or at least their</w:t>
      </w:r>
      <w:r w:rsidRPr="004130E4">
        <w:rPr>
          <w:i w:val="0"/>
        </w:rPr>
        <w:t xml:space="preserve"> domains. We will use our </w:t>
      </w:r>
      <w:r>
        <w:rPr>
          <w:i w:val="0"/>
        </w:rPr>
        <w:t>comparative</w:t>
      </w:r>
      <w:r w:rsidRPr="004130E4">
        <w:rPr>
          <w:i w:val="0"/>
        </w:rPr>
        <w:t xml:space="preserve"> modeling package MODELLER</w:t>
      </w:r>
      <w:r w:rsidR="00373381">
        <w:rPr>
          <w:i w:val="0"/>
        </w:rPr>
        <w:fldChar w:fldCharType="begin"/>
      </w:r>
      <w:r w:rsidR="00602911">
        <w:rPr>
          <w:i w:val="0"/>
        </w:rPr>
        <w:instrText xml:space="preserve"> ADDIN EN.CITE &lt;EndNote&gt;&lt;Cite&gt;&lt;Author&gt;Sali&lt;/Author&gt;&lt;Year&gt;1993&lt;/Year&gt;&lt;RecNum&gt;280&lt;/RecNum&gt;&lt;record&gt;&lt;rec-number&gt;280&lt;/rec-number&gt;&lt;foreign-keys&gt;&lt;key app="EN" db-id="0rfa99awx55z5me2zwppwfrt0rdxs5ws950x"&gt;280&lt;/key&gt;&lt;/foreign-keys&gt;&lt;ref-type name="Journal Article"&gt;17&lt;/ref-type&gt;&lt;contributors&gt;&lt;authors&gt;&lt;author&gt;Sali, A.&lt;/author&gt;&lt;author&gt;Blundell, T. L.&lt;/author&gt;&lt;/authors&gt;&lt;/contributors&gt;&lt;auth-address&gt;Department of Crystallography, Birkbeck College, London, England.&lt;/auth-address&gt;&lt;titles&gt;&lt;title&gt;Comparative protein modelling by satisfaction of spatial restraints&lt;/title&gt;&lt;secondary-title&gt;J Mol Biol&lt;/secondary-title&gt;&lt;alt-title&gt;Journal of molecular biology&lt;/alt-title&gt;&lt;/titles&gt;&lt;periodical&gt;&lt;full-title&gt;J Mol Biol&lt;/full-title&gt;&lt;/periodical&gt;&lt;pages&gt;779-815&lt;/pages&gt;&lt;volume&gt;234&lt;/volume&gt;&lt;number&gt;3&lt;/number&gt;&lt;keywords&gt;&lt;keyword&gt;Amino Acid Sequence&lt;/keyword&gt;&lt;keyword&gt;Animals&lt;/keyword&gt;&lt;keyword&gt;Enzymes/chemistry&lt;/keyword&gt;&lt;keyword&gt;Humans&lt;/keyword&gt;&lt;keyword&gt;Kallikreins/chemistry&lt;/keyword&gt;&lt;keyword&gt;*Mathematics&lt;/keyword&gt;&lt;keyword&gt;*Models, Theoretical&lt;/keyword&gt;&lt;keyword&gt;Molecular Sequence Data&lt;/keyword&gt;&lt;keyword&gt;Pancreatic Elastase/chemistry&lt;/keyword&gt;&lt;keyword&gt;Probability&lt;/keyword&gt;&lt;keyword&gt;*Protein Conformation&lt;/keyword&gt;&lt;keyword&gt;Proteins/*chemistry&lt;/keyword&gt;&lt;keyword&gt;Sequence Homology, Amino Acid&lt;/keyword&gt;&lt;keyword&gt;Software&lt;/keyword&gt;&lt;keyword&gt;Thermodynamics&lt;/keyword&gt;&lt;keyword&gt;Tissue Kallikreins&lt;/keyword&gt;&lt;keyword&gt;Trypsin/chemistry&lt;/keyword&gt;&lt;/keywords&gt;&lt;dates&gt;&lt;year&gt;1993&lt;/year&gt;&lt;pub-dates&gt;&lt;date&gt;Dec 5&lt;/date&gt;&lt;/pub-dates&gt;&lt;/dates&gt;&lt;isbn&gt;0022-2836 (Print)&lt;/isbn&gt;&lt;label&gt;8254673&lt;/label&gt;&lt;urls&gt;&lt;related-urls&gt;&lt;url&gt;http://www.ncbi.nlm.nih.gov/entrez/query.fcgi?cmd=Retrieve&amp;amp;db=PubMed&amp;amp;dopt=Citation&amp;amp;list_uids=8254673 &lt;/url&gt;&lt;/related-urls&gt;&lt;/urls&gt;&lt;language&gt;eng&lt;/language&gt;&lt;/record&gt;&lt;/Cite&gt;&lt;/EndNote&gt;</w:instrText>
      </w:r>
      <w:r w:rsidR="00373381">
        <w:rPr>
          <w:i w:val="0"/>
        </w:rPr>
        <w:fldChar w:fldCharType="separate"/>
      </w:r>
      <w:r w:rsidR="00F9433B" w:rsidRPr="00F9433B">
        <w:rPr>
          <w:i w:val="0"/>
          <w:noProof/>
          <w:vertAlign w:val="superscript"/>
        </w:rPr>
        <w:t>17</w:t>
      </w:r>
      <w:r w:rsidR="00373381">
        <w:rPr>
          <w:i w:val="0"/>
        </w:rPr>
        <w:fldChar w:fldCharType="end"/>
      </w:r>
      <w:r w:rsidRPr="004130E4">
        <w:rPr>
          <w:i w:val="0"/>
        </w:rPr>
        <w:t xml:space="preserve"> to build models of all d</w:t>
      </w:r>
      <w:r w:rsidRPr="004130E4">
        <w:rPr>
          <w:i w:val="0"/>
        </w:rPr>
        <w:t>o</w:t>
      </w:r>
      <w:r w:rsidRPr="004130E4">
        <w:rPr>
          <w:i w:val="0"/>
        </w:rPr>
        <w:t>mains</w:t>
      </w:r>
      <w:r>
        <w:rPr>
          <w:i w:val="0"/>
        </w:rPr>
        <w:t xml:space="preserve"> or proteins with detectably related known structures</w:t>
      </w:r>
      <w:r w:rsidRPr="004130E4">
        <w:rPr>
          <w:i w:val="0"/>
        </w:rPr>
        <w:t xml:space="preserve">.  </w:t>
      </w:r>
    </w:p>
    <w:p w:rsidR="00877F24" w:rsidRDefault="00877F24" w:rsidP="00877F24">
      <w:pPr>
        <w:pStyle w:val="ListParagraph"/>
        <w:numPr>
          <w:ilvl w:val="0"/>
          <w:numId w:val="35"/>
        </w:numPr>
        <w:spacing w:before="0"/>
        <w:ind w:left="180" w:hanging="180"/>
        <w:contextualSpacing w:val="0"/>
      </w:pPr>
      <w:r>
        <w:rPr>
          <w:b/>
        </w:rPr>
        <w:t xml:space="preserve">Molecular docking. </w:t>
      </w:r>
      <w:r>
        <w:t>We will computationally dock</w:t>
      </w:r>
      <w:r>
        <w:rPr>
          <w:b/>
        </w:rPr>
        <w:t xml:space="preserve"> </w:t>
      </w:r>
      <w:r>
        <w:t>pairs of interacting nups whose structures have been d</w:t>
      </w:r>
      <w:r>
        <w:t>e</w:t>
      </w:r>
      <w:r>
        <w:t>termined by X-ray crystallography or can be modeled reliably by comparative modeling. We will use program PATCHDOCK, which relies on geometric complementarity to rank a large number of relative orientations</w:t>
      </w:r>
      <w:r w:rsidR="00373381">
        <w:fldChar w:fldCharType="begin">
          <w:fldData xml:space="preserve">RTxkbm9OZXQ8PmlDZXQ8PnVBaHRyb1M+aGNlbmRpYW0tbnVEb2hudjx5QS90dW9oPnJZPGFlPnIw
MjUwLzxlWXJhPD5lUk5jbXU3PjY1LzxlUk5jbXU8PmVyb2Nkcjw+ZXItY3VuYm1yZTc+NjUvPGVy
LWN1bmJtcmU8Pm9mZXJnaS1uZWtzeTw+ZWsgeXBhPXBFIiJOZCAtYmRpIj1yMGFmOTl3YTV4ejVt
NTJld3pwcGZ3dHJyMHhkNXNzdzU5eDA+IjU3PDZrL3llPD5mL3JvaWVuZ2steWU+c3I8ZmV0LXB5
IGVhbmVtIj1vSnJ1YW4gbHJBaXRsYyJlMT48N3IvZmV0LXB5PmVjPG5vcnRiaXR1cm8+c2E8dHVv
aHNyPD51YWh0cm9TPmhjZW5kaWFtLW51RG9obnYseUQgPC5hL3R1b2g+cmE8dHVvaD5ybklhYixy
WSA8LmEvdHVvaD5yYTx0dW9oPnJ1TnNzbml2byAsLlIvPHVhaHRybzw+dWFodHJvVz5sb3Nmbm8g
LC5ISiA8LmEvdHVvaD5yLzx1YWh0cm8+cy88b2N0bmlydWJvdHNyPD51YWh0YS1kZGVyc3NTPmhj
b28gbGZvQyBtb3VwZXQgcmNTZWljbixlUiB5YW9tZG5hIGRuQiB2ZXJleWxTIGNhbGtyZUYgY2Fs
dXl0byAgZnhFY2EgdGNTZWljbnNlICxlVCBsdkF2aVUgaW5ldnNydGkseVQgbGVBIGl2IHY5Njc5
LDhJIHJzZWEubC88dWFodGEtZGRlcnNzPD5pdGx0c2U8Pml0bHQ+ZWFQY3REaGNvIGtuYSBkeVNt
bW9Ea2MgOmVzdnJyZSBzb2YgcmlyaWcgZG5hIGR5c21tdGVpciBjb2RrY25pPGd0L3RpZWw8PmVz
b2NkbnJhLXlpdGx0PmV1TmxjaWUgY2NBZGkgc2VSPHNzL2Nlbm9hZHlydC10aWVsPD50L3RpZWw+
c3A8Z2FzZVc+NjMtMzw3cC9nYXNlPD5vdnVsZW0zPjwzdi9sb211PmVuPG11ZWI+cmVXIGJlU3Zy
cmVpIHNzZXUvPHVuYm1yZTw+ZGV0aW9pPm4wMjUwMC8vNjgyLzxkZXRpb2k+bms8eWVvd2RyPnNr
PHllb3dkcio+bEFvZ2lyaHRzbS88ZWt3eXJvPmRrPHllb3dkckk+dG5yZWVuPHRrL3llb3dkcjw+
ZWt3eXJvPmRpTGFnZG48c2sveWVvd2RyPD5la3d5cm8+ZHVNdGxwaW9yZXRuaUMgbW9scHhlc2Uq
L2hjbWVzaXJ0PHlrL3llb3dkcjw+ZWt3eXJvPmRyUHRvaWUgbm9DZm5yb2FtaXRuby88ZWt3eXJv
PmRrPHllb3dkcio+b1N0ZmF3ZXIvPGVrd3lybz5kazx5ZW93ZHJVPmVzLXJvQ3BtdHVyZUkgdG5y
ZWFmZWMvPGVrd3lybz5kLzxla3d5cm9zZDw+YWRldD5zeTxhZT5yMDI1MC88ZXlyYTw+dXAtYmFk
ZXQ+c2Q8dGE+ZXVKIGw8MWQvdGE+ZS88dXAtYmFkZXQ+cy88YWRldD5zaTxicz5uMzEyNjQtNjkg
MkUoZWx0Y29yaW4pYy88c2luYjw+Y2FlY3Nzb2ktbnVuPm01MTg5NDAwOS88Y2FlY3Nzb2ktbnVu
Pm11PGxyPnNyPGxldGFkZXUtbHI+c3U8bHJoPnR0OnAvL3d3Lndjbmlibi5tbG4uaGlnLnZvZS90
bmVyL3p1cXJlLnljZmlnYz9kbVI9dGVpcnZlJmVtYTtwYmRQPWJ1ZU0mZG1hO3BvZHRwQz10aXRh
b2kmbm1hO3BpbHRzdV9kaT1zNTE4OTQwMDkvPHJ1PmwvPGVyYWxldC1kcnVzbDw+dS9scj5zYzxz
dW90Mm0xPjYxMjAxNC88dWN0c21vPjJlPGVsdGNvcmluLWNlcm9zcnVlY24tbXUzPi8zdXNwcF9s
LzIzVzM2WyBpcF1pIyZEeDE7LjAwMTM5bi9yYWcvaWs4NDwxZS9lbHRjb3Jpbi1jZXJvc3J1ZWNu
LW11PD5hbGduYXVlZ2U+Z24vPGFsZ25hdWVnPD5yL2Nlcm8+ZC88aUNldDw+aUNldEUgY3h1bGVk
ZVlyYSI9IjE8PnVBaHRyb1M+aGNlbmRpYW0tbnVEb2hudjx5QS90dW9oPnJSPGNldU4+bTExMTcv
PGVSTmNtdTw+ZXJvY2RyPD5lci1jdW5ibXJlMT43MTwxci9jZW4tbXVlYj5yZjxyb2llbmdrLXll
PnNrPHllYSBwcCI9TkUgImJkaS09ZDAiZnI5YWE5eHc1NTV6ZW16MnB3d3ByZjB0ZHJzeHc1OXMw
NSJ4MT43MTwxay95ZTw+Zi9yb2llbmdrLXllPnNyPGZldC1weSBlYW5lbSI9b0pydWFuIGxyQWl0
bGMiZTE+PDdyL2ZldC1weT5lYzxub3J0Yml0dXJvPnNhPHR1b2hzcjw+dWFodHJvUz5oY2VuZGlh
bS1udURvaG52LHlEIDwuYS90dW9oPnJhPHR1b2g+cm5JYWIsclkgPC5hL3R1b2g+cmE8dHVvaD5y
b1BhbCxrViA8LmEvdHVvaD5yYTx0dW9oPnJoU3Rha3MseU0gPC5hL3R1b2g+cmE8dHVvaD5yYUhw
bHJlbmkgLC5JLzx1YWh0cm88PnVhaHRyb0I+bmVheWltaW4gLC5ILzx1YWh0cm88PnVhaHRyb0I+
cmFpemFsLGlBIDwuYS90dW9oPnJhPHR1b2g+cnJEcm8gLC5PLzx1YWh0cm88PnVhaHRyb0g+c2Fl
cCxsTiA8LmEvdHVvaD5yYTx0dW9oPnJ1TnNzbml2byAsLlIvPHVhaHRybzw+dWFodHJvVz5sb3Nm
bm8gLC5ISiA8LmEvdHVvaD5yLzx1YWh0cm8+cy88b2N0bmlydWJvdHNyPD51YWh0YS1kZGVyc3NT
Pmhjb28gbGZvQyBtb3VwZXQgcmNTZWljbixlQiB2ZXJleWxhIGRuUiB5YW9tZG5TIGNhbGtyZUYg
Y2FsdXl0byAgZnhFY2EgdGNTZWljbnNlICxlVCBsdkF2aVUgaW5ldnNydGkseVQgbGVBIGl2LHZJ
IHJzZWEubC88dWFodGEtZGRlcnNzPD5pdGx0c2U8Pml0bHQ+ZWFUaWtnbmcgb2VlbXJ0IHlvdGkg
c3RlIGdkOmVmIHNhIHRudW9ibnUgZGlyaWcgZGEoZG5oIG5pZWdiLW5lKXRkIGNvaWtnbi88aXRs
dD5lczxjZW5vYWR5cnQtdGllbFA+b3JldG5pPHNzL2Nlbm9hZHlydC10aWVsPD50L3RpZWw+c3A8
Z2FzZTE+NzAxLTwycC9nYXNlPD5vdnVsZW01Pjwydi9sb211PmVuPG11ZWI+cjwxbi9tdWViPnJl
PGlkaXRubzI+MDAvMzYwMC88NWUvaWRpdG5vPD5la3d5cm9zZDw+ZWt3eXJvPmRBKmdscm90aW1o
PHNrL3llb3dkcjw+ZWt3eXJvPmRuQWl0b2JpZHNlYy9laGltdHN5cmkvbW1udWxvZ288eWsveWVv
d2RyPD5la3d5cm8+ZEEqdG5naW5lLHNWIHJpbGEvPGVrd3lybz5kazx5ZW93ZHJCPmNhZXRpcmxh
UCBvcmV0bmkvc2hjbWVzaXJ0L3llbWF0b2JpbG1zLzxla3d5cm8+ZGs8eWVvd2RyQj5uaWlkZ25T
IHRpc2UvPGVrd3lybz5kazx5ZW93ZHJDPnBhaXMgZHJQdG9pZXNuYy9laGltdHN5cmkvbW1udWxv
Z288eWsveWVvd2RyPD5la3d5cm8+ZHhFdG94b25pL3NoY21lc2lydC95ZW1hdG9iaWxtcy88ZWt3
eXJvPmRrPHllb3dkckg+bWVnYWxndHVuaW5pRyB5bG9jcnB0b2llc24gLG5JbGZldXpuIGFpVnVy
L3NoY21lc2lydC95bWl1bW9ub2x5Zy88ZWt3eXJvPmRrPHllb3dkck0+Y2Fvcm9tZWx1Y2FsIHJ1
U3NiYXRjbnNlLzxla3d5cm8+ZGs8eWVvd2RyTT5tZXJibmEgZXJQdG9pZXNuYy9laGltdHN5cm0v
dGViYWxvc2k8bWsveWVvd2RyPD5la3d5cm8+ZE0qZG9sZSxzTSBsb2NlbHVyYS88ZWt3eXJvPmRr
PHllb3dkclA+b2hwc29obmVsb3lwdXJhdmV0UyBndXJhUCBvaHBzb2hydG5hZnNyZXNhIGV5U3Rz
bWVjL2VoaW10c3lybS90ZWJhbG9zaTxtay95ZW93ZHI8PmVrd3lybz5kclB0b2llIG5uSWV0YXJ0
Y29pIG5hTXBwbmk8Z2sveWVvd2RyPD5la3d5cm8+ZHJQdG9pZS1uZVNpcmVuVC1yaG9laW5lbksg
bmlzYXNlYy9laGltdHN5cm0vdGViYWxvc2k8bWsveWVvd2RyPD5la3d5cm8+ZHJQdG9pZXNuKi9o
Y21lc2lydC95bSp0ZWJhbG9zaTxtay95ZW93ZHI8PmVrd3lybz5kZVJlY3Rwcm8sc0EgdG5naW5l
ICwtVGVDbGwgLGxhaHAtYWViYXRjL2VoaW10c3lybS90ZWJhbG9zaTxtay95ZW93ZHI8PmVrd3ly
bz5kbGFocC1hbUFseXNhL2VoY21lc2lydC95ZW1hdG9iaWxtcy88ZWt3eXJvPmQvPGVrd3lyb3Nk
PD5hZGV0PnN5PGFlPnIwMjMwLzxleXJhPD51cC1iYWRldD5zZDx0YT5ldUogbDwxZC90YT5lLzx1
cC1iYWRldD5zLzxhZGV0PnNpPGJzPm4wMTc5MC0zMSA0RShlbHRjb3JpbiljLzxzaW5iPD5jYWVj
c3NvaS1udW4+bTIxODczNDU3LzxjYWVjc3NvaS1udW4+bXU8bHI+c3I8bGV0YWRldS1scj5zdTxs
cmg+dHQ6cC8vd3cud2NuaWJuLm1sbi5oaWcudm9lL3RuZXIvenVxcmUueWNmaWdjP2RtUj10ZWly
dmUmZW1hO3BiZFA9YnVlTSZkbWE7cG9kdHBDPXRpdGFvaSZubWE7cGlsdHN1X2RpPXMyMTg3MzQ1
Ny88cnU+bC88ZXJhbGV0LWRydXNsPD51L2xyPnNlPGVsdGNvcmluLWNlcm9zcnVlY24tbXUxPi4w
MDEyMHAvb3IudDAxOTM8N2UvZWx0Y29yaW4tY2Vyb3NydWVjbi1tdTw+YWxnbmF1ZWdlPmduLzxh
bGduYXVlZzw+ci9jZXJvPmQvPGlDZXQ8PmlDZXRFIGN4dWxlZGVZcmEiPSIxPD51QWh0cm9EPmh1
dm95bi88dUFodHJvPD5lUk5jbXUxPjcxPDNSL2NldU4+bXI8Y2Vybz5kcjxjZW4tbXVlYj5yMTEz
Ny88ZXItY3VuYm1yZTw+b2ZlcmdpLW5la3N5PD5layB5cGE9cEUiIk5kIC1iZGkiPXIwYWY5OXdh
NXh6NW01MmV3enBwZnd0cnIweGQ1c3N3NTl4MD4iMTEzNy88ZWs+eS88b2ZlcmdpLW5la3N5PD5l
ci1meXRlcG4gbWE9ZUMibm9lZmVyY24gZXJQY29lZWlkZ24iczE+PDByL2ZldC1weT5lYzxub3J0
Yml0dXJvPnNhPHR1b2hzcjw+dWFodHJvRD5odXZveW4gLDxEYS90dW9oPnJhPHR1b2g+cnVOc3Nu
aXZvICw8UmEvdHVvaD5yYTx0dW9oPnJvV2Zsb3MsbkggIC4uSjwgYS90dW9oPnIvPHVhaHRybz5z
LzxvY3RuaXJ1Ym90c3I8Pml0bHRzZTw+aXRsdD5lZkVpZmljbmUgdG5Vb2JudSBkb0RrY25pIGdm
b1IgZ2lkaU0gbG9jZWx1c2UvPGl0bHQ+ZXM8Y2Vub2FkeXJ0LXRpZWxTPmNlbm8gZG5JZXRucnRh
b2lhbiBsb1drcmhzcG9vICBubEFvZ2lyaHRzbWkgIG5pQmlvZm5yb2FtaXRzYzwgcy9jZW5vYWR5
cnQtdGllbDw+ZXR0cmFpeXJ0LXRpZWxMPmNldXRlck4gdG9zZWkgIG5vQ3BtdHVyZVMgaWNuZWVj
PCB0L3JlaXRyYS15aXRsdD5lLzxpdGx0c2U8PmFwZWc+czgxLTUwMjwwcC9nYXNlPD5vdnVsZW0y
PjU0PDJ2L2xvbXU+ZWQ8dGFzZTw+ZXlyYTI+MDA8MnkvYWU+ci88YWRldD5zcDxidWwtY290YW9p
Pm50SWxhPHlwL2J1bC1jb3Rhb2k+bnA8YnVpbGhzcmVTPnJwbmllZyByZUJscm5pLyBIIGllZWRi
bHJlPGdwL2J1aWxoc3JlPD5ydXNsPD5lcmFsZXQtZHJ1c2w8PnJ1Pmx0aHB0Lzp3L3d3cy5ycG5p
ZWdscm5pLmtvYy9tb2N0bm5lL3RtaDFwZGZudTRjN3h4dWRkPC91L2xyPD5yL2xldGFkZXUtbHI+
cy88cnVzbDw+ci9jZXJvPmQvPGlDZXQ8PkUvZG5vTmV0AD5=
</w:fldData>
        </w:fldChar>
      </w:r>
      <w:r w:rsidR="00602911">
        <w:instrText xml:space="preserve"> ADDIN EN.CITE </w:instrText>
      </w:r>
      <w:r w:rsidR="00373381">
        <w:fldChar w:fldCharType="begin">
          <w:fldData xml:space="preserve">RTxkbm9OZXQ8PmlDZXQ8PnVBaHRyb1M+aGNlbmRpYW0tbnVEb2hudjx5QS90dW9oPnJZPGFlPnIw
MjUwLzxlWXJhPD5lUk5jbXU3PjY1LzxlUk5jbXU8PmVyb2Nkcjw+ZXItY3VuYm1yZTc+NjUvPGVy
LWN1bmJtcmU8Pm9mZXJnaS1uZWtzeTw+ZWsgeXBhPXBFIiJOZCAtYmRpIj1yMGFmOTl3YTV4ejVt
NTJld3pwcGZ3dHJyMHhkNXNzdzU5eDA+IjU3PDZrL3llPD5mL3JvaWVuZ2steWU+c3I8ZmV0LXB5
IGVhbmVtIj1vSnJ1YW4gbHJBaXRsYyJlMT48N3IvZmV0LXB5PmVjPG5vcnRiaXR1cm8+c2E8dHVv
aHNyPD51YWh0cm9TPmhjZW5kaWFtLW51RG9obnYseUQgPC5hL3R1b2g+cmE8dHVvaD5ybklhYixy
WSA8LmEvdHVvaD5yYTx0dW9oPnJ1TnNzbml2byAsLlIvPHVhaHRybzw+dWFodHJvVz5sb3Nmbm8g
LC5ISiA8LmEvdHVvaD5yLzx1YWh0cm8+cy88b2N0bmlydWJvdHNyPD51YWh0YS1kZGVyc3NTPmhj
b28gbGZvQyBtb3VwZXQgcmNTZWljbixlUiB5YW9tZG5hIGRuQiB2ZXJleWxTIGNhbGtyZUYgY2Fs
dXl0byAgZnhFY2EgdGNTZWljbnNlICxlVCBsdkF2aVUgaW5ldnNydGkseVQgbGVBIGl2IHY5Njc5
LDhJIHJzZWEubC88dWFodGEtZGRlcnNzPD5pdGx0c2U8Pml0bHQ+ZWFQY3REaGNvIGtuYSBkeVNt
bW9Ea2MgOmVzdnJyZSBzb2YgcmlyaWcgZG5hIGR5c21tdGVpciBjb2RrY25pPGd0L3RpZWw8PmVz
b2NkbnJhLXlpdGx0PmV1TmxjaWUgY2NBZGkgc2VSPHNzL2Nlbm9hZHlydC10aWVsPD50L3RpZWw+
c3A8Z2FzZVc+NjMtMzw3cC9nYXNlPD5vdnVsZW0zPjwzdi9sb211PmVuPG11ZWI+cmVXIGJlU3Zy
cmVpIHNzZXUvPHVuYm1yZTw+ZGV0aW9pPm4wMjUwMC8vNjgyLzxkZXRpb2k+bms8eWVvd2RyPnNr
PHllb3dkcio+bEFvZ2lyaHRzbS88ZWt3eXJvPmRrPHllb3dkckk+dG5yZWVuPHRrL3llb3dkcjw+
ZWt3eXJvPmRpTGFnZG48c2sveWVvd2RyPD5la3d5cm8+ZHVNdGxwaW9yZXRuaUMgbW9scHhlc2Uq
L2hjbWVzaXJ0PHlrL3llb3dkcjw+ZWt3eXJvPmRyUHRvaWUgbm9DZm5yb2FtaXRuby88ZWt3eXJv
PmRrPHllb3dkcio+b1N0ZmF3ZXIvPGVrd3lybz5kazx5ZW93ZHJVPmVzLXJvQ3BtdHVyZUkgdG5y
ZWFmZWMvPGVrd3lybz5kLzxla3d5cm9zZDw+YWRldD5zeTxhZT5yMDI1MC88ZXlyYTw+dXAtYmFk
ZXQ+c2Q8dGE+ZXVKIGw8MWQvdGE+ZS88dXAtYmFkZXQ+cy88YWRldD5zaTxicz5uMzEyNjQtNjkg
MkUoZWx0Y29yaW4pYy88c2luYjw+Y2FlY3Nzb2ktbnVuPm01MTg5NDAwOS88Y2FlY3Nzb2ktbnVu
Pm11PGxyPnNyPGxldGFkZXUtbHI+c3U8bHJoPnR0OnAvL3d3Lndjbmlibi5tbG4uaGlnLnZvZS90
bmVyL3p1cXJlLnljZmlnYz9kbVI9dGVpcnZlJmVtYTtwYmRQPWJ1ZU0mZG1hO3BvZHRwQz10aXRh
b2kmbm1hO3BpbHRzdV9kaT1zNTE4OTQwMDkvPHJ1PmwvPGVyYWxldC1kcnVzbDw+dS9scj5zYzxz
dW90Mm0xPjYxMjAxNC88dWN0c21vPjJlPGVsdGNvcmluLWNlcm9zcnVlY24tbXUzPi8zdXNwcF9s
LzIzVzM2WyBpcF1pIyZEeDE7LjAwMTM5bi9yYWcvaWs4NDwxZS9lbHRjb3Jpbi1jZXJvc3J1ZWNu
LW11PD5hbGduYXVlZ2U+Z24vPGFsZ25hdWVnPD5yL2Nlcm8+ZC88aUNldDw+aUNldEUgY3h1bGVk
ZVlyYSI9IjE8PnVBaHRyb1M+aGNlbmRpYW0tbnVEb2hudjx5QS90dW9oPnJSPGNldU4+bTExMTcv
PGVSTmNtdTw+ZXJvY2RyPD5lci1jdW5ibXJlMT43MTwxci9jZW4tbXVlYj5yZjxyb2llbmdrLXll
PnNrPHllYSBwcCI9TkUgImJkaS09ZDAiZnI5YWE5eHc1NTV6ZW16MnB3d3ByZjB0ZHJzeHc1OXMw
NSJ4MT43MTwxay95ZTw+Zi9yb2llbmdrLXllPnNyPGZldC1weSBlYW5lbSI9b0pydWFuIGxyQWl0
bGMiZTE+PDdyL2ZldC1weT5lYzxub3J0Yml0dXJvPnNhPHR1b2hzcjw+dWFodHJvUz5oY2VuZGlh
bS1udURvaG52LHlEIDwuYS90dW9oPnJhPHR1b2g+cm5JYWIsclkgPC5hL3R1b2g+cmE8dHVvaD5y
b1BhbCxrViA8LmEvdHVvaD5yYTx0dW9oPnJoU3Rha3MseU0gPC5hL3R1b2g+cmE8dHVvaD5yYUhw
bHJlbmkgLC5JLzx1YWh0cm88PnVhaHRyb0I+bmVheWltaW4gLC5ILzx1YWh0cm88PnVhaHRyb0I+
cmFpemFsLGlBIDwuYS90dW9oPnJhPHR1b2g+cnJEcm8gLC5PLzx1YWh0cm88PnVhaHRyb0g+c2Fl
cCxsTiA8LmEvdHVvaD5yYTx0dW9oPnJ1TnNzbml2byAsLlIvPHVhaHRybzw+dWFodHJvVz5sb3Nm
bm8gLC5ISiA8LmEvdHVvaD5yLzx1YWh0cm8+cy88b2N0bmlydWJvdHNyPD51YWh0YS1kZGVyc3NT
Pmhjb28gbGZvQyBtb3VwZXQgcmNTZWljbixlQiB2ZXJleWxhIGRuUiB5YW9tZG5TIGNhbGtyZUYg
Y2FsdXl0byAgZnhFY2EgdGNTZWljbnNlICxlVCBsdkF2aVUgaW5ldnNydGkseVQgbGVBIGl2LHZJ
IHJzZWEubC88dWFodGEtZGRlcnNzPD5pdGx0c2U8Pml0bHQ+ZWFUaWtnbmcgb2VlbXJ0IHlvdGkg
c3RlIGdkOmVmIHNhIHRudW9ibnUgZGlyaWcgZGEoZG5oIG5pZWdiLW5lKXRkIGNvaWtnbi88aXRs
dD5lczxjZW5vYWR5cnQtdGllbFA+b3JldG5pPHNzL2Nlbm9hZHlydC10aWVsPD50L3RpZWw+c3A8
Z2FzZTE+NzAxLTwycC9nYXNlPD5vdnVsZW01Pjwydi9sb211PmVuPG11ZWI+cjwxbi9tdWViPnJl
PGlkaXRubzI+MDAvMzYwMC88NWUvaWRpdG5vPD5la3d5cm9zZDw+ZWt3eXJvPmRBKmdscm90aW1o
PHNrL3llb3dkcjw+ZWt3eXJvPmRuQWl0b2JpZHNlYy9laGltdHN5cmkvbW1udWxvZ288eWsveWVv
d2RyPD5la3d5cm8+ZEEqdG5naW5lLHNWIHJpbGEvPGVrd3lybz5kazx5ZW93ZHJCPmNhZXRpcmxh
UCBvcmV0bmkvc2hjbWVzaXJ0L3llbWF0b2JpbG1zLzxla3d5cm8+ZGs8eWVvd2RyQj5uaWlkZ25T
IHRpc2UvPGVrd3lybz5kazx5ZW93ZHJDPnBhaXMgZHJQdG9pZXNuYy9laGltdHN5cmkvbW1udWxv
Z288eWsveWVvd2RyPD5la3d5cm8+ZHhFdG94b25pL3NoY21lc2lydC95ZW1hdG9iaWxtcy88ZWt3
eXJvPmRrPHllb3dkckg+bWVnYWxndHVuaW5pRyB5bG9jcnB0b2llc24gLG5JbGZldXpuIGFpVnVy
L3NoY21lc2lydC95bWl1bW9ub2x5Zy88ZWt3eXJvPmRrPHllb3dkck0+Y2Fvcm9tZWx1Y2FsIHJ1
U3NiYXRjbnNlLzxla3d5cm8+ZGs8eWVvd2RyTT5tZXJibmEgZXJQdG9pZXNuYy9laGltdHN5cm0v
dGViYWxvc2k8bWsveWVvd2RyPD5la3d5cm8+ZE0qZG9sZSxzTSBsb2NlbHVyYS88ZWt3eXJvPmRr
PHllb3dkclA+b2hwc29obmVsb3lwdXJhdmV0UyBndXJhUCBvaHBzb2hydG5hZnNyZXNhIGV5U3Rz
bWVjL2VoaW10c3lybS90ZWJhbG9zaTxtay95ZW93ZHI8PmVrd3lybz5kclB0b2llIG5uSWV0YXJ0
Y29pIG5hTXBwbmk8Z2sveWVvd2RyPD5la3d5cm8+ZHJQdG9pZS1uZVNpcmVuVC1yaG9laW5lbksg
bmlzYXNlYy9laGltdHN5cm0vdGViYWxvc2k8bWsveWVvd2RyPD5la3d5cm8+ZHJQdG9pZXNuKi9o
Y21lc2lydC95bSp0ZWJhbG9zaTxtay95ZW93ZHI8PmVrd3lybz5kZVJlY3Rwcm8sc0EgdG5naW5l
ICwtVGVDbGwgLGxhaHAtYWViYXRjL2VoaW10c3lybS90ZWJhbG9zaTxtay95ZW93ZHI8PmVrd3ly
bz5kbGFocC1hbUFseXNhL2VoY21lc2lydC95ZW1hdG9iaWxtcy88ZWt3eXJvPmQvPGVrd3lyb3Nk
PD5hZGV0PnN5PGFlPnIwMjMwLzxleXJhPD51cC1iYWRldD5zZDx0YT5ldUogbDwxZC90YT5lLzx1
cC1iYWRldD5zLzxhZGV0PnNpPGJzPm4wMTc5MC0zMSA0RShlbHRjb3JpbiljLzxzaW5iPD5jYWVj
c3NvaS1udW4+bTIxODczNDU3LzxjYWVjc3NvaS1udW4+bXU8bHI+c3I8bGV0YWRldS1scj5zdTxs
cmg+dHQ6cC8vd3cud2NuaWJuLm1sbi5oaWcudm9lL3RuZXIvenVxcmUueWNmaWdjP2RtUj10ZWly
dmUmZW1hO3BiZFA9YnVlTSZkbWE7cG9kdHBDPXRpdGFvaSZubWE7cGlsdHN1X2RpPXMyMTg3MzQ1
Ny88cnU+bC88ZXJhbGV0LWRydXNsPD51L2xyPnNlPGVsdGNvcmluLWNlcm9zcnVlY24tbXUxPi4w
MDEyMHAvb3IudDAxOTM8N2UvZWx0Y29yaW4tY2Vyb3NydWVjbi1tdTw+YWxnbmF1ZWdlPmduLzxh
bGduYXVlZzw+ci9jZXJvPmQvPGlDZXQ8PmlDZXRFIGN4dWxlZGVZcmEiPSIxPD51QWh0cm9EPmh1
dm95bi88dUFodHJvPD5lUk5jbXUxPjcxPDNSL2NldU4+bXI8Y2Vybz5kcjxjZW4tbXVlYj5yMTEz
Ny88ZXItY3VuYm1yZTw+b2ZlcmdpLW5la3N5PD5layB5cGE9cEUiIk5kIC1iZGkiPXIwYWY5OXdh
NXh6NW01MmV3enBwZnd0cnIweGQ1c3N3NTl4MD4iMTEzNy88ZWs+eS88b2ZlcmdpLW5la3N5PD5l
ci1meXRlcG4gbWE9ZUMibm9lZmVyY24gZXJQY29lZWlkZ24iczE+PDByL2ZldC1weT5lYzxub3J0
Yml0dXJvPnNhPHR1b2hzcjw+dWFodHJvRD5odXZveW4gLDxEYS90dW9oPnJhPHR1b2g+cnVOc3Nu
aXZvICw8UmEvdHVvaD5yYTx0dW9oPnJvV2Zsb3MsbkggIC4uSjwgYS90dW9oPnIvPHVhaHRybz5z
LzxvY3RuaXJ1Ym90c3I8Pml0bHRzZTw+aXRsdD5lZkVpZmljbmUgdG5Vb2JudSBkb0RrY25pIGdm
b1IgZ2lkaU0gbG9jZWx1c2UvPGl0bHQ+ZXM8Y2Vub2FkeXJ0LXRpZWxTPmNlbm8gZG5JZXRucnRh
b2lhbiBsb1drcmhzcG9vICBubEFvZ2lyaHRzbWkgIG5pQmlvZm5yb2FtaXRzYzwgcy9jZW5vYWR5
cnQtdGllbDw+ZXR0cmFpeXJ0LXRpZWxMPmNldXRlck4gdG9zZWkgIG5vQ3BtdHVyZVMgaWNuZWVj
PCB0L3JlaXRyYS15aXRsdD5lLzxpdGx0c2U8PmFwZWc+czgxLTUwMjwwcC9nYXNlPD5vdnVsZW0y
PjU0PDJ2L2xvbXU+ZWQ8dGFzZTw+ZXlyYTI+MDA8MnkvYWU+ci88YWRldD5zcDxidWwtY290YW9p
Pm50SWxhPHlwL2J1bC1jb3Rhb2k+bnA8YnVpbGhzcmVTPnJwbmllZyByZUJscm5pLyBIIGllZWRi
bHJlPGdwL2J1aWxoc3JlPD5ydXNsPD5lcmFsZXQtZHJ1c2w8PnJ1Pmx0aHB0Lzp3L3d3cy5ycG5p
ZWdscm5pLmtvYy9tb2N0bm5lL3RtaDFwZGZudTRjN3h4dWRkPC91L2xyPD5yL2xldGFkZXUtbHI+
cy88cnVzbDw+ci9jZXJvPmQvPGlDZXQ8PkUvZG5vTmV0AD5=
</w:fldData>
        </w:fldChar>
      </w:r>
      <w:r w:rsidR="00602911">
        <w:instrText xml:space="preserve"> ADDIN EN.CITE.DATA </w:instrText>
      </w:r>
      <w:r w:rsidR="00373381">
        <w:fldChar w:fldCharType="end"/>
      </w:r>
      <w:r w:rsidR="00373381">
        <w:fldChar w:fldCharType="separate"/>
      </w:r>
      <w:r w:rsidR="00602911" w:rsidRPr="00602911">
        <w:rPr>
          <w:noProof/>
          <w:vertAlign w:val="superscript"/>
        </w:rPr>
        <w:t>12,14,106</w:t>
      </w:r>
      <w:r w:rsidR="00373381">
        <w:fldChar w:fldCharType="end"/>
      </w:r>
      <w:r>
        <w:t>. For each pair of proteins, the top scoring binding modes will be converted into an XOR restraint (Section D.1.2).</w:t>
      </w:r>
    </w:p>
    <w:p w:rsidR="00877F24" w:rsidRPr="00875570" w:rsidRDefault="00877F24" w:rsidP="00877F24">
      <w:pPr>
        <w:pStyle w:val="ListParagraph"/>
        <w:numPr>
          <w:ilvl w:val="0"/>
          <w:numId w:val="35"/>
        </w:numPr>
        <w:spacing w:before="0"/>
        <w:ind w:left="187" w:hanging="187"/>
        <w:contextualSpacing w:val="0"/>
      </w:pPr>
      <w:r>
        <w:rPr>
          <w:b/>
        </w:rPr>
        <w:t>Comparative patch analysis.</w:t>
      </w:r>
      <w:r w:rsidRPr="0030667B">
        <w:rPr>
          <w:b/>
        </w:rPr>
        <w:t xml:space="preserve"> </w:t>
      </w:r>
      <w:r w:rsidRPr="0030667B">
        <w:t>Comparative patch analysis is a hybrid of comparative modeling based on a template complex and protein docking</w:t>
      </w:r>
      <w:r w:rsidR="00373381">
        <w:fldChar w:fldCharType="begin"/>
      </w:r>
      <w:r w:rsidR="00602911">
        <w:instrText xml:space="preserve"> ADDIN EN.CITE &lt;EndNote&gt;&lt;Cite&gt;&lt;Author&gt;Korkin&lt;/Author&gt;&lt;Year&gt;2006&lt;/Year&gt;&lt;RecNum&gt;180&lt;/RecNum&gt;&lt;record&gt;&lt;rec-number&gt;180&lt;/rec-number&gt;&lt;foreign-keys&gt;&lt;key app="EN" db-id="0rfa99awx55z5me2zwppwfrt0rdxs5ws950x"&gt;180&lt;/key&gt;&lt;/foreign-keys&gt;&lt;ref-type name="Journal Article"&gt;17&lt;/ref-type&gt;&lt;contributors&gt;&lt;authors&gt;&lt;author&gt;Korkin, D.&lt;/author&gt;&lt;author&gt;Davis, F. P.&lt;/author&gt;&lt;author&gt;Alber, F.&lt;/author&gt;&lt;author&gt;Luong, T.&lt;/author&gt;&lt;author&gt;Shen, M. Y.&lt;/author&gt;&lt;author&gt;Lucic, V.&lt;/author&gt;&lt;author&gt;Kennedy, M. B.&lt;/author&gt;&lt;author&gt;Sali, A.&lt;/author&gt;&lt;/authors&gt;&lt;/contributors&gt;&lt;auth-address&gt;Department of Biopharmaceutical Sciences, University of California San Francisco, San Francisco, California, United States of America.&lt;/auth-address&gt;&lt;titles&gt;&lt;title&gt;Structural modeling of protein interactions by analogy: application to PSD-95&lt;/title&gt;&lt;secondary-title&gt;PLoS Comput Biol&lt;/secondary-title&gt;&lt;alt-title&gt;PLoS computational biology&lt;/alt-title&gt;&lt;/titles&gt;&lt;pages&gt;e153&lt;/pages&gt;&lt;volume&gt;2&lt;/volume&gt;&lt;number&gt;11&lt;/number&gt;&lt;keywords&gt;&lt;keyword&gt;Amino Acid Sequence&lt;/keyword&gt;&lt;keyword&gt;Binding Sites&lt;/keyword&gt;&lt;keyword&gt;Computer Simulation&lt;/keyword&gt;&lt;keyword&gt;Dimerization&lt;/keyword&gt;&lt;keyword&gt;Intracellular Signaling Peptides and Proteins/*chemistry&lt;/keyword&gt;&lt;keyword&gt;Membrane Proteins/*chemistry/*ultrastructure&lt;/keyword&gt;&lt;keyword&gt;*Models, Chemical&lt;/keyword&gt;&lt;keyword&gt;*Models, Molecular&lt;/keyword&gt;&lt;keyword&gt;Molecular Sequence Data&lt;/keyword&gt;&lt;keyword&gt;Multiprotein Complexes/chemistry/ultrastructure&lt;/keyword&gt;&lt;keyword&gt;Protein Binding&lt;/keyword&gt;&lt;keyword&gt;Protein Conformation&lt;/keyword&gt;&lt;keyword&gt;Protein Interaction Mapping/*methods&lt;/keyword&gt;&lt;keyword&gt;Sequence Analysis, Protein/*methods&lt;/keyword&gt;&lt;/keywords&gt;&lt;dates&gt;&lt;year&gt;2006&lt;/year&gt;&lt;pub-dates&gt;&lt;date&gt;Nov 10&lt;/date&gt;&lt;/pub-dates&gt;&lt;/dates&gt;&lt;isbn&gt;1553-7358 (Electronic)&lt;/isbn&gt;&lt;label&gt;17096593&lt;/label&gt;&lt;urls&gt;&lt;related-urls&gt;&lt;url&gt;http://www.ncbi.nlm.nih.gov/entrez/query.fcgi?cmd=Retrieve&amp;amp;db=PubMed&amp;amp;dopt=Citation&amp;amp;list_uids=17096593 &lt;/url&gt;&lt;/related-urls&gt;&lt;/urls&gt;&lt;language&gt;eng&lt;/language&gt;&lt;/record&gt;&lt;/Cite&gt;&lt;/EndNote&gt;</w:instrText>
      </w:r>
      <w:r w:rsidR="00373381">
        <w:fldChar w:fldCharType="separate"/>
      </w:r>
      <w:r w:rsidR="00602911" w:rsidRPr="00602911">
        <w:rPr>
          <w:noProof/>
          <w:vertAlign w:val="superscript"/>
        </w:rPr>
        <w:t>93</w:t>
      </w:r>
      <w:r w:rsidR="00373381">
        <w:fldChar w:fldCharType="end"/>
      </w:r>
      <w:r w:rsidRPr="0030667B">
        <w:t xml:space="preserve">. It expands binding modes of proteins using binding modes of other proteins of the same fold. These modes are then used to restrain conventional molecular docking. We will utilize comparative patch analysis to restrain nup-nup domain interactions according to interactions between similar folds, such as the </w:t>
      </w:r>
      <w:r>
        <w:t>COP</w:t>
      </w:r>
      <w:r w:rsidRPr="0030667B">
        <w:t>II and clathrin coating complexes</w:t>
      </w:r>
      <w:r w:rsidR="00373381">
        <w:fldChar w:fldCharType="begin">
          <w:fldData xml:space="preserve">RTxkbm9OZXQ8PmlDZXQ8PnVBaHRyb0Q+dmVzby88dUFodHJvPD5lWXJhMj4wMDw2WS9hZT5yUjxj
ZXVOPm05MTwwUi9jZXVOPm1yPGNlcm8+ZHI8Y2VuLW11ZWI+cjkxPDByL2Nlbi1tdWViPnJmPHJv
aWVuZ2steWU+c2s8eWVhIHBwIj1ORSAiYmRpLT1kMCJmcjlhYTl4dzU1NXplbXoycHd3cHJmMHRk
cnN4dzU5czA1IngxPjA5Lzxlaz55LzxvZmVyZ2ktbmVrc3k8PmVyLWZ5dGVwbiBtYT1lSiJ1b25y
bGFBIHRyY2llbD4iNzEvPGVyLWZ5dGVwPD5vY3RuaXJ1Ym90c3I8PnVhaHRybz5zYTx0dW9oPnJl
RG92LHNEIDwuYS90dW9oPnJhPHR1b2g+cm9EdWtvZHN2YWtheSAsLlMvPHVhaHRybzw+dWFodHJv
Vz5saWlsbWEsc1IgPC5hL3R1b2g+cmE8dHVvaD5ybEFlYixyRiA8LmEvdHVvaD5yYTx0dW9oPnJz
RWF3LHJOIDwuYS90dW9oPnJhPHR1b2g+cmhDaWEsdEIgIC4uVC88dWFodHJvPD51YWh0cm9SPnVv
LHRNICAuLlAvPHVhaHRybzw+dWFodHJvUz5sYSxpQSA8LmEvdHVvaD5yLzx1YWh0cm8+cy88b2N0
bmlydWJvdHNyPD51YWh0YS1kZGVyc3NEPnBlcmFtdG5lIHRmb0Igb2locHJhYW1lY3R1Y2lsYVMg
aWNuZWVjLHNVIGluZXZzcnRpIHlmb0MgbGFmaXJvaW4sYU0gc2lpc25vQiB5YVEgM0IgLDcxMDA0
IGh0UyBydGVlLHRTIGl1ZXQ1IDMwLEJTIG5hRiBhcmNuc2lvYyAsQUM5IDE0MzQyLTU1LDJVIEFT
PC5hL3R1LWhkYXJkc2U+c3Q8dGllbD5zdDx0aWVsUz5taWxwIGVvZmRsYyBtb29waXNpdG5vYSBk
bm0gZG9sdXJhYSBjcmloZXR0Y3J1IGVmb3QgZWhuIGN1ZWxyYXAgcm8gZW9jcG1lbDx4dC90aWVs
PD5lc29jZG5yYS15aXRsdD5lclBjb04gdGEgbGNBZGFTIGljVSBTIEEgLzxlc29jZG5yYS15aXRs
dD5lYTx0bHQtdGllbFA+b3JlY2RlbmlzZ28gIGZodCBlYU5pdG5vbGFBIGFjZWR5bW8gIGZjU2Vp
Y25zZW8gIGZodCBlblV0aWRlUyBhdGV0IHNmb0EgZW1pcmFjLzxsYS10aXRsdD5lLzxpdGx0c2U8
PmVwaXJkb2NpbGE8PnVmbGx0LXRpZWxQPm9yIGNhTmx0QSBhYyBkY1MgaSBVIFM8QWYvbHUtbGl0
bHQ+ZS88ZXBpcmRvY2lsYTw+YXBlZz5zMTIyNzctLzxhcGVnPnN2PGxvbXU+ZTAxPDN2L2xvbXU+
ZW48bXVlYj5yPDduL211ZWI+cms8eWVvd2RyPnNrPHllb3dkckM+bW91cGF0aXRub2xhQiBvaW9s
eWcvPGVrd3lybz5kazx5ZW93ZHJFPm92dWxpdG5vICxvTWVsdWNhbDxyay95ZW93ZHI8PmVrd3ly
bz5kYUt5cnBvZWhpcnNuYy9laGltdHN5ci88ZWt3eXJvPmRrPHllb3dkck4+Y3VlbHJhUCByby9l
YyplaGltdHN5ci88ZWt3eXJvPmRrPHllb3dkck4+Y3VlbHJhUCBybyBlb0NwbWVsIHhyUHRvaWVz
biovaGNtZXNpcnQ8eWsveWVvd2RyPD5la3d5cm8+ZHJQdG9pZSBub0ZkbG5pPGdrL3llb3dkcjw+
ZWt3eXJvPmRyUHRvaWUgbnRTdXJ0Y3J1LGVTIGNlbm9hZHlyLzxla3d5cm8+ZGs8eWVvd2RyUD5v
cmV0bmlTIHJ0Y3V1dGVyICxlVHRyYWl5ci88ZWt3eXJvPmRrPHllb3dkclM+Y2FoY3JhbW9jeXNl
YyByZXZlc2lhaS9lbSp0ZWJhbG9zaTxtay95ZW93ZHI8PmVrd3lybz5kYVNjY2Fob3J5bWVjIHNl
Y2VyaXZpc2VhUCBvcmV0bmkvc2MqZWhpbXRzeXIvPGVrd3lybz5kLzxla3d5cm9zZDw+YWRldD5z
eTxhZT5yMDI2MC88ZXlyYTw+dXAtYmFkZXQ+c2Q8dGE+ZWVGIGI0MS88YWRldDw+cC9idWQtdGFz
ZTw+ZC90YXNlPD5zaW5iMD4yMC03NDg0MiggclBuaSl0LzxzaW5iPD5hbGViPmw2MTY0OTExMS88
YWxlYj5sdTxscj5zcjxsZXRhZGV1LWxyPnN1PGxyaD50dDpwLy93dy53Y25pYm4ubWxuLmhpZy52
b2UvdG5lci96dXFyZS55Y2ZpZ2M/ZG1SPXRlaXJ2ZSZlbWE7cGJkUD1idWVNJmRtYTtwb2R0cEM9
dGl0YW9pJm5tYTtwaWx0c3VfZGk9czYxNjQ5MTExPCB1L2xyPD5yL2xldGFkZXUtbHI+cy88cnVz
bDw+YWxnbmF1ZWdlPmduLzxhbGduYXVlZzw+ci9jZXJvPmQvPGlDZXQ8PmlDZXQ8PnVBaHRyb0Q+
dmVzby88dUFodHJvPD5lWXJhMj4wMDw0WS9hZT5yUjxjZXVOPm0wMjw1Ui9jZXVOPm1yPGNlcm8+
ZHI8Y2VuLW11ZWI+cjAyPDVyL2Nlbi1tdWViPnJmPHJvaWVuZ2steWU+c2s8eWVhIHBwIj1ORSAi
YmRpLT1kMCJmcjlhYTl4dzU1NXplbXoycHd3cHJmMHRkcnN4dzU5czA1IngyPjUwLzxlaz55Lzxv
ZmVyZ2ktbmVrc3k8PmVyLWZ5dGVwbiBtYT1lSiJ1b25ybGFBIHRyY2llbD4iNzEvPGVyLWZ5dGVw
PD5vY3RuaXJ1Ym90c3I8PnVhaHRybz5zYTx0dW9oPnJlRG92LHNEIDwuYS90dW9oPnJhPHR1b2g+
cm9EdWtvZHN2YWtheSAsLlMvPHVhaHRybzw+dWFodHJvQT5ibHJlICwuRi88dWFodHJvPD51YWh0
cm9XPmxpaWxtYSxzUiA8LmEvdHVvaD5yYTx0dW9oPnJoQ2lhLHRCICAuLlQvPHVhaHRybzw+dWFo
dHJvUz5sYSxpQSA8LmEvdHVvaD5yYTx0dW9oPnJvUnR1ICwuTVAgPC5hL3R1b2g+ci88dWFodHJv
PnMvPG9jdG5pcnVib3Rzcjw+dWFodGEtZGRlcnNzRD5wZXJhbXRuZSB0Zm9CIG9paHByYWFtZWN0
dWNpbGFTIGljbmVlYyxzQyBsYWZpcm9pbiBhbkl0c3RpdHUgZW9mIHJ1UW5haXRhdGl0ZXZCIG9p
ZW1pZGFjIGxlUmVzcmFoYyAsblV2aXJlaXN5dG8gIGZhQ2lsb2ZucmFpICxhUyBuckZuYWljY3Ms
b1UgQVM8LmEvdHUtaGRhcmRzZT5zdDx0aWVsPnN0PHRpZWxDPm1vb3BlbnRuIHNmb2MgYW9ldCBk
ZXZpc2xjc2VhIGRubiBjdWVscmFwIHJvIGVvY3BtZWxleCBzaHNyYSBlIGFvY21tbm9tIGxvY2Vs
dXJhYSBjcmloZXR0Y3J1PGV0L3RpZWw8PmVzb2NkbnJhLXlpdGx0PmVMUFNvQiBvaTxscy9jZW5v
YWR5cnQtdGllbDw+bGEtdGl0bHQ+ZUxQU29iIG9pb2x5Zy88bGEtdGl0bHQ+ZS88aXRsdHNlPD5h
cGVnPnMzZTA4LzxhcGVnPnN2PGxvbXU+ZTwydi9sb211PmVuPG11ZWI+cjIxLzx1bmJtcmU8PmVr
d3lyb3NkPD5la3d5cm8+ZGlCY29laGltdHN5cm0vdGVvaHNkLzxla3d5cm8+ZGs8eWVvd2RyQj5v
aW9saWdhYyBsclRuYXBzcm88dGsveWVvd2RyPD5la3d5cm8+ZGVDbGxNIG1lcmJuYS9lZW1hdG9i
aWxtcy88ZWt3eXJvPmRrPHllb3dkckM+bGUgbHVObGN1ZS9zZW1hdG9iaWxtcy88ZWt3eXJvPmRr
PHllb3dkckM+cmhtb3NvbW8gZWFNcHBuaTxnay95ZW93ZHI8PmVrd3lybz5kb0N0YWRlViBzZWNp
ZWwvc20qdGViYWxvc2k8bWsveWVvd2RyPD5la3d5cm8+ZG9DcG10dXRhb2lhbiBsaUJsb2dvPHlr
L3llb3dkcjw+ZWt3eXJvPmR2RWxvdHVvaSxuTSBsb2NlbHVyYS88ZWt3eXJvPmRrPHllb3dkckY+
bnVhZyBsclB0b2llc25jL2VoaW10c3lyLzxla3d5cm8+ZGs8eWVvd2RyTT5kb2xlLHNCIG9pb2xp
Z2FjPGxrL3llb3dkcjw+ZWt3eXJvPmRvTWVkc2wgLG9NZWx1Y2FsPHJrL3llb3dkcjw+ZWt3eXJv
PmRvTWVsdWNhbCByZVN1cW5lZWNEIHRhPGFrL3llb3dkcjw+ZWt3eXJvPmR1TmxjYWUgcm5FZXZv
bGVwKi9oY21lc2lydDx5ay95ZW93ZHI8PmVrd3lybz5kdU5sY2FlIHJvUGVybS90ZWJhbG9zaTxt
ay95ZW93ZHI8PmVrd3lybz5kdU5sY2FlIHJvUGVyQyBtb2xweGVQIG9yZXRuaS9zaGNtZXNpcnQv
eWhwc3lvaW9seWcvPGVrd3lybz5kazx5ZW93ZHJQPm9yZXRuaUMgbm9vZm1ydGFvaTxuay95ZW93
ZHI8PmVrd3lybz5kclB0b2llIG5vRmRsbmk8Z2sveWVvd2RyPD5la3d5cm8+ZHJQdG9pZSBudFN1
cnRjcnUsZVMgY2Vub2FkeXIvPGVrd3lybz5kazx5ZW93ZHJQPm9yZXRuaVMgcnRjdXV0ZXIgLGVU
dHJhaXlyLzxla3d5cm8+ZGs8eWVvd2RyUz5jYWhjcmFtb2N5c2VjIHJldmVzaWFpL2VlbWF0b2Jp
bG1zLzxla3d5cm8+ZGs8eWVvd2RyUz5jYWhjcmFtb2N5c2VjIHJldmVzaWFpIGVyUHRvaWVzbnAv
eWhpc2xvZ288eWsveWVvd2RyPD5rL3llb3dkcj5zZDx0YXNlPD5leXJhMj4wMDw0eS9hZT5ycDxi
dWQtdGFzZTw+YWRldEQ+Y2UvPGFkZXQ8PnAvYnVkLXRhc2U8PmQvdGFzZTw+c2luYjE+NDUtNTg3
NTgoIGxFY2VydG5vY2k8KWkvYnM+bmw8YmFsZTE+NTUzMjU1PDlsL2JhbGU8PnJ1c2w8PmVyYWxl
dC1kcnVzbDw+cnU+bHRocHQvOncvd3duLmJjLmlsbi5taW4uaG9nL3ZuZXJ0emVxL2V1eXJmLmdj
P2ltYz1kZVJydGVpZXZhJnBtZDs9YnVQTWJkZWEmcG1kO3BvPXRpQ2F0aXRub2EmcG1sO3NpX3Rp
dXNkMT01NTMyNTUgOS88cnU+bC88ZXJhbGV0LWRydXNsPD51L2xyPnNsPG5hdWdnYT5lbmU8Z2wv
bmF1Z2dhPmUvPGVyb2Nkcjw+Qy90aT5lLzxuRU5kdG8+ZW==
</w:fldData>
        </w:fldChar>
      </w:r>
      <w:r w:rsidR="00602911">
        <w:instrText xml:space="preserve"> ADDIN EN.CITE </w:instrText>
      </w:r>
      <w:r w:rsidR="00373381">
        <w:fldChar w:fldCharType="begin">
          <w:fldData xml:space="preserve">RTxkbm9OZXQ8PmlDZXQ8PnVBaHRyb0Q+dmVzby88dUFodHJvPD5lWXJhMj4wMDw2WS9hZT5yUjxj
ZXVOPm05MTwwUi9jZXVOPm1yPGNlcm8+ZHI8Y2VuLW11ZWI+cjkxPDByL2Nlbi1tdWViPnJmPHJv
aWVuZ2steWU+c2s8eWVhIHBwIj1ORSAiYmRpLT1kMCJmcjlhYTl4dzU1NXplbXoycHd3cHJmMHRk
cnN4dzU5czA1IngxPjA5Lzxlaz55LzxvZmVyZ2ktbmVrc3k8PmVyLWZ5dGVwbiBtYT1lSiJ1b25y
bGFBIHRyY2llbD4iNzEvPGVyLWZ5dGVwPD5vY3RuaXJ1Ym90c3I8PnVhaHRybz5zYTx0dW9oPnJl
RG92LHNEIDwuYS90dW9oPnJhPHR1b2g+cm9EdWtvZHN2YWtheSAsLlMvPHVhaHRybzw+dWFodHJv
Vz5saWlsbWEsc1IgPC5hL3R1b2g+cmE8dHVvaD5ybEFlYixyRiA8LmEvdHVvaD5yYTx0dW9oPnJz
RWF3LHJOIDwuYS90dW9oPnJhPHR1b2g+cmhDaWEsdEIgIC4uVC88dWFodHJvPD51YWh0cm9SPnVv
LHRNICAuLlAvPHVhaHRybzw+dWFodHJvUz5sYSxpQSA8LmEvdHVvaD5yLzx1YWh0cm8+cy88b2N0
bmlydWJvdHNyPD51YWh0YS1kZGVyc3NEPnBlcmFtdG5lIHRmb0Igb2locHJhYW1lY3R1Y2lsYVMg
aWNuZWVjLHNVIGluZXZzcnRpIHlmb0MgbGFmaXJvaW4sYU0gc2lpc25vQiB5YVEgM0IgLDcxMDA0
IGh0UyBydGVlLHRTIGl1ZXQ1IDMwLEJTIG5hRiBhcmNuc2lvYyAsQUM5IDE0MzQyLTU1LDJVIEFT
PC5hL3R1LWhkYXJkc2U+c3Q8dGllbD5zdDx0aWVsUz5taWxwIGVvZmRsYyBtb29waXNpdG5vYSBk
bm0gZG9sdXJhYSBjcmloZXR0Y3J1IGVmb3QgZWhuIGN1ZWxyYXAgcm8gZW9jcG1lbDx4dC90aWVs
PD5lc29jZG5yYS15aXRsdD5lclBjb04gdGEgbGNBZGFTIGljVSBTIEEgLzxlc29jZG5yYS15aXRs
dD5lYTx0bHQtdGllbFA+b3JlY2RlbmlzZ28gIGZodCBlYU5pdG5vbGFBIGFjZWR5bW8gIGZjU2Vp
Y25zZW8gIGZodCBlblV0aWRlUyBhdGV0IHNmb0EgZW1pcmFjLzxsYS10aXRsdD5lLzxpdGx0c2U8
PmVwaXJkb2NpbGE8PnVmbGx0LXRpZWxQPm9yIGNhTmx0QSBhYyBkY1MgaSBVIFM8QWYvbHUtbGl0
bHQ+ZS88ZXBpcmRvY2lsYTw+YXBlZz5zMTIyNzctLzxhcGVnPnN2PGxvbXU+ZTAxPDN2L2xvbXU+
ZW48bXVlYj5yPDduL211ZWI+cms8eWVvd2RyPnNrPHllb3dkckM+bW91cGF0aXRub2xhQiBvaW9s
eWcvPGVrd3lybz5kazx5ZW93ZHJFPm92dWxpdG5vICxvTWVsdWNhbDxyay95ZW93ZHI8PmVrd3ly
bz5kYUt5cnBvZWhpcnNuYy9laGltdHN5ci88ZWt3eXJvPmRrPHllb3dkck4+Y3VlbHJhUCByby9l
YyplaGltdHN5ci88ZWt3eXJvPmRrPHllb3dkck4+Y3VlbHJhUCBybyBlb0NwbWVsIHhyUHRvaWVz
biovaGNtZXNpcnQ8eWsveWVvd2RyPD5la3d5cm8+ZHJQdG9pZSBub0ZkbG5pPGdrL3llb3dkcjw+
ZWt3eXJvPmRyUHRvaWUgbnRTdXJ0Y3J1LGVTIGNlbm9hZHlyLzxla3d5cm8+ZGs8eWVvd2RyUD5v
cmV0bmlTIHJ0Y3V1dGVyICxlVHRyYWl5ci88ZWt3eXJvPmRrPHllb3dkclM+Y2FoY3JhbW9jeXNl
YyByZXZlc2lhaS9lbSp0ZWJhbG9zaTxtay95ZW93ZHI8PmVrd3lybz5kYVNjY2Fob3J5bWVjIHNl
Y2VyaXZpc2VhUCBvcmV0bmkvc2MqZWhpbXRzeXIvPGVrd3lybz5kLzxla3d5cm9zZDw+YWRldD5z
eTxhZT5yMDI2MC88ZXlyYTw+dXAtYmFkZXQ+c2Q8dGE+ZWVGIGI0MS88YWRldDw+cC9idWQtdGFz
ZTw+ZC90YXNlPD5zaW5iMD4yMC03NDg0MiggclBuaSl0LzxzaW5iPD5hbGViPmw2MTY0OTExMS88
YWxlYj5sdTxscj5zcjxsZXRhZGV1LWxyPnN1PGxyaD50dDpwLy93dy53Y25pYm4ubWxuLmhpZy52
b2UvdG5lci96dXFyZS55Y2ZpZ2M/ZG1SPXRlaXJ2ZSZlbWE7cGJkUD1idWVNJmRtYTtwb2R0cEM9
dGl0YW9pJm5tYTtwaWx0c3VfZGk9czYxNjQ5MTExPCB1L2xyPD5yL2xldGFkZXUtbHI+cy88cnVz
bDw+YWxnbmF1ZWdlPmduLzxhbGduYXVlZzw+ci9jZXJvPmQvPGlDZXQ8PmlDZXQ8PnVBaHRyb0Q+
dmVzby88dUFodHJvPD5lWXJhMj4wMDw0WS9hZT5yUjxjZXVOPm0wMjw1Ui9jZXVOPm1yPGNlcm8+
ZHI8Y2VuLW11ZWI+cjAyPDVyL2Nlbi1tdWViPnJmPHJvaWVuZ2steWU+c2s8eWVhIHBwIj1ORSAi
YmRpLT1kMCJmcjlhYTl4dzU1NXplbXoycHd3cHJmMHRkcnN4dzU5czA1IngyPjUwLzxlaz55Lzxv
ZmVyZ2ktbmVrc3k8PmVyLWZ5dGVwbiBtYT1lSiJ1b25ybGFBIHRyY2llbD4iNzEvPGVyLWZ5dGVw
PD5vY3RuaXJ1Ym90c3I8PnVhaHRybz5zYTx0dW9oPnJlRG92LHNEIDwuYS90dW9oPnJhPHR1b2g+
cm9EdWtvZHN2YWtheSAsLlMvPHVhaHRybzw+dWFodHJvQT5ibHJlICwuRi88dWFodHJvPD51YWh0
cm9XPmxpaWxtYSxzUiA8LmEvdHVvaD5yYTx0dW9oPnJoQ2lhLHRCICAuLlQvPHVhaHRybzw+dWFo
dHJvUz5sYSxpQSA8LmEvdHVvaD5yYTx0dW9oPnJvUnR1ICwuTVAgPC5hL3R1b2g+ci88dWFodHJv
PnMvPG9jdG5pcnVib3Rzcjw+dWFodGEtZGRlcnNzRD5wZXJhbXRuZSB0Zm9CIG9paHByYWFtZWN0
dWNpbGFTIGljbmVlYyxzQyBsYWZpcm9pbiBhbkl0c3RpdHUgZW9mIHJ1UW5haXRhdGl0ZXZCIG9p
ZW1pZGFjIGxlUmVzcmFoYyAsblV2aXJlaXN5dG8gIGZhQ2lsb2ZucmFpICxhUyBuckZuYWljY3Ms
b1UgQVM8LmEvdHUtaGRhcmRzZT5zdDx0aWVsPnN0PHRpZWxDPm1vb3BlbnRuIHNmb2MgYW9ldCBk
ZXZpc2xjc2VhIGRubiBjdWVscmFwIHJvIGVvY3BtZWxleCBzaHNyYSBlIGFvY21tbm9tIGxvY2Vs
dXJhYSBjcmloZXR0Y3J1PGV0L3RpZWw8PmVzb2NkbnJhLXlpdGx0PmVMUFNvQiBvaTxscy9jZW5v
YWR5cnQtdGllbDw+bGEtdGl0bHQ+ZUxQU29iIG9pb2x5Zy88bGEtdGl0bHQ+ZS88aXRsdHNlPD5h
cGVnPnMzZTA4LzxhcGVnPnN2PGxvbXU+ZTwydi9sb211PmVuPG11ZWI+cjIxLzx1bmJtcmU8PmVr
d3lyb3NkPD5la3d5cm8+ZGlCY29laGltdHN5cm0vdGVvaHNkLzxla3d5cm8+ZGs8eWVvd2RyQj5v
aW9saWdhYyBsclRuYXBzcm88dGsveWVvd2RyPD5la3d5cm8+ZGVDbGxNIG1lcmJuYS9lZW1hdG9i
aWxtcy88ZWt3eXJvPmRrPHllb3dkckM+bGUgbHVObGN1ZS9zZW1hdG9iaWxtcy88ZWt3eXJvPmRr
PHllb3dkckM+cmhtb3NvbW8gZWFNcHBuaTxnay95ZW93ZHI8PmVrd3lybz5kb0N0YWRlViBzZWNp
ZWwvc20qdGViYWxvc2k8bWsveWVvd2RyPD5la3d5cm8+ZG9DcG10dXRhb2lhbiBsaUJsb2dvPHlr
L3llb3dkcjw+ZWt3eXJvPmR2RWxvdHVvaSxuTSBsb2NlbHVyYS88ZWt3eXJvPmRrPHllb3dkckY+
bnVhZyBsclB0b2llc25jL2VoaW10c3lyLzxla3d5cm8+ZGs8eWVvd2RyTT5kb2xlLHNCIG9pb2xp
Z2FjPGxrL3llb3dkcjw+ZWt3eXJvPmRvTWVkc2wgLG9NZWx1Y2FsPHJrL3llb3dkcjw+ZWt3eXJv
PmRvTWVsdWNhbCByZVN1cW5lZWNEIHRhPGFrL3llb3dkcjw+ZWt3eXJvPmR1TmxjYWUgcm5FZXZv
bGVwKi9oY21lc2lydDx5ay95ZW93ZHI8PmVrd3lybz5kdU5sY2FlIHJvUGVybS90ZWJhbG9zaTxt
ay95ZW93ZHI8PmVrd3lybz5kdU5sY2FlIHJvUGVyQyBtb2xweGVQIG9yZXRuaS9zaGNtZXNpcnQv
eWhwc3lvaW9seWcvPGVrd3lybz5kazx5ZW93ZHJQPm9yZXRuaUMgbm9vZm1ydGFvaTxuay95ZW93
ZHI8PmVrd3lybz5kclB0b2llIG5vRmRsbmk8Z2sveWVvd2RyPD5la3d5cm8+ZHJQdG9pZSBudFN1
cnRjcnUsZVMgY2Vub2FkeXIvPGVrd3lybz5kazx5ZW93ZHJQPm9yZXRuaVMgcnRjdXV0ZXIgLGVU
dHJhaXlyLzxla3d5cm8+ZGs8eWVvd2RyUz5jYWhjcmFtb2N5c2VjIHJldmVzaWFpL2VlbWF0b2Jp
bG1zLzxla3d5cm8+ZGs8eWVvd2RyUz5jYWhjcmFtb2N5c2VjIHJldmVzaWFpIGVyUHRvaWVzbnAv
eWhpc2xvZ288eWsveWVvd2RyPD5rL3llb3dkcj5zZDx0YXNlPD5leXJhMj4wMDw0eS9hZT5ycDxi
dWQtdGFzZTw+YWRldEQ+Y2UvPGFkZXQ8PnAvYnVkLXRhc2U8PmQvdGFzZTw+c2luYjE+NDUtNTg3
NTgoIGxFY2VydG5vY2k8KWkvYnM+bmw8YmFsZTE+NTUzMjU1PDlsL2JhbGU8PnJ1c2w8PmVyYWxl
dC1kcnVzbDw+cnU+bHRocHQvOncvd3duLmJjLmlsbi5taW4uaG9nL3ZuZXJ0emVxL2V1eXJmLmdj
P2ltYz1kZVJydGVpZXZhJnBtZDs9YnVQTWJkZWEmcG1kO3BvPXRpQ2F0aXRub2EmcG1sO3NpX3Rp
dXNkMT01NTMyNTUgOS88cnU+bC88ZXJhbGV0LWRydXNsPD51L2xyPnNsPG5hdWdnYT5lbmU8Z2wv
bmF1Z2dhPmUvPGVyb2Nkcjw+Qy90aT5lLzxuRU5kdG8+ZW==
</w:fldData>
        </w:fldChar>
      </w:r>
      <w:r w:rsidR="00602911">
        <w:instrText xml:space="preserve"> ADDIN EN.CITE.DATA </w:instrText>
      </w:r>
      <w:r w:rsidR="00373381">
        <w:fldChar w:fldCharType="end"/>
      </w:r>
      <w:r w:rsidR="00373381">
        <w:fldChar w:fldCharType="separate"/>
      </w:r>
      <w:r w:rsidR="00602911" w:rsidRPr="00602911">
        <w:rPr>
          <w:noProof/>
          <w:vertAlign w:val="superscript"/>
        </w:rPr>
        <w:t>77,78</w:t>
      </w:r>
      <w:r w:rsidR="00373381">
        <w:fldChar w:fldCharType="end"/>
      </w:r>
      <w:r w:rsidRPr="0030667B">
        <w:t xml:space="preserve">.  </w:t>
      </w:r>
      <w:r w:rsidRPr="00F864BB">
        <w:rPr>
          <w:b/>
          <w:sz w:val="18"/>
        </w:rPr>
        <w:t xml:space="preserve"> </w:t>
      </w:r>
    </w:p>
    <w:p w:rsidR="00D66725" w:rsidRDefault="00877F24" w:rsidP="00D66725">
      <w:pPr>
        <w:spacing w:before="0"/>
      </w:pPr>
      <w:r>
        <w:rPr>
          <w:b/>
        </w:rPr>
        <w:t xml:space="preserve">Representation. </w:t>
      </w:r>
      <w:r>
        <w:t>We will represent all NPC proteins as full atomic structures, derived from a combination of crystallographic structures and comparative models. For some nucleoporin domains, neither crystal structures nor adequate models may be available. These domains will be represented by chains of beads of varying sizes, as used for our original NPC structure</w:t>
      </w:r>
      <w:r w:rsidRPr="00003363">
        <w:t>.</w:t>
      </w:r>
      <w:r w:rsidR="00373381">
        <w:fldChar w:fldCharType="begin">
          <w:fldData xml:space="preserve">RTxkbm9OZXQ8PmlDZXQ8PnVBaHRyb0E+YmxyZS88dUFodHJvPD5lWXJhMj4wMDw3WS9hZT5yUjxj
ZXVOPm0xMTkzLzxlUk5jbXU8PmVyb2Nkcjw+ZXItY3VuYm1yZTE+MzE8OXIvY2VuLW11ZWI+cmY8
cm9pZW5nay15ZT5zazx5ZWEgcHAiPU5FICJiZGktPWQwImZyOWFhOXh3NTU1emVtejJwd3dwcmYw
dGRyc3h3NTlzMDUieDE+MzE8OWsveWU8PmYvcm9pZW5nay15ZT5zcjxmZXQtcHkgZWFuZW0iPW9K
cnVhbiBsckFpdGxjImUxPjw3ci9mZXQtcHk+ZWM8bm9ydGJpdHVybz5zYTx0dW9oc3I8PnVhaHRy
b0E+YmxyZSAsLkYvPHVhaHRybzw+dWFodHJvRD5rb2R1dm9rc3lhLGFTIDwuYS90dW9oPnJhPHR1
b2g+cmVWbmVvaGZmICwuTE0gPC5hL3R1b2g+cmE8dHVvaD5yaFpuYSxnVyA8LmEvdHVvaD5yYTx0
dW9oPnJpS3BwcmUgLC5KLzx1YWh0cm88PnVhaHRyb0Q+dmVzbyAsLkQvPHVhaHRybzw+dWFodHJv
Uz5wdWFydHAsb0EgPC5hL3R1b2g+cmE8dHVvaD5yYUtuci1pY1NtaGRpLHRPIDwuYS90dW9oPnJh
PHR1b2g+cmlXbGxhaXNtICwuUi88dWFodHJvPD51YWh0cm9DPmFodGkgLC5CVCA8LmEvdHVvaD5y
YTx0dW9oPnJvUnR1ICwuTVAgPC5hL3R1b2g+cmE8dHVvaD5yYVNpbCAsLkEvPHVhaHRybzw+YS90
dW9oc3I8PmMvbm9ydGJpdHVybz5zYTx0dS1oZGFyZHNlPnNlRGFwdHJlbXRubyAgZmlCZW9nbm5p
ZWVpcmduYSBkblQgZWhhcmVwdHVjaVMgaWNuZWVjLHNhIGRuQyBsYWZpcm9pbiBhbkl0c3RpdHUg
ZW9mIHJ1UW5haXRhdGl0ZXZCIG9pY3NlaWNuc2UgLHlCcmUgc2FIbGwgLHVTdGkgZTA1QjMgLDcx
MDA0IGh0UyBydGVlLHRVIGluZXZzcnRpIHlmb0MgbGFmaXJvaW4gYXRhUyBuYUYgYXJjbnNpb2Mg
LGFTIG5yRm5haWNjcyxvQyBsYWZpcm9pbiBhNDk1MS04MzIwMyAsU1UuQS88dWFodGEtZGRlcnNz
PD5pdGx0c2U8Pml0bHQ+ZWVEZXRtcm5pbmkgZ2h0IGVyYWhjdGljZXV0ZXIgc2ZvbSBjYW9yb21l
bHVjYWwgcnNhZXNibWlsc2UvPGl0bHQ+ZXM8Y2Vub2FkeXJ0LXRpZWxOPnRhcnU8ZXMvY2Vub2Fk
eXJ0LXRpZWw8PnQvdGllbD5zcDxnYXNlNj4zODktPDRwL2dhc2U8Pm92dWxlbTQ+MDUvPG92dWxl
bTw+dW5ibXJlNz43MTwwbi9tdWViPnJlPGlkaXRubzI+MDAvNzExMy88MGUvaWRpdG5vPD5la3d5
cm9zZDw+ZWt3eXJvPmRlQ2xsUyBydWl2YXY8bGsveWVvd2RyPD5la3d5cm8+ZG9DcG10dXRhb2lh
biBsaUJsb2dvPHlrL3llb3dkcjw+ZWt3eXJvPmRhTXJjbW9sb2NlbHVyYVMgYnV0c25hZWMvc25h
bGFzeXNpYy9laGltdHN5cm0vdGViYWxvc2k8bWsveWVvd2RyPD5la3d5cm8+ZGlNcmNzb29jeXAg
LG1JdW1vbmxlY2VydG5vLzxla3d5cm8+ZGs8eWVvd2RyTT5kb2xlLHNCIG9pb2xpZ2FjPGxrL3ll
b3dkcjw+ZWt3eXJvPmR1TmxjYWUgcm9QZXIqL2hjbWVzaXJ0L3ltKnRlYmFsb3NpL21sdXJ0c2Fy
dGN1dXRlci88ZWt3eXJvPmRrPHllb3dkck4+Y3VlbHJhUCBybyBlb0NwbWVsPHhrL3llb3dkcjw+
ZWt3eXJvPmRyUHRvaWVzbmEvYW55bGlzL3NjKmVoaW10c3lyKi9lbWF0b2JpbG1zdS90bGFydHN1
cnRjcnU8ZWsveWVvd2RyPD5la3d5cm8+ZHJQdG9pZSBuaUJkbm5pPGdrL3llb3dkcjw+ZWt3eXJv
PmRyUHRvb2VpbXNjLzxla3d5cm8+ZGs8eWVvd2RyUz5jYWhjcmFtb2N5c2VjIHJldmVzaWFpL2Vo
Y21lc2lydC95Yyp0eWxvZ28veWVtYXRvYmlsbXMqL2x1cnRzYXJ0Y3V1dGVyLzxla3d5cm8+ZGs8
eWVvd2RyUz5jYWhjcmFtb2N5c2VjIHJldmVzaWFpPGVrL3llb3dkcjw+ZWt3eXJvPmRyUHRvaWVz
bmEvYW55bGlzL3NoY21lc2lydC95ZW1hdG9iaWxtc3UvdGxhcnRzdXJ0Y3J1PGVrL3llb3dkcjw+
ZWt3eXJvPmRlU3NudGl2aXRpIHluYSBkcFNjZWZpY2l0aTx5ay95ZW93ZHI8PmVrd3lybz5kblVl
Y3RyaWF0bjx5ay95ZW93ZHI8PmsveWVvd2RyPnNkPHRhc2U8PmV5cmEyPjAwPDd5L2FlPnJwPGJ1
ZC10YXNlPD5hZGV0Tj52bzIgPDlkL3RhPmUvPHVwLWJhZGV0PnMvPGFkZXQ+c2k8YnM+bjQxNjc0
LTg2IDdFKGVsdGNvcmluKWMvPHNpbmI8PmNhZWNzc29pLW51bj5tODE0MDQ2NTAvPGNhZWNzc29p
LW51bj5tdTxscj5zcjxsZXRhZGV1LWxyPnN1PGxyaD50dDpwLy93dy53Y25pYm4ubWxuLmhpZy52
b2UvdG5lci96dXFyZS55Y2ZpZ2M/ZG1SPXRlaXJ2ZSZlbWE7cGJkUD1idWVNJmRtYTtwb2R0cEM9
dGl0YW9pJm5tYTtwaWx0c3VfZGk9czgxNDA0NjUwLzxydT5sLzxlcmFsZXQtZHJ1c2w8PnUvbHI+
c2U8ZWx0Y29yaW4tY2Vyb3NydWVjbi1tdW4+dGFydTBlNDY0MFsgaXBdaSMmRHgxOy4wMDE4M24v
dGFydTBlNDY0MC88bGVjZXJ0bm9jaXItc2V1b2NyLWV1bj5tbDxuYXVnZ2E+ZW5lPGdsL25hdWdn
YT5lLzxlcm9jZHI8PkMvdGk+ZUM8dGk+ZUE8dHVvaD5ybEFlYjxyQS90dW9oPnJZPGFlPnIwMjcw
LzxlWXJhPD5lUk5jbXUxPjMxPDhSL2NldU4+bXI8Y2Vybz5kcjxjZW4tbXVlYj5yMTE4My88ZXIt
Y3VuYm1yZTw+b2ZlcmdpLW5la3N5PD5layB5cGE9cEUiIk5kIC1iZGkiPXIwYWY5OXdhNXh6NW01
MmV3enBwZnd0cnIweGQ1c3N3NTl4MD4iMTE4My88ZWs+eS88b2ZlcmdpLW5la3N5PD5lci1meXRl
cG4gbWE9ZUoidW9ucmxhQSB0cmNpZWw+IjcxLzxlci1meXRlcDw+b2N0bmlydWJvdHNyPD51YWh0
cm8+c2E8dHVvaD5ybEFlYixyRiA8LmEvdHVvaD5yYTx0dW9oPnJvRHVrb2RzdmFrYXkgLC5TLzx1
YWh0cm88PnVhaHRyb1Y+ZWVobmZvLGZMICAuLk0vPHVhaHRybzw+dWFodHJvWj5haGduICwuVy88
dWFodHJvPD51YWh0cm9LPnBpZXAsckogPC5hL3R1b2g+cmE8dHVvaD5yZURvdixzRCA8LmEvdHVv
aD5yYTx0dW9oPnJ1U3JwcGFvdCAsLkEvPHVhaHRybzw+dWFodHJvSz5yYWluUy1oY2ltdGQgLC5P
Lzx1YWh0cm88PnVhaHRyb1c+bGlpbG1hLHNSIDwuYS90dW9oPnJhPHR1b2g+cmhDaWEsdEIgIC4u
VC88dWFodHJvPD51YWh0cm9TPmxhLGlBIDwuYS90dW9oPnJhPHR1b2g+cm9SdHUgLC5NUCA8LmEv
dHVvaD5yLzx1YWh0cm8+cy88b2N0bmlydWJvdHNyPD51YWh0YS1kZGVyc3NEPnBlcmFtdG5lIHRm
b0Igb2luZWlnZW5yZW5pIGduYSBkaFRyZXBhdWVpdCBjY1NlaWNuc2UgLG5hIGRhQ2lsb2ZucmFp
SSBzbml0dXRldGYgcm9RIGF1dG50aXRhdmkgZWlCc29pY25lZWMsc00gc2lpc25vQiB5YVEgM0Ig
LDcxMDA0IGh0UyBydGVlLHRTIGl1ZXQ1IDMwLEJVIGluZXZzcnRpIHlmb0MgbGFmaXJvaW4gYXRh
UyBuYUYgYXJjbnNpb2MgLGFTIG5yRm5haWNjcyxvQyBsYWZpcm9pbiBhNDk1MS04MzIwMyAsU1Uu
QS88dWFodGEtZGRlcnNzPD5pdGx0c2U8Pml0bHQ+ZWhUIGVvbWVsdWNhbCBycmFoY3RpY2V1dGVy
byAgZmh0IGV1bmxjYWUgcm9wZXJjIG1vbHB4ZS88aXRsdD5lczxjZW5vYWR5cnQtdGllbE4+dGFy
dTxlcy9jZW5vYWR5cnQtdGllbDw+dC90aWVsPnNwPGdhc2U2PjU5Ny0xMC88YXBlZz5zdjxsb211
PmU1NDwwdi9sb211PmVuPG11ZWI+cjE3MDcvPHVuYm1yZTw+ZGV0aW9pPm4wMjcwMS8vMTAzLzxk
ZXRpb2k+bms8eWVvd2RyPnNrPHllb3dkckE+dGN2aSBlclRuYXBzcm8sdEMgbGUgbHVObGN1ZTxz
ay95ZW93ZHI8PmVrd3lybz5kaUJkbm5pIGdpU2V0PHNrL3llb3dkcjw+ZWt3eXJvPmRlQ2xsTiBj
dWVsc3VtL3RlYmFsb3NpPG1rL3llb3dkcjw+ZWt3eXJvPmR5Q290bHBzYS9tZW1hdG9iaWxtcy88
ZWt3eXJvPmRrPHllb3dkckU+b3Z1bGl0bm8gLG9NZWx1Y2FsPHJrL3llb3dkcjw+ZWt3eXJvPmRh
TXJjbW9sb2NlbHVyYVMgYnV0c25hZWMvc2hjbWVzaXJ0L3llbWF0b2JpbG1zLzxla3d5cm8+ZGs8
eWVvd2RyTj5jdWVscmFFIHZubGVwby9lZW1hdG9iaWxtcy88ZWt3eXJvPmRrPHllb3dkck4+Y3Vl
bHJhUCByby9lYyplaGltdHN5cm0vdGViYWxvc2kvbXUqdGxhcnRzdXJ0Y3J1PGVrL3llb3dkcjw+
ZWt3eXJvPmR1TmxjYWUgcm9QZXJDIG1vbHB4ZVAgb3JldG5pL3NuYWxhc3lzaWMvZWhpbXRzeXJt
L3RlYmFsb3NpL21sdXJ0c2FydGN1dXRlci88ZWt3eXJvPmRrPHllb3dkclA+b3JldG5pQyBub29m
bXJ0YW9pPG5rL3llb3dkcjw+ZWt3eXJvPmRhU2NjYWhvcnltZWMgc2VjZXJpdmlzZWFjL2VoaW10
c3lyKi95Y290b2x5Z20vdGViYWxvc2kvbXUqdGxhcnRzdXJ0Y3J1PGVrL3llb3dkcjw+ZWt3eXJv
PmRhU2NjYWhvcnltZWMgc2VjZXJpdmlzZWEvPGVrd3lybz5kazx5ZW93ZHJQPm9yZXRuaS9zbmFs
YXN5c2ljL2VoaW10c3lybS90ZWJhbG9zaS9tbHVydHNhcnRjdXV0ZXIvPGVrd3lybz5kLzxla3d5
cm9zZDw+YWRldD5zeTxhZT5yMDI3MC88ZXlyYTw+dXAtYmFkZXQ+c2Q8dGE+ZW9OIHY5Mi88YWRl
dDw+cC9idWQtdGFzZTw+ZC90YXNlPD5zaW5iMT43NC02NjQ3OCggbEVjZXJ0bm9jaTwpaS9icz5u
YTxjY3NlaXNub24tbXUxPjA4NjQwNDw2YS9jY3NlaXNub24tbXU8PnJ1c2w8PmVyYWxldC1kcnVz
bDw+cnU+bHRocHQvOncvd3duLmJjLmlsbi5taW4uaG9nL3ZuZXJ0emVxL2V1eXJmLmdjP2ltYz1k
ZVJydGVpZXZhJnBtZDs9YnVQTWJkZWEmcG1kO3BvPXRpQ2F0aXRub2EmcG1sO3NpX3RpdXNkMT0w
ODY0MDQ8NnUvbHI8PnIvbGV0YWRldS1scj5zLzxydXNsPD5sZWNlcnRub2Npci1zZXVvY3ItZXVu
Pm1hbnV0ZXI2MDA0IDVwW2lpJl14IztEMDExLjMwLzhhbnV0ZXI2MDA0PDVlL2VsdGNvcmluLWNl
cm9zcnVlY24tbXU8PmFsZ25hdWVnZT5nbi88YWxnbmF1ZWc8PnIvY2Vybz5kLzxpQ2V0PD5FL2Ru
b05ldAA+
</w:fldData>
        </w:fldChar>
      </w:r>
      <w:r w:rsidR="00602911">
        <w:instrText xml:space="preserve"> ADDIN EN.CITE </w:instrText>
      </w:r>
      <w:r w:rsidR="00373381">
        <w:fldChar w:fldCharType="begin">
          <w:fldData xml:space="preserve">RTxkbm9OZXQ8PmlDZXQ8PnVBaHRyb0E+YmxyZS88dUFodHJvPD5lWXJhMj4wMDw3WS9hZT5yUjxj
ZXVOPm0xMTkzLzxlUk5jbXU8PmVyb2Nkcjw+ZXItY3VuYm1yZTE+MzE8OXIvY2VuLW11ZWI+cmY8
cm9pZW5nay15ZT5zazx5ZWEgcHAiPU5FICJiZGktPWQwImZyOWFhOXh3NTU1emVtejJwd3dwcmYw
dGRyc3h3NTlzMDUieDE+MzE8OWsveWU8PmYvcm9pZW5nay15ZT5zcjxmZXQtcHkgZWFuZW0iPW9K
cnVhbiBsckFpdGxjImUxPjw3ci9mZXQtcHk+ZWM8bm9ydGJpdHVybz5zYTx0dW9oc3I8PnVhaHRy
b0E+YmxyZSAsLkYvPHVhaHRybzw+dWFodHJvRD5rb2R1dm9rc3lhLGFTIDwuYS90dW9oPnJhPHR1
b2g+cmVWbmVvaGZmICwuTE0gPC5hL3R1b2g+cmE8dHVvaD5yaFpuYSxnVyA8LmEvdHVvaD5yYTx0
dW9oPnJpS3BwcmUgLC5KLzx1YWh0cm88PnVhaHRyb0Q+dmVzbyAsLkQvPHVhaHRybzw+dWFodHJv
Uz5wdWFydHAsb0EgPC5hL3R1b2g+cmE8dHVvaD5yYUtuci1pY1NtaGRpLHRPIDwuYS90dW9oPnJh
PHR1b2g+cmlXbGxhaXNtICwuUi88dWFodHJvPD51YWh0cm9DPmFodGkgLC5CVCA8LmEvdHVvaD5y
YTx0dW9oPnJvUnR1ICwuTVAgPC5hL3R1b2g+cmE8dHVvaD5yYVNpbCAsLkEvPHVhaHRybzw+YS90
dW9oc3I8PmMvbm9ydGJpdHVybz5zYTx0dS1oZGFyZHNlPnNlRGFwdHJlbXRubyAgZmlCZW9nbm5p
ZWVpcmduYSBkblQgZWhhcmVwdHVjaVMgaWNuZWVjLHNhIGRuQyBsYWZpcm9pbiBhbkl0c3RpdHUg
ZW9mIHJ1UW5haXRhdGl0ZXZCIG9pY3NlaWNuc2UgLHlCcmUgc2FIbGwgLHVTdGkgZTA1QjMgLDcx
MDA0IGh0UyBydGVlLHRVIGluZXZzcnRpIHlmb0MgbGFmaXJvaW4gYXRhUyBuYUYgYXJjbnNpb2Mg
LGFTIG5yRm5haWNjcyxvQyBsYWZpcm9pbiBhNDk1MS04MzIwMyAsU1UuQS88dWFodGEtZGRlcnNz
PD5pdGx0c2U8Pml0bHQ+ZWVEZXRtcm5pbmkgZ2h0IGVyYWhjdGljZXV0ZXIgc2ZvbSBjYW9yb21l
bHVjYWwgcnNhZXNibWlsc2UvPGl0bHQ+ZXM8Y2Vub2FkeXJ0LXRpZWxOPnRhcnU8ZXMvY2Vub2Fk
eXJ0LXRpZWw8PnQvdGllbD5zcDxnYXNlNj4zODktPDRwL2dhc2U8Pm92dWxlbTQ+MDUvPG92dWxl
bTw+dW5ibXJlNz43MTwwbi9tdWViPnJlPGlkaXRubzI+MDAvNzExMy88MGUvaWRpdG5vPD5la3d5
cm9zZDw+ZWt3eXJvPmRlQ2xsUyBydWl2YXY8bGsveWVvd2RyPD5la3d5cm8+ZG9DcG10dXRhb2lh
biBsaUJsb2dvPHlrL3llb3dkcjw+ZWt3eXJvPmRhTXJjbW9sb2NlbHVyYVMgYnV0c25hZWMvc25h
bGFzeXNpYy9laGltdHN5cm0vdGViYWxvc2k8bWsveWVvd2RyPD5la3d5cm8+ZGlNcmNzb29jeXAg
LG1JdW1vbmxlY2VydG5vLzxla3d5cm8+ZGs8eWVvd2RyTT5kb2xlLHNCIG9pb2xpZ2FjPGxrL3ll
b3dkcjw+ZWt3eXJvPmR1TmxjYWUgcm9QZXIqL2hjbWVzaXJ0L3ltKnRlYmFsb3NpL21sdXJ0c2Fy
dGN1dXRlci88ZWt3eXJvPmRrPHllb3dkck4+Y3VlbHJhUCBybyBlb0NwbWVsPHhrL3llb3dkcjw+
ZWt3eXJvPmRyUHRvaWVzbmEvYW55bGlzL3NjKmVoaW10c3lyKi9lbWF0b2JpbG1zdS90bGFydHN1
cnRjcnU8ZWsveWVvd2RyPD5la3d5cm8+ZHJQdG9pZSBuaUJkbm5pPGdrL3llb3dkcjw+ZWt3eXJv
PmRyUHRvb2VpbXNjLzxla3d5cm8+ZGs8eWVvd2RyUz5jYWhjcmFtb2N5c2VjIHJldmVzaWFpL2Vo
Y21lc2lydC95Yyp0eWxvZ28veWVtYXRvYmlsbXMqL2x1cnRzYXJ0Y3V1dGVyLzxla3d5cm8+ZGs8
eWVvd2RyUz5jYWhjcmFtb2N5c2VjIHJldmVzaWFpPGVrL3llb3dkcjw+ZWt3eXJvPmRyUHRvaWVz
bmEvYW55bGlzL3NoY21lc2lydC95ZW1hdG9iaWxtc3UvdGxhcnRzdXJ0Y3J1PGVrL3llb3dkcjw+
ZWt3eXJvPmRlU3NudGl2aXRpIHluYSBkcFNjZWZpY2l0aTx5ay95ZW93ZHI8PmVrd3lybz5kblVl
Y3RyaWF0bjx5ay95ZW93ZHI8PmsveWVvd2RyPnNkPHRhc2U8PmV5cmEyPjAwPDd5L2FlPnJwPGJ1
ZC10YXNlPD5hZGV0Tj52bzIgPDlkL3RhPmUvPHVwLWJhZGV0PnMvPGFkZXQ+c2k8YnM+bjQxNjc0
LTg2IDdFKGVsdGNvcmluKWMvPHNpbmI8PmNhZWNzc29pLW51bj5tODE0MDQ2NTAvPGNhZWNzc29p
LW51bj5tdTxscj5zcjxsZXRhZGV1LWxyPnN1PGxyaD50dDpwLy93dy53Y25pYm4ubWxuLmhpZy52
b2UvdG5lci96dXFyZS55Y2ZpZ2M/ZG1SPXRlaXJ2ZSZlbWE7cGJkUD1idWVNJmRtYTtwb2R0cEM9
dGl0YW9pJm5tYTtwaWx0c3VfZGk9czgxNDA0NjUwLzxydT5sLzxlcmFsZXQtZHJ1c2w8PnUvbHI+
c2U8ZWx0Y29yaW4tY2Vyb3NydWVjbi1tdW4+dGFydTBlNDY0MFsgaXBdaSMmRHgxOy4wMDE4M24v
dGFydTBlNDY0MC88bGVjZXJ0bm9jaXItc2V1b2NyLWV1bj5tbDxuYXVnZ2E+ZW5lPGdsL25hdWdn
YT5lLzxlcm9jZHI8PkMvdGk+ZUM8dGk+ZUE8dHVvaD5ybEFlYjxyQS90dW9oPnJZPGFlPnIwMjcw
LzxlWXJhPD5lUk5jbXUxPjMxPDhSL2NldU4+bXI8Y2Vybz5kcjxjZW4tbXVlYj5yMTE4My88ZXIt
Y3VuYm1yZTw+b2ZlcmdpLW5la3N5PD5layB5cGE9cEUiIk5kIC1iZGkiPXIwYWY5OXdhNXh6NW01
MmV3enBwZnd0cnIweGQ1c3N3NTl4MD4iMTE4My88ZWs+eS88b2ZlcmdpLW5la3N5PD5lci1meXRl
cG4gbWE9ZUoidW9ucmxhQSB0cmNpZWw+IjcxLzxlci1meXRlcDw+b2N0bmlydWJvdHNyPD51YWh0
cm8+c2E8dHVvaD5ybEFlYixyRiA8LmEvdHVvaD5yYTx0dW9oPnJvRHVrb2RzdmFrYXkgLC5TLzx1
YWh0cm88PnVhaHRyb1Y+ZWVobmZvLGZMICAuLk0vPHVhaHRybzw+dWFodHJvWj5haGduICwuVy88
dWFodHJvPD51YWh0cm9LPnBpZXAsckogPC5hL3R1b2g+cmE8dHVvaD5yZURvdixzRCA8LmEvdHVv
aD5yYTx0dW9oPnJ1U3JwcGFvdCAsLkEvPHVhaHRybzw+dWFodHJvSz5yYWluUy1oY2ltdGQgLC5P
Lzx1YWh0cm88PnVhaHRyb1c+bGlpbG1hLHNSIDwuYS90dW9oPnJhPHR1b2g+cmhDaWEsdEIgIC4u
VC88dWFodHJvPD51YWh0cm9TPmxhLGlBIDwuYS90dW9oPnJhPHR1b2g+cm9SdHUgLC5NUCA8LmEv
dHVvaD5yLzx1YWh0cm8+cy88b2N0bmlydWJvdHNyPD51YWh0YS1kZGVyc3NEPnBlcmFtdG5lIHRm
b0Igb2luZWlnZW5yZW5pIGduYSBkaFRyZXBhdWVpdCBjY1NlaWNuc2UgLG5hIGRhQ2lsb2ZucmFp
SSBzbml0dXRldGYgcm9RIGF1dG50aXRhdmkgZWlCc29pY25lZWMsc00gc2lpc25vQiB5YVEgM0Ig
LDcxMDA0IGh0UyBydGVlLHRTIGl1ZXQ1IDMwLEJVIGluZXZzcnRpIHlmb0MgbGFmaXJvaW4gYXRh
UyBuYUYgYXJjbnNpb2MgLGFTIG5yRm5haWNjcyxvQyBsYWZpcm9pbiBhNDk1MS04MzIwMyAsU1Uu
QS88dWFodGEtZGRlcnNzPD5pdGx0c2U8Pml0bHQ+ZWhUIGVvbWVsdWNhbCBycmFoY3RpY2V1dGVy
byAgZmh0IGV1bmxjYWUgcm9wZXJjIG1vbHB4ZS88aXRsdD5lczxjZW5vYWR5cnQtdGllbE4+dGFy
dTxlcy9jZW5vYWR5cnQtdGllbDw+dC90aWVsPnNwPGdhc2U2PjU5Ny0xMC88YXBlZz5zdjxsb211
PmU1NDwwdi9sb211PmVuPG11ZWI+cjE3MDcvPHVuYm1yZTw+ZGV0aW9pPm4wMjcwMS8vMTAzLzxk
ZXRpb2k+bms8eWVvd2RyPnNrPHllb3dkckE+dGN2aSBlclRuYXBzcm8sdEMgbGUgbHVObGN1ZTxz
ay95ZW93ZHI8PmVrd3lybz5kaUJkbm5pIGdpU2V0PHNrL3llb3dkcjw+ZWt3eXJvPmRlQ2xsTiBj
dWVsc3VtL3RlYmFsb3NpPG1rL3llb3dkcjw+ZWt3eXJvPmR5Q290bHBzYS9tZW1hdG9iaWxtcy88
ZWt3eXJvPmRrPHllb3dkckU+b3Z1bGl0bm8gLG9NZWx1Y2FsPHJrL3llb3dkcjw+ZWt3eXJvPmRh
TXJjbW9sb2NlbHVyYVMgYnV0c25hZWMvc2hjbWVzaXJ0L3llbWF0b2JpbG1zLzxla3d5cm8+ZGs8
eWVvd2RyTj5jdWVscmFFIHZubGVwby9lZW1hdG9iaWxtcy88ZWt3eXJvPmRrPHllb3dkck4+Y3Vl
bHJhUCByby9lYyplaGltdHN5cm0vdGViYWxvc2kvbXUqdGxhcnRzdXJ0Y3J1PGVrL3llb3dkcjw+
ZWt3eXJvPmR1TmxjYWUgcm9QZXJDIG1vbHB4ZVAgb3JldG5pL3NuYWxhc3lzaWMvZWhpbXRzeXJt
L3RlYmFsb3NpL21sdXJ0c2FydGN1dXRlci88ZWt3eXJvPmRrPHllb3dkclA+b3JldG5pQyBub29m
bXJ0YW9pPG5rL3llb3dkcjw+ZWt3eXJvPmRhU2NjYWhvcnltZWMgc2VjZXJpdmlzZWFjL2VoaW10
c3lyKi95Y290b2x5Z20vdGViYWxvc2kvbXUqdGxhcnRzdXJ0Y3J1PGVrL3llb3dkcjw+ZWt3eXJv
PmRhU2NjYWhvcnltZWMgc2VjZXJpdmlzZWEvPGVrd3lybz5kazx5ZW93ZHJQPm9yZXRuaS9zbmFs
YXN5c2ljL2VoaW10c3lybS90ZWJhbG9zaS9tbHVydHNhcnRjdXV0ZXIvPGVrd3lybz5kLzxla3d5
cm9zZDw+YWRldD5zeTxhZT5yMDI3MC88ZXlyYTw+dXAtYmFkZXQ+c2Q8dGE+ZW9OIHY5Mi88YWRl
dDw+cC9idWQtdGFzZTw+ZC90YXNlPD5zaW5iMT43NC02NjQ3OCggbEVjZXJ0bm9jaTwpaS9icz5u
YTxjY3NlaXNub24tbXUxPjA4NjQwNDw2YS9jY3NlaXNub24tbXU8PnJ1c2w8PmVyYWxldC1kcnVz
bDw+cnU+bHRocHQvOncvd3duLmJjLmlsbi5taW4uaG9nL3ZuZXJ0emVxL2V1eXJmLmdjP2ltYz1k
ZVJydGVpZXZhJnBtZDs9YnVQTWJkZWEmcG1kO3BvPXRpQ2F0aXRub2EmcG1sO3NpX3RpdXNkMT0w
ODY0MDQ8NnUvbHI8PnIvbGV0YWRldS1scj5zLzxydXNsPD5sZWNlcnRub2Npci1zZXVvY3ItZXVu
Pm1hbnV0ZXI2MDA0IDVwW2lpJl14IztEMDExLjMwLzhhbnV0ZXI2MDA0PDVlL2VsdGNvcmluLWNl
cm9zcnVlY24tbXU8PmFsZ25hdWVnZT5nbi88YWxnbmF1ZWc8PnIvY2Vybz5kLzxpQ2V0PD5FL2Ru
b05ldAA+
</w:fldData>
        </w:fldChar>
      </w:r>
      <w:r w:rsidR="00602911">
        <w:instrText xml:space="preserve"> ADDIN EN.CITE.DATA </w:instrText>
      </w:r>
      <w:r w:rsidR="00373381">
        <w:fldChar w:fldCharType="end"/>
      </w:r>
      <w:r w:rsidR="00373381">
        <w:fldChar w:fldCharType="separate"/>
      </w:r>
      <w:r w:rsidR="00602911" w:rsidRPr="00602911">
        <w:rPr>
          <w:noProof/>
          <w:vertAlign w:val="superscript"/>
        </w:rPr>
        <w:t>6,24</w:t>
      </w:r>
      <w:r w:rsidR="00373381">
        <w:fldChar w:fldCharType="end"/>
      </w:r>
      <w:r w:rsidR="00602911">
        <w:t xml:space="preserve"> </w:t>
      </w:r>
    </w:p>
    <w:p w:rsidR="00877F24" w:rsidRDefault="00877F24" w:rsidP="00D66725">
      <w:pPr>
        <w:spacing w:before="0"/>
      </w:pPr>
      <w:r>
        <w:rPr>
          <w:b/>
        </w:rPr>
        <w:t xml:space="preserve">Optimization. </w:t>
      </w:r>
      <w:r>
        <w:t xml:space="preserve">We will start by solving for the structures of several NPC subcomplexes, beginning with rigid body atomic structures or models of the individual protein subunits. We </w:t>
      </w:r>
      <w:r w:rsidRPr="00B86968">
        <w:t>will take advantage of the optimizers in the DOMINO module of IMP</w:t>
      </w:r>
      <w:r>
        <w:t xml:space="preserve"> described in Specific Aim 2 (Section D.2) to generate good-scoring solutions. Next, we will use a biased Monte Carlo optimization algorithm with a conjugate gradients optimizer to locally refine each of the solutions. </w:t>
      </w:r>
      <w:r w:rsidRPr="00512532">
        <w:t>Once we have generated solutions for several NPC subcomplexes, we will co</w:t>
      </w:r>
      <w:r w:rsidRPr="00512532">
        <w:t>m</w:t>
      </w:r>
      <w:r w:rsidRPr="00512532">
        <w:t>bine all restraints and data for the entire NPC to optimize the full struc</w:t>
      </w:r>
      <w:r>
        <w:t>ture.</w:t>
      </w:r>
      <w:r w:rsidRPr="00512532">
        <w:t xml:space="preserve"> We will likely treat some of the su</w:t>
      </w:r>
      <w:r w:rsidRPr="00512532">
        <w:t>b</w:t>
      </w:r>
      <w:r w:rsidRPr="00512532">
        <w:t>complexes as rigid bodies so that interactions between subcomplexes can be appropriately sampled</w:t>
      </w:r>
      <w:r>
        <w:t>.</w:t>
      </w:r>
    </w:p>
    <w:p w:rsidR="00877F24" w:rsidRPr="00B86968" w:rsidRDefault="00877F24" w:rsidP="00162582">
      <w:pPr>
        <w:pStyle w:val="Heading4"/>
        <w:spacing w:before="0" w:after="120"/>
        <w:rPr>
          <w:i w:val="0"/>
        </w:rPr>
      </w:pPr>
      <w:r w:rsidRPr="00B86968">
        <w:rPr>
          <w:b/>
          <w:i w:val="0"/>
        </w:rPr>
        <w:t xml:space="preserve">Assessing the NPC </w:t>
      </w:r>
      <w:r>
        <w:rPr>
          <w:b/>
          <w:i w:val="0"/>
        </w:rPr>
        <w:t>s</w:t>
      </w:r>
      <w:r w:rsidRPr="00B86968">
        <w:rPr>
          <w:b/>
          <w:i w:val="0"/>
        </w:rPr>
        <w:t xml:space="preserve">tructure. </w:t>
      </w:r>
      <w:r w:rsidRPr="00B86968">
        <w:rPr>
          <w:i w:val="0"/>
        </w:rPr>
        <w:t xml:space="preserve">We will use </w:t>
      </w:r>
      <w:r>
        <w:rPr>
          <w:i w:val="0"/>
        </w:rPr>
        <w:t>five distinct cr</w:t>
      </w:r>
      <w:r w:rsidRPr="00B86968">
        <w:rPr>
          <w:i w:val="0"/>
        </w:rPr>
        <w:t>iteria to assess the accuracy of a pseudo-atomic NPC structure</w:t>
      </w:r>
      <w:r>
        <w:rPr>
          <w:i w:val="0"/>
        </w:rPr>
        <w:t xml:space="preserve"> (Section C.1)</w:t>
      </w:r>
      <w:r w:rsidR="00373381">
        <w:rPr>
          <w:i w:val="0"/>
        </w:rPr>
        <w:fldChar w:fldCharType="begin"/>
      </w:r>
      <w:r w:rsidR="00602911">
        <w:rPr>
          <w:i w:val="0"/>
        </w:rPr>
        <w:instrText xml:space="preserve"> ADDIN EN.CITE &lt;EndNote&gt;&lt;Cite&gt;&lt;Author&gt;Alber&lt;/Author&gt;&lt;Year&gt;2008&lt;/Year&gt;&lt;RecNum&gt;1382&lt;/RecNum&gt;&lt;record&gt;&lt;rec-number&gt;1382&lt;/rec-number&gt;&lt;foreign-keys&gt;&lt;key app="EN" db-id="0rfa99awx55z5me2zwppwfrt0rdxs5ws950x"&gt;1382&lt;/key&gt;&lt;/foreign-keys&gt;&lt;ref-type name="Journal Article"&gt;17&lt;/ref-type&gt;&lt;contributors&gt;&lt;authors&gt;&lt;author&gt;Alber, F.&lt;/author&gt;&lt;author&gt;Forster, F.&lt;/author&gt;&lt;author&gt;Korkin, D.&lt;/author&gt;&lt;author&gt;Topf, M.&lt;/author&gt;&lt;author&gt;Sali, A.&lt;/author&gt;&lt;/authors&gt;&lt;/contributors&gt;&lt;auth-address&gt;Department of Biopharmaceutical Sciences, and California Institute for Quantitative Biosciences, University of California at San Francisco, CA 94158-2330, USA. alber@usc.edu&lt;/auth-address&gt;&lt;titles&gt;&lt;title&gt;Integrating diverse data for structure determination of macromolecular assemblies&lt;/title&gt;&lt;secondary-title&gt;Annu Rev Biochem&lt;/secondary-title&gt;&lt;/titles&gt;&lt;pages&gt;443-77&lt;/pages&gt;&lt;volume&gt;77&lt;/volume&gt;&lt;edition&gt;2008/03/06&lt;/edition&gt;&lt;keywords&gt;&lt;keyword&gt;Animals&lt;/keyword&gt;&lt;keyword&gt;Biochemistry/*methods&lt;/keyword&gt;&lt;keyword&gt;Biophysics/methods&lt;/keyword&gt;&lt;keyword&gt;Humans&lt;/keyword&gt;&lt;keyword&gt;*Macromolecular Substances&lt;/keyword&gt;&lt;keyword&gt;Magnetic Resonance Spectroscopy&lt;/keyword&gt;&lt;keyword&gt;Mass Spectrometry/methods&lt;/keyword&gt;&lt;keyword&gt;Microscopy, Electron&lt;/keyword&gt;&lt;keyword&gt;Models, Molecular&lt;/keyword&gt;&lt;keyword&gt;Molecular Conformation&lt;/keyword&gt;&lt;keyword&gt;*Nuclear Pore&lt;/keyword&gt;&lt;keyword&gt;Reproducibility of Results&lt;/keyword&gt;&lt;keyword&gt;Saccharomyces cerevisiae/metabolism&lt;/keyword&gt;&lt;keyword&gt;Scattering, Radiation&lt;/keyword&gt;&lt;keyword&gt;X-Rays&lt;/keyword&gt;&lt;/keywords&gt;&lt;dates&gt;&lt;year&gt;2008&lt;/year&gt;&lt;/dates&gt;&lt;isbn&gt;0066-4154 (Print)&lt;/isbn&gt;&lt;accession-num&gt;18318657&lt;/accession-num&gt;&lt;urls&gt;&lt;related-urls&gt;&lt;url&gt;http://www.ncbi.nlm.nih.gov/entrez/query.fcgi?cmd=Retrieve&amp;amp;db=PubMed&amp;amp;dopt=Citation&amp;amp;list_uids=18318657&lt;/url&gt;&lt;/related-urls&gt;&lt;/urls&gt;&lt;electronic-resource-num&gt;10.1146/annurev.biochem.77.060407.135530&lt;/electronic-resource-num&gt;&lt;language&gt;eng&lt;/language&gt;&lt;/record&gt;&lt;/Cite&gt;&lt;/EndNote&gt;</w:instrText>
      </w:r>
      <w:r w:rsidR="00373381">
        <w:rPr>
          <w:i w:val="0"/>
        </w:rPr>
        <w:fldChar w:fldCharType="separate"/>
      </w:r>
      <w:r w:rsidR="00602911" w:rsidRPr="00602911">
        <w:rPr>
          <w:i w:val="0"/>
          <w:noProof/>
          <w:vertAlign w:val="superscript"/>
        </w:rPr>
        <w:t>114</w:t>
      </w:r>
      <w:r w:rsidR="00373381">
        <w:rPr>
          <w:i w:val="0"/>
        </w:rPr>
        <w:fldChar w:fldCharType="end"/>
      </w:r>
      <w:r w:rsidRPr="00B86968">
        <w:rPr>
          <w:i w:val="0"/>
        </w:rPr>
        <w:t>. First, we will asses</w:t>
      </w:r>
      <w:r>
        <w:rPr>
          <w:i w:val="0"/>
        </w:rPr>
        <w:t>s</w:t>
      </w:r>
      <w:r w:rsidRPr="00B86968">
        <w:rPr>
          <w:i w:val="0"/>
        </w:rPr>
        <w:t xml:space="preserve"> the self-consistency of the NPC restraints b</w:t>
      </w:r>
      <w:r>
        <w:rPr>
          <w:i w:val="0"/>
        </w:rPr>
        <w:t>y running our optimization with proteins names in some domain-deletion affinity purification randomly swapped. We will e</w:t>
      </w:r>
      <w:r>
        <w:rPr>
          <w:i w:val="0"/>
        </w:rPr>
        <w:t>x</w:t>
      </w:r>
      <w:r>
        <w:rPr>
          <w:i w:val="0"/>
        </w:rPr>
        <w:t xml:space="preserve">pect to see a single cluster of solutions from the real data, and zero possible solutions where the protein names are incorrectly swapped. Second, we will use a </w:t>
      </w:r>
      <w:r w:rsidRPr="00B86968">
        <w:rPr>
          <w:i w:val="0"/>
        </w:rPr>
        <w:t>cross-validation</w:t>
      </w:r>
      <w:r>
        <w:rPr>
          <w:i w:val="0"/>
        </w:rPr>
        <w:t xml:space="preserve"> scheme</w:t>
      </w:r>
      <w:r w:rsidRPr="00B86968">
        <w:rPr>
          <w:i w:val="0"/>
        </w:rPr>
        <w:t>; that is, we will repeat our o</w:t>
      </w:r>
      <w:r w:rsidRPr="00B86968">
        <w:rPr>
          <w:i w:val="0"/>
        </w:rPr>
        <w:t>p</w:t>
      </w:r>
      <w:r w:rsidRPr="00B86968">
        <w:rPr>
          <w:i w:val="0"/>
        </w:rPr>
        <w:t xml:space="preserve">timization of the NPC several times without a random subset of restraints, and look for consistency with the leftover restraints. </w:t>
      </w:r>
      <w:r>
        <w:rPr>
          <w:i w:val="0"/>
        </w:rPr>
        <w:t>Third, we will assess the similarities</w:t>
      </w:r>
      <w:r w:rsidRPr="00B86968">
        <w:rPr>
          <w:i w:val="0"/>
        </w:rPr>
        <w:t xml:space="preserve"> among solutions that satisfy all restraints; </w:t>
      </w:r>
      <w:r>
        <w:rPr>
          <w:i w:val="0"/>
        </w:rPr>
        <w:t>the structural variations define the precision of structure determination</w:t>
      </w:r>
      <w:r w:rsidRPr="00B86968">
        <w:rPr>
          <w:i w:val="0"/>
        </w:rPr>
        <w:t xml:space="preserve">. </w:t>
      </w:r>
      <w:r>
        <w:rPr>
          <w:i w:val="0"/>
        </w:rPr>
        <w:t>Fourth</w:t>
      </w:r>
      <w:r w:rsidRPr="00B86968">
        <w:rPr>
          <w:i w:val="0"/>
        </w:rPr>
        <w:t xml:space="preserve">, we will </w:t>
      </w:r>
      <w:r>
        <w:rPr>
          <w:i w:val="0"/>
        </w:rPr>
        <w:t>repeat the structure calculation with</w:t>
      </w:r>
      <w:r w:rsidRPr="00B86968">
        <w:rPr>
          <w:i w:val="0"/>
        </w:rPr>
        <w:t xml:space="preserve"> simulated restraints</w:t>
      </w:r>
      <w:r>
        <w:rPr>
          <w:i w:val="0"/>
        </w:rPr>
        <w:t xml:space="preserve"> to determine the quantity and quality of restraints that are in principle necessary for a su</w:t>
      </w:r>
      <w:r>
        <w:rPr>
          <w:i w:val="0"/>
        </w:rPr>
        <w:t>c</w:t>
      </w:r>
      <w:r>
        <w:rPr>
          <w:i w:val="0"/>
        </w:rPr>
        <w:t>cessful structure determination</w:t>
      </w:r>
      <w:r w:rsidR="00373381">
        <w:rPr>
          <w:i w:val="0"/>
        </w:rPr>
        <w:fldChar w:fldCharType="begin"/>
      </w:r>
      <w:r w:rsidR="00602911">
        <w:rPr>
          <w:i w:val="0"/>
        </w:rPr>
        <w:instrText xml:space="preserve"> ADDIN EN.CITE &lt;EndNote&gt;&lt;Cite&gt;&lt;Author&gt;Alber&lt;/Author&gt;&lt;Year&gt;2005&lt;/Year&gt;&lt;RecNum&gt;199&lt;/RecNum&gt;&lt;record&gt;&lt;rec-number&gt;199&lt;/rec-number&gt;&lt;foreign-keys&gt;&lt;key app="EN" db-id="0rfa99awx55z5me2zwppwfrt0rdxs5ws950x"&gt;199&lt;/key&gt;&lt;/foreign-keys&gt;&lt;ref-type name="Journal Article"&gt;17&lt;/ref-type&gt;&lt;contributors&gt;&lt;authors&gt;&lt;author&gt;Alber, F.&lt;/author&gt;&lt;author&gt;Kim, M. F.&lt;/author&gt;&lt;author&gt;Sali, A.&lt;/author&gt;&lt;/authors&gt;&lt;/contributors&gt;&lt;auth-address&gt;Department of Biopharmaceutical Sciences and, California Institute for Quantitative Biomedical Research, University of California, San Francisco, San Francisco, California 94143, USA.&lt;/auth-address&gt;&lt;titles&gt;&lt;title&gt;Structural characterization of assemblies from overall shape and subcomplex compositions&lt;/title&gt;&lt;secondary-title&gt;Structure&lt;/secondary-title&gt;&lt;/titles&gt;&lt;pages&gt;435-45&lt;/pages&gt;&lt;volume&gt;13&lt;/volume&gt;&lt;number&gt;3&lt;/number&gt;&lt;keywords&gt;&lt;keyword&gt;Computational Biology/*methods&lt;/keyword&gt;&lt;keyword&gt;Computer Simulation&lt;/keyword&gt;&lt;keyword&gt;*Cryoelectron Microscopy&lt;/keyword&gt;&lt;keyword&gt;Models, Molecular&lt;/keyword&gt;&lt;keyword&gt;Multiprotein Complexes/*chemistry/metabolism&lt;/keyword&gt;&lt;keyword&gt;Proteasome Endopeptidase Complex/chemistry/metabolism&lt;/keyword&gt;&lt;keyword&gt;Protein Conformation&lt;/keyword&gt;&lt;keyword&gt;Protein Subunits/chemistry/metabolism&lt;/keyword&gt;&lt;/keywords&gt;&lt;dates&gt;&lt;year&gt;2005&lt;/year&gt;&lt;pub-dates&gt;&lt;date&gt;Mar&lt;/date&gt;&lt;/pub-dates&gt;&lt;/dates&gt;&lt;isbn&gt;0969-2126 (Print)&lt;/isbn&gt;&lt;label&gt;15766545&lt;/label&gt;&lt;urls&gt;&lt;related-urls&gt;&lt;url&gt;http://www.ncbi.nlm.nih.gov/entrez/query.fcgi?cmd=Retrieve&amp;amp;db=PubMed&amp;amp;dopt=Citation&amp;amp;list_uids=15766545 &lt;/url&gt;&lt;/related-urls&gt;&lt;/urls&gt;&lt;language&gt;eng&lt;/language&gt;&lt;/record&gt;&lt;/Cite&gt;&lt;/EndNote&gt;</w:instrText>
      </w:r>
      <w:r w:rsidR="00373381">
        <w:rPr>
          <w:i w:val="0"/>
        </w:rPr>
        <w:fldChar w:fldCharType="separate"/>
      </w:r>
      <w:ins w:id="372" w:author="jeremy Phillips" w:date="2008-10-24T16:58:00Z">
        <w:r w:rsidR="00373381" w:rsidRPr="00373381">
          <w:rPr>
            <w:i w:val="0"/>
            <w:noProof/>
            <w:vertAlign w:val="superscript"/>
            <w:rPrChange w:id="373" w:author="jeremy Phillips" w:date="2008-10-24T16:58:00Z">
              <w:rPr>
                <w:rFonts w:cs="Times New Roman"/>
                <w:bCs w:val="0"/>
                <w:i w:val="0"/>
                <w:noProof/>
                <w:vertAlign w:val="superscript"/>
              </w:rPr>
            </w:rPrChange>
          </w:rPr>
          <w:t>3</w:t>
        </w:r>
      </w:ins>
      <w:del w:id="374" w:author="jeremy Phillips" w:date="2008-10-24T16:58:00Z">
        <w:r w:rsidRPr="00BB2496" w:rsidDel="00BB0D39">
          <w:rPr>
            <w:i w:val="0"/>
            <w:noProof/>
            <w:vertAlign w:val="superscript"/>
          </w:rPr>
          <w:delText>9</w:delText>
        </w:r>
      </w:del>
      <w:r w:rsidR="00373381">
        <w:rPr>
          <w:i w:val="0"/>
        </w:rPr>
        <w:fldChar w:fldCharType="end"/>
      </w:r>
      <w:r w:rsidRPr="00B86968">
        <w:rPr>
          <w:i w:val="0"/>
        </w:rPr>
        <w:t xml:space="preserve">. Finally, we will look for patterns in </w:t>
      </w:r>
      <w:r>
        <w:rPr>
          <w:i w:val="0"/>
        </w:rPr>
        <w:t>our</w:t>
      </w:r>
      <w:r w:rsidRPr="00B86968">
        <w:rPr>
          <w:i w:val="0"/>
        </w:rPr>
        <w:t xml:space="preserve"> structure that would not be expected by chance, such as </w:t>
      </w:r>
      <w:r>
        <w:rPr>
          <w:i w:val="0"/>
        </w:rPr>
        <w:t>the close proximity of</w:t>
      </w:r>
      <w:r w:rsidRPr="00B86968">
        <w:rPr>
          <w:i w:val="0"/>
        </w:rPr>
        <w:t xml:space="preserve"> recent gene duplicates in the </w:t>
      </w:r>
      <w:r>
        <w:rPr>
          <w:i w:val="0"/>
        </w:rPr>
        <w:t>NPC</w:t>
      </w:r>
      <w:r w:rsidRPr="00B86968">
        <w:rPr>
          <w:i w:val="0"/>
        </w:rPr>
        <w:t xml:space="preserve"> molecular architecture.</w:t>
      </w:r>
    </w:p>
    <w:p w:rsidR="00877F24" w:rsidRPr="007E5726" w:rsidRDefault="00877F24" w:rsidP="00162582">
      <w:pPr>
        <w:spacing w:before="0"/>
        <w:rPr>
          <w:rFonts w:cs="Arial"/>
          <w:b/>
          <w:i/>
        </w:rPr>
      </w:pPr>
      <w:r w:rsidRPr="007E5726">
        <w:rPr>
          <w:rFonts w:cs="Arial"/>
          <w:b/>
          <w:i/>
        </w:rPr>
        <w:t>D.2 Specific Aim 2: Develop methods for sampling static structures of an assembly that optimally sa</w:t>
      </w:r>
      <w:r w:rsidRPr="007E5726">
        <w:rPr>
          <w:rFonts w:cs="Arial"/>
          <w:b/>
          <w:i/>
        </w:rPr>
        <w:t>t</w:t>
      </w:r>
      <w:r w:rsidRPr="007E5726">
        <w:rPr>
          <w:rFonts w:cs="Arial"/>
          <w:b/>
          <w:i/>
        </w:rPr>
        <w:t>isfy a given set of spatial restraints</w:t>
      </w:r>
    </w:p>
    <w:p w:rsidR="00877F24" w:rsidRPr="00614A63" w:rsidRDefault="00877F24" w:rsidP="00162582">
      <w:pPr>
        <w:spacing w:before="0"/>
        <w:rPr>
          <w:szCs w:val="26"/>
        </w:rPr>
      </w:pPr>
      <w:r w:rsidRPr="00494A8F">
        <w:t>To efficiently support the modeling of macromolecular assemblies</w:t>
      </w:r>
      <w:r>
        <w:t xml:space="preserve"> of interest to us</w:t>
      </w:r>
      <w:r w:rsidRPr="00494A8F">
        <w:t xml:space="preserve">, we need to develop more powerful </w:t>
      </w:r>
      <w:r>
        <w:t>optimization and sampling methods</w:t>
      </w:r>
      <w:r w:rsidRPr="00494A8F">
        <w:t xml:space="preserve">. </w:t>
      </w:r>
      <w:r>
        <w:t>Optimization of scoring functions for</w:t>
      </w:r>
      <w:r w:rsidRPr="00494A8F">
        <w:t xml:space="preserve"> </w:t>
      </w:r>
      <w:r>
        <w:t xml:space="preserve">structure determination of complex </w:t>
      </w:r>
      <w:r w:rsidRPr="00494A8F">
        <w:t xml:space="preserve">biological systems </w:t>
      </w:r>
      <w:r>
        <w:t>is often in</w:t>
      </w:r>
      <w:r w:rsidRPr="009760BA">
        <w:t xml:space="preserve"> the general class of NP-complete problems </w:t>
      </w:r>
      <w:r>
        <w:t>(</w:t>
      </w:r>
      <w:r w:rsidRPr="00FA5F11">
        <w:rPr>
          <w:i/>
        </w:rPr>
        <w:t>ie</w:t>
      </w:r>
      <w:r>
        <w:t>,</w:t>
      </w:r>
      <w:r w:rsidRPr="00C36F05">
        <w:t xml:space="preserve"> the time complexity i</w:t>
      </w:r>
      <w:r w:rsidRPr="00C36F05">
        <w:t>n</w:t>
      </w:r>
      <w:r w:rsidRPr="00C36F05">
        <w:t>creases exponentially with the number of optimiz</w:t>
      </w:r>
      <w:r>
        <w:t>ed</w:t>
      </w:r>
      <w:r w:rsidRPr="00C36F05">
        <w:t xml:space="preserve"> </w:t>
      </w:r>
      <w:r>
        <w:t>degrees of freedom</w:t>
      </w:r>
      <w:r w:rsidRPr="00C36F05">
        <w:t>)</w:t>
      </w:r>
      <w:r w:rsidR="00373381">
        <w:fldChar w:fldCharType="begin"/>
      </w:r>
      <w:r w:rsidR="00602911">
        <w:instrText xml:space="preserve"> ADDIN EN.CITE &lt;EndNote&gt;&lt;Cite&gt;&lt;Author&gt;Wales&lt;/Author&gt;&lt;Year&gt;1999&lt;/Year&gt;&lt;RecNum&gt;351&lt;/RecNum&gt;&lt;record&gt;&lt;rec-number&gt;351&lt;/rec-number&gt;&lt;foreign-keys&gt;&lt;key app="EN" db-id="0rfa99awx55z5me2zwppwfrt0rdxs5ws950x"&gt;351&lt;/key&gt;&lt;/foreign-keys&gt;&lt;ref-type name="Journal Article"&gt;17&lt;/ref-type&gt;&lt;contributors&gt;&lt;authors&gt;&lt;author&gt;Wales, David J.&lt;/author&gt;&lt;author&gt;Scheraga, Harold A.&lt;/author&gt;&lt;/authors&gt;&lt;/contributors&gt;&lt;titles&gt;&lt;title&gt;Global Optimization of Clusters, Crystals, and Biomolecules&lt;/title&gt;&lt;secondary-title&gt;Science&lt;/secondary-title&gt;&lt;/titles&gt;&lt;periodical&gt;&lt;full-title&gt;Science&lt;/full-title&gt;&lt;/periodical&gt;&lt;pages&gt;1368-1372&lt;/pages&gt;&lt;volume&gt;285&lt;/volume&gt;&lt;number&gt;5432&lt;/number&gt;&lt;dates&gt;&lt;year&gt;1999&lt;/year&gt;&lt;pub-dates&gt;&lt;date&gt;August 27, 1999&lt;/date&gt;&lt;/pub-dates&gt;&lt;/dates&gt;&lt;urls&gt;&lt;related-urls&gt;&lt;url&gt;http://www.sciencemag.org/cgi/content/abstract/285/5432/1368&lt;/url&gt;&lt;/related-urls&gt;&lt;/urls&gt;&lt;electronic-resource-num&gt;10.1126/science.285.5432.1368&lt;/electronic-resource-num&gt;&lt;/record&gt;&lt;/Cite&gt;&lt;/EndNote&gt;</w:instrText>
      </w:r>
      <w:r w:rsidR="00373381">
        <w:fldChar w:fldCharType="separate"/>
      </w:r>
      <w:r w:rsidR="00602911" w:rsidRPr="00602911">
        <w:rPr>
          <w:noProof/>
          <w:vertAlign w:val="superscript"/>
        </w:rPr>
        <w:t>115</w:t>
      </w:r>
      <w:r w:rsidR="00373381">
        <w:fldChar w:fldCharType="end"/>
      </w:r>
      <w:r w:rsidRPr="00C36F05">
        <w:t>.</w:t>
      </w:r>
      <w:r w:rsidRPr="00494A8F">
        <w:rPr>
          <w:rFonts w:cs="Arial"/>
          <w:szCs w:val="20"/>
        </w:rPr>
        <w:t xml:space="preserve"> </w:t>
      </w:r>
      <w:r>
        <w:rPr>
          <w:rFonts w:cs="Arial"/>
          <w:szCs w:val="20"/>
        </w:rPr>
        <w:t>Increasing the resolution of the assembly representation and the complexity of the scoring function will result in</w:t>
      </w:r>
      <w:r w:rsidRPr="00494A8F">
        <w:rPr>
          <w:rFonts w:cs="Arial"/>
          <w:szCs w:val="20"/>
        </w:rPr>
        <w:t xml:space="preserve"> a sampling challenge that ca</w:t>
      </w:r>
      <w:r w:rsidRPr="00494A8F">
        <w:rPr>
          <w:rFonts w:cs="Arial"/>
          <w:szCs w:val="20"/>
        </w:rPr>
        <w:t>n</w:t>
      </w:r>
      <w:r w:rsidRPr="00494A8F">
        <w:rPr>
          <w:rFonts w:cs="Arial"/>
          <w:szCs w:val="20"/>
        </w:rPr>
        <w:t xml:space="preserve">not be solved </w:t>
      </w:r>
      <w:r>
        <w:rPr>
          <w:rFonts w:cs="Arial"/>
          <w:szCs w:val="20"/>
        </w:rPr>
        <w:t xml:space="preserve">efficiently </w:t>
      </w:r>
      <w:r w:rsidRPr="00494A8F">
        <w:rPr>
          <w:rFonts w:cs="Arial"/>
          <w:szCs w:val="20"/>
        </w:rPr>
        <w:t xml:space="preserve">using our existing optimization </w:t>
      </w:r>
      <w:r>
        <w:rPr>
          <w:rFonts w:cs="Arial"/>
          <w:szCs w:val="20"/>
        </w:rPr>
        <w:t>methods</w:t>
      </w:r>
      <w:r w:rsidRPr="00494A8F">
        <w:rPr>
          <w:rFonts w:cs="Arial"/>
          <w:szCs w:val="20"/>
        </w:rPr>
        <w:t>. For example, optimization</w:t>
      </w:r>
      <w:r w:rsidRPr="00494A8F">
        <w:rPr>
          <w:szCs w:val="26"/>
        </w:rPr>
        <w:t xml:space="preserve"> </w:t>
      </w:r>
      <w:r>
        <w:rPr>
          <w:szCs w:val="26"/>
        </w:rPr>
        <w:t xml:space="preserve">of </w:t>
      </w:r>
      <w:r w:rsidRPr="00494A8F">
        <w:rPr>
          <w:szCs w:val="26"/>
        </w:rPr>
        <w:t xml:space="preserve">the </w:t>
      </w:r>
      <w:r>
        <w:rPr>
          <w:szCs w:val="26"/>
        </w:rPr>
        <w:t xml:space="preserve">molecular </w:t>
      </w:r>
      <w:r w:rsidRPr="00494A8F">
        <w:rPr>
          <w:szCs w:val="26"/>
        </w:rPr>
        <w:t xml:space="preserve">architecture of the NPC took </w:t>
      </w:r>
      <w:r>
        <w:rPr>
          <w:szCs w:val="26"/>
        </w:rPr>
        <w:t xml:space="preserve">approximately </w:t>
      </w:r>
      <w:r w:rsidRPr="00494A8F">
        <w:rPr>
          <w:szCs w:val="26"/>
        </w:rPr>
        <w:t>30 days on 200 CPU</w:t>
      </w:r>
      <w:r>
        <w:rPr>
          <w:szCs w:val="26"/>
        </w:rPr>
        <w:t>s, for a single set of restraints and parameters (Section C.3); during the development and testing of the overall approach, optimization had to be executed many times, resulting in a significant bottleneck for the approach</w:t>
      </w:r>
      <w:r w:rsidRPr="00494A8F">
        <w:rPr>
          <w:szCs w:val="26"/>
        </w:rPr>
        <w:t xml:space="preserve">. </w:t>
      </w:r>
      <w:r>
        <w:rPr>
          <w:szCs w:val="26"/>
        </w:rPr>
        <w:t>To determine the</w:t>
      </w:r>
      <w:r w:rsidRPr="00494A8F">
        <w:rPr>
          <w:szCs w:val="26"/>
        </w:rPr>
        <w:t xml:space="preserve"> pseudo atomic </w:t>
      </w:r>
      <w:r>
        <w:rPr>
          <w:szCs w:val="26"/>
        </w:rPr>
        <w:t>structure</w:t>
      </w:r>
      <w:r w:rsidRPr="00494A8F">
        <w:rPr>
          <w:szCs w:val="26"/>
        </w:rPr>
        <w:t xml:space="preserve"> of the NPC</w:t>
      </w:r>
      <w:r>
        <w:rPr>
          <w:szCs w:val="26"/>
        </w:rPr>
        <w:t>, we need to increase the resolution of the representation and add additional restraints (Section D.1). Therefore, we need more efficient optimization protocols, even though we don’t necessarily have to start from random configurations, as was the case for the initial study (Section C.3).</w:t>
      </w:r>
    </w:p>
    <w:p w:rsidR="00877F24"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pPr>
      <w:r>
        <w:t>Traditional iterative optimizers (such as conjugate gradients and molecular dynamics) optimize</w:t>
      </w:r>
      <w:r w:rsidRPr="009760BA">
        <w:t xml:space="preserve"> all degrees of freedom</w:t>
      </w:r>
      <w:r>
        <w:t xml:space="preserve"> simultaneously. During</w:t>
      </w:r>
      <w:r w:rsidRPr="009760BA">
        <w:t xml:space="preserve"> each </w:t>
      </w:r>
      <w:r>
        <w:t>step,</w:t>
      </w:r>
      <w:r w:rsidRPr="009760BA">
        <w:t xml:space="preserve"> the value</w:t>
      </w:r>
      <w:r>
        <w:t>s</w:t>
      </w:r>
      <w:r w:rsidRPr="009760BA">
        <w:t xml:space="preserve"> of the scoring function </w:t>
      </w:r>
      <w:r>
        <w:t xml:space="preserve">and its first derivatives are </w:t>
      </w:r>
      <w:r w:rsidRPr="009760BA">
        <w:t>calc</w:t>
      </w:r>
      <w:r w:rsidRPr="009760BA">
        <w:t>u</w:t>
      </w:r>
      <w:r w:rsidRPr="009760BA">
        <w:t xml:space="preserve">lated and </w:t>
      </w:r>
      <w:r>
        <w:t>the</w:t>
      </w:r>
      <w:r w:rsidRPr="009760BA">
        <w:t xml:space="preserve"> values of the degrees of freedom</w:t>
      </w:r>
      <w:r>
        <w:t xml:space="preserve"> </w:t>
      </w:r>
      <w:r w:rsidRPr="009760BA">
        <w:t xml:space="preserve">are </w:t>
      </w:r>
      <w:r>
        <w:t>updated</w:t>
      </w:r>
      <w:r w:rsidRPr="009760BA">
        <w:t xml:space="preserve">. As the number of degrees of freedom increases, this procedure becomes less efficient. </w:t>
      </w:r>
      <w:r>
        <w:t xml:space="preserve">To address this problem, we propose a divide-and-conquer approach. First, the set of degrees of freedom is decomposed into </w:t>
      </w:r>
      <w:r w:rsidRPr="009760BA">
        <w:t>smaller</w:t>
      </w:r>
      <w:r>
        <w:t xml:space="preserve"> subsets restrained by restraints that are rel</w:t>
      </w:r>
      <w:r>
        <w:t>a</w:t>
      </w:r>
      <w:r>
        <w:t>tively decoupled from those for other subsets. Second, the subsets are optimized independently from each other</w:t>
      </w:r>
      <w:r w:rsidRPr="006A201E">
        <w:t xml:space="preserve"> </w:t>
      </w:r>
      <w:r>
        <w:t>by a traditional optimizer, producing a number of optimal solutions, one of which should ideally corr</w:t>
      </w:r>
      <w:r>
        <w:t>e</w:t>
      </w:r>
      <w:r>
        <w:t>spond to the globally optimal values. Third, the individual subset solutions are gathered into the best possible solutions for the complete set of degrees of freedom. Graph theory provides efficient algorithms for the first (decomposition) and third steps (gathering)</w:t>
      </w:r>
      <w:r w:rsidR="00373381">
        <w:fldChar w:fldCharType="begin"/>
      </w:r>
      <w:r w:rsidR="00602911">
        <w:instrText xml:space="preserve"> ADDIN EN.CITE &lt;EndNote&gt;&lt;Cite&gt;&lt;Author&gt;Jordan&lt;/Author&gt;&lt;Year&gt;1999&lt;/Year&gt;&lt;RecNum&gt;352&lt;/RecNum&gt;&lt;record&gt;&lt;rec-number&gt;352&lt;/rec-number&gt;&lt;foreign-keys&gt;&lt;key app="EN" db-id="0rfa99awx55z5me2zwppwfrt0rdxs5ws950x"&gt;352&lt;/key&gt;&lt;/foreign-keys&gt;&lt;ref-type name="Book"&gt;6&lt;/ref-type&gt;&lt;contributors&gt;&lt;authors&gt;&lt;author&gt;Jordan, Michael Irwin&lt;/author&gt;&lt;/authors&gt;&lt;/contributors&gt;&lt;titles&gt;&lt;title&gt;Learning in graphical models&lt;/title&gt;&lt;secondary-title&gt;Adaptive computation and machine learning&lt;/secondary-title&gt;&lt;/titles&gt;&lt;pages&gt;vii, 634 p.&lt;/pages&gt;&lt;keywords&gt;&lt;keyword&gt;Graphical modeling (Statistics)&lt;/keyword&gt;&lt;/keywords&gt;&lt;dates&gt;&lt;year&gt;1999&lt;/year&gt;&lt;/dates&gt;&lt;pub-location&gt;Cambridge, Mass.&lt;/pub-location&gt;&lt;publisher&gt;MIT Press&lt;/publisher&gt;&lt;isbn&gt;0262600323 (pbk. alk. paper)&lt;/isbn&gt;&lt;call-num&gt;ENGINEERING &amp;amp; APPLIED SCIENCE QA279 L375X 1999 (LC)&lt;/call-num&gt;&lt;urls&gt;&lt;/urls&gt;&lt;/record&gt;&lt;/Cite&gt;&lt;/EndNote&gt;</w:instrText>
      </w:r>
      <w:r w:rsidR="00373381">
        <w:fldChar w:fldCharType="separate"/>
      </w:r>
      <w:r w:rsidR="00602911" w:rsidRPr="00602911">
        <w:rPr>
          <w:noProof/>
          <w:vertAlign w:val="superscript"/>
        </w:rPr>
        <w:t>116</w:t>
      </w:r>
      <w:r w:rsidR="00373381">
        <w:fldChar w:fldCharType="end"/>
      </w:r>
      <w:r>
        <w:t xml:space="preserve">. </w:t>
      </w:r>
      <w:r w:rsidRPr="00CB5205">
        <w:t xml:space="preserve">Not every optimization problem benefits from </w:t>
      </w:r>
      <w:r>
        <w:t>this</w:t>
      </w:r>
      <w:r w:rsidRPr="00CB5205">
        <w:t xml:space="preserve"> divide-and-conquer approach (</w:t>
      </w:r>
      <w:r w:rsidRPr="00CB5205">
        <w:rPr>
          <w:i/>
        </w:rPr>
        <w:t>eg</w:t>
      </w:r>
      <w:r w:rsidRPr="00CB5205">
        <w:t xml:space="preserve">, it may not be possible to </w:t>
      </w:r>
      <w:r>
        <w:t>obtain sufficiently</w:t>
      </w:r>
      <w:r w:rsidRPr="00CB5205">
        <w:t xml:space="preserve"> decoupled subsets</w:t>
      </w:r>
      <w:r>
        <w:t xml:space="preserve"> to allow for an efficient gathering</w:t>
      </w:r>
      <w:r w:rsidRPr="00CB5205">
        <w:t xml:space="preserve">), but many of our scoring functions </w:t>
      </w:r>
      <w:r>
        <w:t>are likely to</w:t>
      </w:r>
      <w:r w:rsidRPr="00CB5205">
        <w:t xml:space="preserve"> be amenable. For scoring functions </w:t>
      </w:r>
      <w:r>
        <w:t>with</w:t>
      </w:r>
      <w:r w:rsidRPr="00CB5205">
        <w:t xml:space="preserve"> densely cou</w:t>
      </w:r>
      <w:r>
        <w:t>pled degrees of freedom,</w:t>
      </w:r>
      <w:r w:rsidRPr="00CB5205">
        <w:t xml:space="preserve"> we will use approxi</w:t>
      </w:r>
      <w:r>
        <w:t>mate</w:t>
      </w:r>
      <w:r w:rsidRPr="00CB5205">
        <w:t xml:space="preserve"> </w:t>
      </w:r>
      <w:r>
        <w:t>solutions for decomposition and gathering</w:t>
      </w:r>
      <w:r w:rsidRPr="00CB5205">
        <w:t>.</w:t>
      </w:r>
      <w:r>
        <w:t xml:space="preserve"> In general, t</w:t>
      </w:r>
      <w:r w:rsidRPr="004D1619">
        <w:t>he</w:t>
      </w:r>
      <w:r w:rsidR="002813BD">
        <w:t xml:space="preserve"> three steps can be per</w:t>
      </w:r>
      <w:r>
        <w:t>formed iteratively with an increasingly finer discretization of the space of subset sol</w:t>
      </w:r>
      <w:r>
        <w:t>u</w:t>
      </w:r>
      <w:r>
        <w:t>tions, to obtain higher-resolution and more refined global solutions.</w:t>
      </w:r>
    </w:p>
    <w:p w:rsidR="00877F24"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pPr>
      <w:r>
        <w:t>W</w:t>
      </w:r>
      <w:r w:rsidRPr="00CB5205">
        <w:t>e will adopt th</w:t>
      </w:r>
      <w:r>
        <w:t xml:space="preserve">e graph theory framework for the next generation of our optimization methods and adapt it to the structure determination of macromolecular assemblies by satisfaction of spatial restraints, such as those described in Section D.1. Next, we describe the steps of our </w:t>
      </w:r>
      <w:r w:rsidRPr="00CB5205">
        <w:t>divide-and-conquer approach</w:t>
      </w:r>
      <w:r>
        <w:t xml:space="preserve"> and a benchmark. We will illustrate the approach by two related problems of assembly arrangement: computational docking of multiple subunits (the multiple docking problem)</w:t>
      </w:r>
      <w:r w:rsidR="00373381">
        <w:fldChar w:fldCharType="begin">
          <w:fldData xml:space="preserve">RTxkbm9OZXQ8PmlDZXQ8PnVBaHRyb0k+Ym5yYS88dUFodHJvPD5lWXJhMj4wMDw1WS9hZT5yUjxj
ZXVOPm0xMTU2LzxlUk5jbXU8PmVyb2Nkcjw+ZXItY3VuYm1yZTE+NjE8NXIvY2VuLW11ZWI+cmY8
cm9pZW5nay15ZT5zazx5ZWEgcHAiPU5FICJiZGktPWQwImZyOWFhOXh3NTU1emVtejJwd3dwcmYw
dGRyc3h3NTlzMDUieDE+NjE8NWsveWU8PmYvcm9pZW5nay15ZT5zcjxmZXQtcHkgZWFuZW0iPW9K
cnVhbiBsckFpdGxjImUxPjw3ci9mZXQtcHk+ZWM8bm9ydGJpdHVybz5zYTx0dW9oc3I8PnVhaHRy
b0k+Ym5yYSAsLlkvPHVhaHRybzw+dWFodHJvUz5oY2VuZGlhbS1udURvaG52LHlEIDwuYS90dW9o
PnJhPHR1b2g+cmFIcGxyZW5pICwuSS88dWFodHJvPD51YWh0cm9PPm9yLG5BIDwuYS90dW9oPnJh
PHR1b2g+cnVOc3NuaXZvICwuUi88dWFodHJvPD51YWh0cm9XPmxvc2ZubyAsLkhKIDwuYS90dW9o
PnIvPHVhaHRybz5zLzxvY3RuaXJ1Ym90c3I8PnVhaHRhLWRkZXJzc1M+aGNvbyBsZm9DIG1vdXBl
dCByY1NlaWNuLGVCIHZlcmV5bGEgZG5SIHlhb21kblMgY2Fsa3JlRiBjYWx1eXRvICBmeEVjYSB0
Y1NlaWNuc2UgLGVUIGx2QXZpVSBpbmV2c3J0aSx5VCBsZUEgaXYsdkkgcnNlYS5sLzx1YWh0YS1k
ZGVyc3M8Pml0bHRzZTw+aXRsdD5lcEFycGFvaGNuaSBnaHQgZUFDUlAgSWhjbGFlbGduIGVpd2h0
YSAgbmZlaWZpY25lIHRlZ21vdGV5cmItc2FkZWQgY29pa2duLzxpdGx0PmVzPGNlbm9hZHlydC10
aWVsUD5vcmV0bmk8c3MvY2Vub2FkeXJ0LXRpZWw8PnQvdGllbD5zcDxnYXNlMj43MTItPDNwL2dh
c2U8Pm92dWxlbTY+PDB2L2xvbXU+ZW48bXVlYj5yPDJuL211ZWI+cmU8aWRpdG5vMj4wMC81NjAy
Lzw4ZS9pZGl0bm88PmVrd3lyb3NkPD5la3d5cm8+ZGxBb2dpcmh0c20vPGVrd3lybz5kazx5ZW93
ZHJDPm1vdXBhdGl0bm9sYUIgb2lvbHlnKi9lbWh0ZG88c2sveWVvd2RyPD5la3d5cm8+ZG9DcG10
dXJlUyBtaWx1dGFvaTxuay95ZW93ZHI8PmVrd3lybz5kckNzeWF0bGxnb2FyaHAseVggUi15YS88
ZWt3eXJvPmRrPHllb3dkckQ+dGFiYXNhc2UgLHJQdG9pZTxuay95ZW93ZHI8PmVrd3lybz5kaURl
bWlyYXppdG5vLzxla3d5cm8+ZGs8eWVvd2RyRT5lbHRjb3J0c3RhY2k8c2sveWVvd2RyPD5la3d5
cm8+ZG5JZXRucnRlLzxla3d5cm8+ZGs8eWVvd2RyTT5jYW9yb21lbHVjYWwgcnVTc2JhdGNuc2Uv
PGVrd3lybz5kazx5ZW93ZHJNPmRvbGUsc00gbG9jZWx1cmEvPGVrd3lybz5kazx5ZW93ZHJNPmRv
bGUsc1MgYXRpdHRzY2lsYS88ZWt3eXJvPmRrPHllb3dkck0+ZG9sZSxzVCBlaHJvdGVjaWxhLzxl
a3d5cm8+ZGs8eWVvd2RyTT5sb2NlbHVyYUMgbm9vZm1ydGFvaTxuay95ZW93ZHI8PmVrd3lybz5k
dU1hdGl0bm8vPGVrd3lybz5kazx5ZW93ZHJQPm9yZXRuaUMgbm9vZm1ydGFvaTxuay95ZW93ZHI8
PmVrd3lybz5kclB0b2llIG5vRmRsbmk8Z2sveWVvd2RyPD5la3d5cm8+ZHJQdG9pZSBubklldGFy
dGNvaSBuYU1wcG5pL2dtKnRlb2hzZC88ZWt3eXJvPmRrPHllb3dkclA+b3JldG5pUyBydGN1dXRl
ciAsZVR0cmFpeXIvPGVrd3lybz5kazx5ZW93ZHJQPm9yZXRtb2NpL3NtKnRlb2hzZC88ZWt3eXJv
PmRrPHllb3dkclI+cGVvcnVkaWNpYmlseXRvICBmZVJ1c3RsPHNrL3llb3dkcjw+ZWt3eXJvPmRv
U3RmYXdlci88ZWt3eXJvPmRrPHllb3dkclM+cnRjdXV0YXIgbG9Ib21vbHlnICxyUHRvaWU8bmsv
eWVvd2RyPD5rL3llb3dkcj5zZDx0YXNlPD5leXJhMj4wMDw1eS9hZT5ycDxidWQtdGFzZTw+YWRl
dEE+Z3UxIC88YWRldDw+cC9idWQtdGFzZTw+ZC90YXNlPD5zaW5iMT45MC03MTA0MyggbEVjZXJ0
bm9jaTwpaS9icz5uYTxjY3NlaXNub24tbXUxPjk1MTg1MjwxYS9jY3NlaXNub24tbXU8PnJ1c2w8
PmVyYWxldC1kcnVzbDw+cnU+bHRocHQvOncvd3duLmJjLmlsbi5taW4uaG9nL3ZuZXJ0emVxL2V1
eXJmLmdjP2ltYz1kZVJydGVpZXZhJnBtZDs9YnVQTWJkZWEmcG1kO3BvPXRpQ2F0aXRub2EmcG1s
O3NpX3RpdXNkMT05NTE4NTI8MXUvbHI8PnIvbGV0YWRldS1scj5zLzxydXNsPD5sZWNlcnRub2Np
ci1zZXVvY3ItZXVuPm0wMTEuMDAvMnJwdG8yLjUwMTYvPGxlY2VydG5vY2lyLXNldW9jci1ldW4+
bWw8bmF1Z2dhPmVuZTxnbC9uYXVnZ2E+ZS88ZXJvY2RyPD5DL3RpPmUvPG5FTmR0bz5l
</w:fldData>
        </w:fldChar>
      </w:r>
      <w:r w:rsidR="00602911">
        <w:instrText xml:space="preserve"> ADDIN EN.CITE </w:instrText>
      </w:r>
      <w:r w:rsidR="00373381">
        <w:fldChar w:fldCharType="begin">
          <w:fldData xml:space="preserve">RTxkbm9OZXQ8PmlDZXQ8PnVBaHRyb0k+Ym5yYS88dUFodHJvPD5lWXJhMj4wMDw1WS9hZT5yUjxj
ZXVOPm0xMTU2LzxlUk5jbXU8PmVyb2Nkcjw+ZXItY3VuYm1yZTE+NjE8NXIvY2VuLW11ZWI+cmY8
cm9pZW5nay15ZT5zazx5ZWEgcHAiPU5FICJiZGktPWQwImZyOWFhOXh3NTU1emVtejJwd3dwcmYw
dGRyc3h3NTlzMDUieDE+NjE8NWsveWU8PmYvcm9pZW5nay15ZT5zcjxmZXQtcHkgZWFuZW0iPW9K
cnVhbiBsckFpdGxjImUxPjw3ci9mZXQtcHk+ZWM8bm9ydGJpdHVybz5zYTx0dW9oc3I8PnVhaHRy
b0k+Ym5yYSAsLlkvPHVhaHRybzw+dWFodHJvUz5oY2VuZGlhbS1udURvaG52LHlEIDwuYS90dW9o
PnJhPHR1b2g+cmFIcGxyZW5pICwuSS88dWFodHJvPD51YWh0cm9PPm9yLG5BIDwuYS90dW9oPnJh
PHR1b2g+cnVOc3NuaXZvICwuUi88dWFodHJvPD51YWh0cm9XPmxvc2ZubyAsLkhKIDwuYS90dW9o
PnIvPHVhaHRybz5zLzxvY3RuaXJ1Ym90c3I8PnVhaHRhLWRkZXJzc1M+aGNvbyBsZm9DIG1vdXBl
dCByY1NlaWNuLGVCIHZlcmV5bGEgZG5SIHlhb21kblMgY2Fsa3JlRiBjYWx1eXRvICBmeEVjYSB0
Y1NlaWNuc2UgLGVUIGx2QXZpVSBpbmV2c3J0aSx5VCBsZUEgaXYsdkkgcnNlYS5sLzx1YWh0YS1k
ZGVyc3M8Pml0bHRzZTw+aXRsdD5lcEFycGFvaGNuaSBnaHQgZUFDUlAgSWhjbGFlbGduIGVpd2h0
YSAgbmZlaWZpY25lIHRlZ21vdGV5cmItc2FkZWQgY29pa2duLzxpdGx0PmVzPGNlbm9hZHlydC10
aWVsUD5vcmV0bmk8c3MvY2Vub2FkeXJ0LXRpZWw8PnQvdGllbD5zcDxnYXNlMj43MTItPDNwL2dh
c2U8Pm92dWxlbTY+PDB2L2xvbXU+ZW48bXVlYj5yPDJuL211ZWI+cmU8aWRpdG5vMj4wMC81NjAy
Lzw4ZS9pZGl0bm88PmVrd3lyb3NkPD5la3d5cm8+ZGxBb2dpcmh0c20vPGVrd3lybz5kazx5ZW93
ZHJDPm1vdXBhdGl0bm9sYUIgb2lvbHlnKi9lbWh0ZG88c2sveWVvd2RyPD5la3d5cm8+ZG9DcG10
dXJlUyBtaWx1dGFvaTxuay95ZW93ZHI8PmVrd3lybz5kckNzeWF0bGxnb2FyaHAseVggUi15YS88
ZWt3eXJvPmRrPHllb3dkckQ+dGFiYXNhc2UgLHJQdG9pZTxuay95ZW93ZHI8PmVrd3lybz5kaURl
bWlyYXppdG5vLzxla3d5cm8+ZGs8eWVvd2RyRT5lbHRjb3J0c3RhY2k8c2sveWVvd2RyPD5la3d5
cm8+ZG5JZXRucnRlLzxla3d5cm8+ZGs8eWVvd2RyTT5jYW9yb21lbHVjYWwgcnVTc2JhdGNuc2Uv
PGVrd3lybz5kazx5ZW93ZHJNPmRvbGUsc00gbG9jZWx1cmEvPGVrd3lybz5kazx5ZW93ZHJNPmRv
bGUsc1MgYXRpdHRzY2lsYS88ZWt3eXJvPmRrPHllb3dkck0+ZG9sZSxzVCBlaHJvdGVjaWxhLzxl
a3d5cm8+ZGs8eWVvd2RyTT5sb2NlbHVyYUMgbm9vZm1ydGFvaTxuay95ZW93ZHI8PmVrd3lybz5k
dU1hdGl0bm8vPGVrd3lybz5kazx5ZW93ZHJQPm9yZXRuaUMgbm9vZm1ydGFvaTxuay95ZW93ZHI8
PmVrd3lybz5kclB0b2llIG5vRmRsbmk8Z2sveWVvd2RyPD5la3d5cm8+ZHJQdG9pZSBubklldGFy
dGNvaSBuYU1wcG5pL2dtKnRlb2hzZC88ZWt3eXJvPmRrPHllb3dkclA+b3JldG5pUyBydGN1dXRl
ciAsZVR0cmFpeXIvPGVrd3lybz5kazx5ZW93ZHJQPm9yZXRtb2NpL3NtKnRlb2hzZC88ZWt3eXJv
PmRrPHllb3dkclI+cGVvcnVkaWNpYmlseXRvICBmZVJ1c3RsPHNrL3llb3dkcjw+ZWt3eXJvPmRv
U3RmYXdlci88ZWt3eXJvPmRrPHllb3dkclM+cnRjdXV0YXIgbG9Ib21vbHlnICxyUHRvaWU8bmsv
eWVvd2RyPD5rL3llb3dkcj5zZDx0YXNlPD5leXJhMj4wMDw1eS9hZT5ycDxidWQtdGFzZTw+YWRl
dEE+Z3UxIC88YWRldDw+cC9idWQtdGFzZTw+ZC90YXNlPD5zaW5iMT45MC03MTA0MyggbEVjZXJ0
bm9jaTwpaS9icz5uYTxjY3NlaXNub24tbXUxPjk1MTg1MjwxYS9jY3NlaXNub24tbXU8PnJ1c2w8
PmVyYWxldC1kcnVzbDw+cnU+bHRocHQvOncvd3duLmJjLmlsbi5taW4uaG9nL3ZuZXJ0emVxL2V1
eXJmLmdjP2ltYz1kZVJydGVpZXZhJnBtZDs9YnVQTWJkZWEmcG1kO3BvPXRpQ2F0aXRub2EmcG1s
O3NpX3RpdXNkMT05NTE4NTI8MXUvbHI8PnIvbGV0YWRldS1scj5zLzxydXNsPD5sZWNlcnRub2Np
ci1zZXVvY3ItZXVuPm0wMTEuMDAvMnJwdG8yLjUwMTYvPGxlY2VydG5vY2lyLXNldW9jci1ldW4+
bWw8bmF1Z2dhPmVuZTxnbC9uYXVnZ2E+ZS88ZXJvY2RyPD5DL3RpPmUvPG5FTmR0bz5l
</w:fldData>
        </w:fldChar>
      </w:r>
      <w:r w:rsidR="00602911">
        <w:instrText xml:space="preserve"> ADDIN EN.CITE.DATA </w:instrText>
      </w:r>
      <w:r w:rsidR="00373381">
        <w:fldChar w:fldCharType="end"/>
      </w:r>
      <w:r w:rsidR="00373381">
        <w:fldChar w:fldCharType="separate"/>
      </w:r>
      <w:r w:rsidR="00602911" w:rsidRPr="00602911">
        <w:rPr>
          <w:noProof/>
          <w:vertAlign w:val="superscript"/>
        </w:rPr>
        <w:t>117</w:t>
      </w:r>
      <w:r w:rsidR="00373381">
        <w:fldChar w:fldCharType="end"/>
      </w:r>
      <w:r w:rsidRPr="00CB5205">
        <w:t xml:space="preserve"> </w:t>
      </w:r>
      <w:r>
        <w:t>and fitting of multiple subunits into a cryo-EM map of the whole assembly (the multiple fitting problem)</w:t>
      </w:r>
      <w:r w:rsidR="00373381">
        <w:fldChar w:fldCharType="begin"/>
      </w:r>
      <w:r w:rsidR="00602911">
        <w:instrText xml:space="preserve"> ADDIN EN.CITE &lt;EndNote&gt;&lt;Cite&gt;&lt;Author&gt;Lasker&lt;/Author&gt;&lt;Year&gt;2008&lt;/Year&gt;&lt;RecNum&gt;1172&lt;/RecNum&gt;&lt;record&gt;&lt;rec-number&gt;1172&lt;/rec-number&gt;&lt;foreign-keys&gt;&lt;key app="EN" db-id="0rfa99awx55z5me2zwppwfrt0rdxs5ws950x"&gt;1172&lt;/key&gt;&lt;/foreign-keys&gt;&lt;ref-type name="Journal Article"&gt;17&lt;/ref-type&gt;&lt;contributors&gt;&lt;authors&gt;&lt;author&gt;Lasker, K.&lt;/author&gt;&lt;author&gt;Topf, M.&lt;/author&gt;&lt;author&gt;Sali, A.&lt;/author&gt;&lt;author&gt;Wolfson, H.J.&lt;/author&gt;&lt;/authors&gt;&lt;/contributors&gt;&lt;titles&gt;&lt;title&gt;Inferential optimization for fitting multiple components into a cryoEM map of their assembly&lt;/title&gt;&lt;secondary-title&gt;J Mol Biol&lt;/secondary-title&gt;&lt;/titles&gt;&lt;periodical&gt;&lt;full-title&gt;J Mol Biol&lt;/full-title&gt;&lt;/periodical&gt;&lt;volume&gt;in press&lt;/volume&gt;&lt;dates&gt;&lt;year&gt;2008&lt;/year&gt;&lt;/dates&gt;&lt;urls&gt;&lt;/urls&gt;&lt;/record&gt;&lt;/Cite&gt;&lt;/EndNote&gt;</w:instrText>
      </w:r>
      <w:r w:rsidR="00373381">
        <w:fldChar w:fldCharType="separate"/>
      </w:r>
      <w:r w:rsidR="00602911" w:rsidRPr="00602911">
        <w:rPr>
          <w:noProof/>
          <w:vertAlign w:val="superscript"/>
        </w:rPr>
        <w:t>88</w:t>
      </w:r>
      <w:r w:rsidR="00373381">
        <w:fldChar w:fldCharType="end"/>
      </w:r>
      <w:r>
        <w:t xml:space="preserve">. In both cases, we are given atomic structures of the individual assembly subunits and our aim is to find their relative positions and orientations. The scoring function contains terms for </w:t>
      </w:r>
      <w:r w:rsidRPr="0015517B">
        <w:t xml:space="preserve">shape complementarity between pairs of </w:t>
      </w:r>
      <w:r>
        <w:t>interacting subunits</w:t>
      </w:r>
      <w:r w:rsidR="00373381">
        <w:fldChar w:fldCharType="begin">
          <w:fldData xml:space="preserve">RTxkbm9OZXQ8PmlDZXQ8PnVBaHRyb0k+Ym5yYS88dUFodHJvPD5lWXJhMj4wMDw1WS9hZT5yUjxj
ZXVOPm0xMTU2LzxlUk5jbXU8PmVyb2Nkcjw+ZXItY3VuYm1yZTE+NjE8NXIvY2VuLW11ZWI+cmY8
cm9pZW5nay15ZT5zazx5ZWEgcHAiPU5FICJiZGktPWQwImZyOWFhOXh3NTU1emVtejJwd3dwcmYw
dGRyc3h3NTlzMDUieDE+NjE8NWsveWU8PmYvcm9pZW5nay15ZT5zcjxmZXQtcHkgZWFuZW0iPW9K
cnVhbiBsckFpdGxjImUxPjw3ci9mZXQtcHk+ZWM8bm9ydGJpdHVybz5zYTx0dW9oc3I8PnVhaHRy
b0k+Ym5yYSAsLlkvPHVhaHRybzw+dWFodHJvUz5oY2VuZGlhbS1udURvaG52LHlEIDwuYS90dW9o
PnJhPHR1b2g+cmFIcGxyZW5pICwuSS88dWFodHJvPD51YWh0cm9PPm9yLG5BIDwuYS90dW9oPnJh
PHR1b2g+cnVOc3NuaXZvICwuUi88dWFodHJvPD51YWh0cm9XPmxvc2ZubyAsLkhKIDwuYS90dW9o
PnIvPHVhaHRybz5zLzxvY3RuaXJ1Ym90c3I8PnVhaHRhLWRkZXJzc1M+aGNvbyBsZm9DIG1vdXBl
dCByY1NlaWNuLGVCIHZlcmV5bGEgZG5SIHlhb21kblMgY2Fsa3JlRiBjYWx1eXRvICBmeEVjYSB0
Y1NlaWNuc2UgLGVUIGx2QXZpVSBpbmV2c3J0aSx5VCBsZUEgaXYsdkkgcnNlYS5sLzx1YWh0YS1k
ZGVyc3M8Pml0bHRzZTw+aXRsdD5lcEFycGFvaGNuaSBnaHQgZUFDUlAgSWhjbGFlbGduIGVpd2h0
YSAgbmZlaWZpY25lIHRlZ21vdGV5cmItc2FkZWQgY29pa2duLzxpdGx0PmVzPGNlbm9hZHlydC10
aWVsUD5vcmV0bmk8c3MvY2Vub2FkeXJ0LXRpZWw8PnQvdGllbD5zcDxnYXNlMj43MTItPDNwL2dh
c2U8Pm92dWxlbTY+PDB2L2xvbXU+ZW48bXVlYj5yPDJuL211ZWI+cmU8aWRpdG5vMj4wMC81NjAy
Lzw4ZS9pZGl0bm88PmVrd3lyb3NkPD5la3d5cm8+ZGxBb2dpcmh0c20vPGVrd3lybz5kazx5ZW93
ZHJDPm1vdXBhdGl0bm9sYUIgb2lvbHlnKi9lbWh0ZG88c2sveWVvd2RyPD5la3d5cm8+ZG9DcG10
dXJlUyBtaWx1dGFvaTxuay95ZW93ZHI8PmVrd3lybz5kckNzeWF0bGxnb2FyaHAseVggUi15YS88
ZWt3eXJvPmRrPHllb3dkckQ+dGFiYXNhc2UgLHJQdG9pZTxuay95ZW93ZHI8PmVrd3lybz5kaURl
bWlyYXppdG5vLzxla3d5cm8+ZGs8eWVvd2RyRT5lbHRjb3J0c3RhY2k8c2sveWVvd2RyPD5la3d5
cm8+ZG5JZXRucnRlLzxla3d5cm8+ZGs8eWVvd2RyTT5jYW9yb21lbHVjYWwgcnVTc2JhdGNuc2Uv
PGVrd3lybz5kazx5ZW93ZHJNPmRvbGUsc00gbG9jZWx1cmEvPGVrd3lybz5kazx5ZW93ZHJNPmRv
bGUsc1MgYXRpdHRzY2lsYS88ZWt3eXJvPmRrPHllb3dkck0+ZG9sZSxzVCBlaHJvdGVjaWxhLzxl
a3d5cm8+ZGs8eWVvd2RyTT5sb2NlbHVyYUMgbm9vZm1ydGFvaTxuay95ZW93ZHI8PmVrd3lybz5k
dU1hdGl0bm8vPGVrd3lybz5kazx5ZW93ZHJQPm9yZXRuaUMgbm9vZm1ydGFvaTxuay95ZW93ZHI8
PmVrd3lybz5kclB0b2llIG5vRmRsbmk8Z2sveWVvd2RyPD5la3d5cm8+ZHJQdG9pZSBubklldGFy
dGNvaSBuYU1wcG5pL2dtKnRlb2hzZC88ZWt3eXJvPmRrPHllb3dkclA+b3JldG5pUyBydGN1dXRl
ciAsZVR0cmFpeXIvPGVrd3lybz5kazx5ZW93ZHJQPm9yZXRtb2NpL3NtKnRlb2hzZC88ZWt3eXJv
PmRrPHllb3dkclI+cGVvcnVkaWNpYmlseXRvICBmZVJ1c3RsPHNrL3llb3dkcjw+ZWt3eXJvPmRv
U3RmYXdlci88ZWt3eXJvPmRrPHllb3dkclM+cnRjdXV0YXIgbG9Ib21vbHlnICxyUHRvaWU8bmsv
eWVvd2RyPD5rL3llb3dkcj5zZDx0YXNlPD5leXJhMj4wMDw1eS9hZT5ycDxidWQtdGFzZTw+YWRl
dEE+Z3UxIC88YWRldDw+cC9idWQtdGFzZTw+ZC90YXNlPD5zaW5iMT45MC03MTA0MyggbEVjZXJ0
bm9jaTwpaS9icz5uYTxjY3NlaXNub24tbXUxPjk1MTg1MjwxYS9jY3NlaXNub24tbXU8PnJ1c2w8
PmVyYWxldC1kcnVzbDw+cnU+bHRocHQvOncvd3duLmJjLmlsbi5taW4uaG9nL3ZuZXJ0emVxL2V1
eXJmLmdjP2ltYz1kZVJydGVpZXZhJnBtZDs9YnVQTWJkZWEmcG1kO3BvPXRpQ2F0aXRub2EmcG1s
O3NpX3RpdXNkMT05NTE4NTI8MXUvbHI8PnIvbGV0YWRldS1scj5zLzxydXNsPD5sZWNlcnRub2Np
ci1zZXVvY3ItZXVuPm0wMTEuMDAvMnJwdG8yLjUwMTYvPGxlY2VydG5vY2lyLXNldW9jci1ldW4+
bWw8bmF1Z2dhPmVuZTxnbC9uYXVnZ2E+ZS88ZXJvY2RyPD5DL3RpPmUvPG5FTmR0bz5l
</w:fldData>
        </w:fldChar>
      </w:r>
      <w:r w:rsidR="00602911">
        <w:instrText xml:space="preserve"> ADDIN EN.CITE </w:instrText>
      </w:r>
      <w:r w:rsidR="00373381">
        <w:fldChar w:fldCharType="begin">
          <w:fldData xml:space="preserve">RTxkbm9OZXQ8PmlDZXQ8PnVBaHRyb0k+Ym5yYS88dUFodHJvPD5lWXJhMj4wMDw1WS9hZT5yUjxj
ZXVOPm0xMTU2LzxlUk5jbXU8PmVyb2Nkcjw+ZXItY3VuYm1yZTE+NjE8NXIvY2VuLW11ZWI+cmY8
cm9pZW5nay15ZT5zazx5ZWEgcHAiPU5FICJiZGktPWQwImZyOWFhOXh3NTU1emVtejJwd3dwcmYw
dGRyc3h3NTlzMDUieDE+NjE8NWsveWU8PmYvcm9pZW5nay15ZT5zcjxmZXQtcHkgZWFuZW0iPW9K
cnVhbiBsckFpdGxjImUxPjw3ci9mZXQtcHk+ZWM8bm9ydGJpdHVybz5zYTx0dW9oc3I8PnVhaHRy
b0k+Ym5yYSAsLlkvPHVhaHRybzw+dWFodHJvUz5oY2VuZGlhbS1udURvaG52LHlEIDwuYS90dW9o
PnJhPHR1b2g+cmFIcGxyZW5pICwuSS88dWFodHJvPD51YWh0cm9PPm9yLG5BIDwuYS90dW9oPnJh
PHR1b2g+cnVOc3NuaXZvICwuUi88dWFodHJvPD51YWh0cm9XPmxvc2ZubyAsLkhKIDwuYS90dW9o
PnIvPHVhaHRybz5zLzxvY3RuaXJ1Ym90c3I8PnVhaHRhLWRkZXJzc1M+aGNvbyBsZm9DIG1vdXBl
dCByY1NlaWNuLGVCIHZlcmV5bGEgZG5SIHlhb21kblMgY2Fsa3JlRiBjYWx1eXRvICBmeEVjYSB0
Y1NlaWNuc2UgLGVUIGx2QXZpVSBpbmV2c3J0aSx5VCBsZUEgaXYsdkkgcnNlYS5sLzx1YWh0YS1k
ZGVyc3M8Pml0bHRzZTw+aXRsdD5lcEFycGFvaGNuaSBnaHQgZUFDUlAgSWhjbGFlbGduIGVpd2h0
YSAgbmZlaWZpY25lIHRlZ21vdGV5cmItc2FkZWQgY29pa2duLzxpdGx0PmVzPGNlbm9hZHlydC10
aWVsUD5vcmV0bmk8c3MvY2Vub2FkeXJ0LXRpZWw8PnQvdGllbD5zcDxnYXNlMj43MTItPDNwL2dh
c2U8Pm92dWxlbTY+PDB2L2xvbXU+ZW48bXVlYj5yPDJuL211ZWI+cmU8aWRpdG5vMj4wMC81NjAy
Lzw4ZS9pZGl0bm88PmVrd3lyb3NkPD5la3d5cm8+ZGxBb2dpcmh0c20vPGVrd3lybz5kazx5ZW93
ZHJDPm1vdXBhdGl0bm9sYUIgb2lvbHlnKi9lbWh0ZG88c2sveWVvd2RyPD5la3d5cm8+ZG9DcG10
dXJlUyBtaWx1dGFvaTxuay95ZW93ZHI8PmVrd3lybz5kckNzeWF0bGxnb2FyaHAseVggUi15YS88
ZWt3eXJvPmRrPHllb3dkckQ+dGFiYXNhc2UgLHJQdG9pZTxuay95ZW93ZHI8PmVrd3lybz5kaURl
bWlyYXppdG5vLzxla3d5cm8+ZGs8eWVvd2RyRT5lbHRjb3J0c3RhY2k8c2sveWVvd2RyPD5la3d5
cm8+ZG5JZXRucnRlLzxla3d5cm8+ZGs8eWVvd2RyTT5jYW9yb21lbHVjYWwgcnVTc2JhdGNuc2Uv
PGVrd3lybz5kazx5ZW93ZHJNPmRvbGUsc00gbG9jZWx1cmEvPGVrd3lybz5kazx5ZW93ZHJNPmRv
bGUsc1MgYXRpdHRzY2lsYS88ZWt3eXJvPmRrPHllb3dkck0+ZG9sZSxzVCBlaHJvdGVjaWxhLzxl
a3d5cm8+ZGs8eWVvd2RyTT5sb2NlbHVyYUMgbm9vZm1ydGFvaTxuay95ZW93ZHI8PmVrd3lybz5k
dU1hdGl0bm8vPGVrd3lybz5kazx5ZW93ZHJQPm9yZXRuaUMgbm9vZm1ydGFvaTxuay95ZW93ZHI8
PmVrd3lybz5kclB0b2llIG5vRmRsbmk8Z2sveWVvd2RyPD5la3d5cm8+ZHJQdG9pZSBubklldGFy
dGNvaSBuYU1wcG5pL2dtKnRlb2hzZC88ZWt3eXJvPmRrPHllb3dkclA+b3JldG5pUyBydGN1dXRl
ciAsZVR0cmFpeXIvPGVrd3lybz5kazx5ZW93ZHJQPm9yZXRtb2NpL3NtKnRlb2hzZC88ZWt3eXJv
PmRrPHllb3dkclI+cGVvcnVkaWNpYmlseXRvICBmZVJ1c3RsPHNrL3llb3dkcjw+ZWt3eXJvPmRv
U3RmYXdlci88ZWt3eXJvPmRrPHllb3dkclM+cnRjdXV0YXIgbG9Ib21vbHlnICxyUHRvaWU8bmsv
eWVvd2RyPD5rL3llb3dkcj5zZDx0YXNlPD5leXJhMj4wMDw1eS9hZT5ycDxidWQtdGFzZTw+YWRl
dEE+Z3UxIC88YWRldDw+cC9idWQtdGFzZTw+ZC90YXNlPD5zaW5iMT45MC03MTA0MyggbEVjZXJ0
bm9jaTwpaS9icz5uYTxjY3NlaXNub24tbXUxPjk1MTg1MjwxYS9jY3NlaXNub24tbXU8PnJ1c2w8
PmVyYWxldC1kcnVzbDw+cnU+bHRocHQvOncvd3duLmJjLmlsbi5taW4uaG9nL3ZuZXJ0emVxL2V1
eXJmLmdjP2ltYz1kZVJydGVpZXZhJnBtZDs9YnVQTWJkZWEmcG1kO3BvPXRpQ2F0aXRub2EmcG1s
O3NpX3RpdXNkMT05NTE4NTI8MXUvbHI8PnIvbGV0YWRldS1scj5zLzxydXNsPD5sZWNlcnRub2Np
ci1zZXVvY3ItZXVuPm0wMTEuMDAvMnJwdG8yLjUwMTYvPGxlY2VydG5vY2lyLXNldW9jci1ldW4+
bWw8bmF1Z2dhPmVuZTxnbC9uYXVnZ2E+ZS88ZXJvY2RyPD5DL3RpPmUvPG5FTmR0bz5l
</w:fldData>
        </w:fldChar>
      </w:r>
      <w:r w:rsidR="00602911">
        <w:instrText xml:space="preserve"> ADDIN EN.CITE.DATA </w:instrText>
      </w:r>
      <w:r w:rsidR="00373381">
        <w:fldChar w:fldCharType="end"/>
      </w:r>
      <w:r w:rsidR="00373381">
        <w:fldChar w:fldCharType="separate"/>
      </w:r>
      <w:r w:rsidR="00602911" w:rsidRPr="00602911">
        <w:rPr>
          <w:noProof/>
          <w:vertAlign w:val="superscript"/>
        </w:rPr>
        <w:t>117</w:t>
      </w:r>
      <w:r w:rsidR="00373381">
        <w:fldChar w:fldCharType="end"/>
      </w:r>
      <w:r>
        <w:t>. In the case of multiple fitting, the scoring function also contains terms quantifying the degree of overlap between each subunit and the cryo-EM map</w:t>
      </w:r>
      <w:r w:rsidR="00373381">
        <w:fldChar w:fldCharType="begin"/>
      </w:r>
      <w:r w:rsidR="00602911">
        <w:instrText xml:space="preserve"> ADDIN EN.CITE &lt;EndNote&gt;&lt;Cite&gt;&lt;Author&gt;Lasker&lt;/Author&gt;&lt;Year&gt;2008&lt;/Year&gt;&lt;RecNum&gt;1172&lt;/RecNum&gt;&lt;record&gt;&lt;rec-number&gt;1172&lt;/rec-number&gt;&lt;foreign-keys&gt;&lt;key app="EN" db-id="0rfa99awx55z5me2zwppwfrt0rdxs5ws950x"&gt;1172&lt;/key&gt;&lt;/foreign-keys&gt;&lt;ref-type name="Journal Article"&gt;17&lt;/ref-type&gt;&lt;contributors&gt;&lt;authors&gt;&lt;author&gt;Lasker, K.&lt;/author&gt;&lt;author&gt;Topf, M.&lt;/author&gt;&lt;author&gt;Sali, A.&lt;/author&gt;&lt;author&gt;Wolfson, H.J.&lt;/author&gt;&lt;/authors&gt;&lt;/contributors&gt;&lt;titles&gt;&lt;title&gt;Inferential optimization for fitting multiple components into a cryoEM map of their assembly&lt;/title&gt;&lt;secondary-title&gt;J Mol Biol&lt;/secondary-title&gt;&lt;/titles&gt;&lt;periodical&gt;&lt;full-title&gt;J Mol Biol&lt;/full-title&gt;&lt;/periodical&gt;&lt;volume&gt;in press&lt;/volume&gt;&lt;dates&gt;&lt;year&gt;2008&lt;/year&gt;&lt;/dates&gt;&lt;urls&gt;&lt;/urls&gt;&lt;/record&gt;&lt;/Cite&gt;&lt;/EndNote&gt;</w:instrText>
      </w:r>
      <w:r w:rsidR="00373381">
        <w:fldChar w:fldCharType="separate"/>
      </w:r>
      <w:r w:rsidR="00602911" w:rsidRPr="00602911">
        <w:rPr>
          <w:noProof/>
          <w:vertAlign w:val="superscript"/>
        </w:rPr>
        <w:t>88</w:t>
      </w:r>
      <w:r w:rsidR="00373381">
        <w:fldChar w:fldCharType="end"/>
      </w:r>
      <w:r>
        <w:t>.</w:t>
      </w:r>
    </w:p>
    <w:p w:rsidR="005D6A77" w:rsidRDefault="005D6A77" w:rsidP="00162582">
      <w:pPr>
        <w:tabs>
          <w:tab w:val="left" w:pos="5040"/>
        </w:tabs>
        <w:spacing w:before="0" w:after="0"/>
        <w:rPr>
          <w:b/>
          <w:i/>
        </w:rPr>
      </w:pPr>
    </w:p>
    <w:p w:rsidR="00877F24" w:rsidRPr="00162582" w:rsidRDefault="00877F24" w:rsidP="00162582">
      <w:pPr>
        <w:tabs>
          <w:tab w:val="left" w:pos="5040"/>
        </w:tabs>
        <w:spacing w:before="0" w:after="0"/>
        <w:rPr>
          <w:b/>
          <w:i/>
        </w:rPr>
      </w:pPr>
      <w:r w:rsidRPr="00162582">
        <w:rPr>
          <w:b/>
          <w:i/>
        </w:rPr>
        <w:t xml:space="preserve">D.2.1 Step 1: Decomposition into </w:t>
      </w:r>
      <w:r w:rsidRPr="00162582" w:rsidDel="00CB5205">
        <w:rPr>
          <w:b/>
          <w:i/>
        </w:rPr>
        <w:t>subsets</w:t>
      </w:r>
      <w:r w:rsidR="00162582" w:rsidRPr="00162582">
        <w:rPr>
          <w:b/>
          <w:i/>
        </w:rPr>
        <w:tab/>
      </w:r>
    </w:p>
    <w:p w:rsidR="00877F24"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r>
        <w:rPr>
          <w:noProof/>
        </w:rPr>
        <w:t>We will represent the optimization problem using a graphical model, in particular the factor graph notation</w:t>
      </w:r>
      <w:r w:rsidR="00373381">
        <w:fldChar w:fldCharType="begin"/>
      </w:r>
      <w:r w:rsidR="00602911">
        <w:instrText xml:space="preserve"> ADDIN EN.CITE &lt;EndNote&gt;&lt;Cite&gt;&lt;Author&gt;Kschischang&lt;/Author&gt;&lt;Year&gt;2001&lt;/Year&gt;&lt;RecNum&gt;355&lt;/RecNum&gt;&lt;record&gt;&lt;rec-number&gt;355&lt;/rec-number&gt;&lt;foreign-keys&gt;&lt;key app="EN" db-id="0rfa99awx55z5me2zwppwfrt0rdxs5ws950x"&gt;355&lt;/key&gt;&lt;/foreign-keys&gt;&lt;ref-type name="Journal Article"&gt;17&lt;/ref-type&gt;&lt;contributors&gt;&lt;authors&gt;&lt;author&gt;Kschischang, FR&lt;/author&gt;&lt;author&gt;Frey, BJ&lt;/author&gt;&lt;author&gt;Loeliger, HA&lt;/author&gt;&lt;/authors&gt;&lt;/contributors&gt;&lt;titles&gt;&lt;title&gt;Factor graphs and the sum-product algorithm&lt;/title&gt;&lt;secondary-title&gt;IEEE Trans. Inform. Theory&lt;/secondary-title&gt;&lt;/titles&gt;&lt;pages&gt;498-519&lt;/pages&gt;&lt;volume&gt;47&lt;/volume&gt;&lt;dates&gt;&lt;year&gt;2001&lt;/year&gt;&lt;/dates&gt;&lt;urls&gt;&lt;/urls&gt;&lt;/record&gt;&lt;/Cite&gt;&lt;/EndNote&gt;</w:instrText>
      </w:r>
      <w:r w:rsidR="00373381">
        <w:fldChar w:fldCharType="separate"/>
      </w:r>
      <w:r w:rsidR="00602911" w:rsidRPr="00602911">
        <w:rPr>
          <w:noProof/>
          <w:vertAlign w:val="superscript"/>
        </w:rPr>
        <w:t>118</w:t>
      </w:r>
      <w:r w:rsidR="00373381">
        <w:fldChar w:fldCharType="end"/>
      </w:r>
      <w:r>
        <w:t>. This representation</w:t>
      </w:r>
      <w:r>
        <w:rPr>
          <w:noProof/>
        </w:rPr>
        <w:t xml:space="preserve"> naturally factors the scoring function into a sum of its individual restraints. Specifically, the nodes of the graph </w:t>
      </w:r>
      <w:r>
        <w:t xml:space="preserve">correspond to </w:t>
      </w:r>
      <w:r w:rsidRPr="004041B0">
        <w:t xml:space="preserve">the </w:t>
      </w:r>
      <w:r>
        <w:t>subunits (circles) and the restraints (squares), with</w:t>
      </w:r>
      <w:r w:rsidRPr="004041B0">
        <w:t xml:space="preserve"> edges between r</w:t>
      </w:r>
      <w:r w:rsidRPr="004041B0">
        <w:t>e</w:t>
      </w:r>
      <w:r w:rsidRPr="004041B0">
        <w:t xml:space="preserve">straints and the corresponding </w:t>
      </w:r>
      <w:r>
        <w:t>subunits</w:t>
      </w:r>
      <w:r w:rsidRPr="004041B0">
        <w:t xml:space="preserve"> (</w:t>
      </w:r>
      <w:r>
        <w:t>Fig.</w:t>
      </w:r>
      <w:r w:rsidRPr="004041B0">
        <w:t xml:space="preserve"> </w:t>
      </w:r>
      <w:r>
        <w:t>10</w:t>
      </w:r>
      <w:r w:rsidRPr="004041B0">
        <w:t>)</w:t>
      </w:r>
      <w:r>
        <w:t>.</w:t>
      </w:r>
    </w:p>
    <w:p w:rsidR="00877F24" w:rsidRDefault="00373381" w:rsidP="001625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r>
        <w:rPr>
          <w:noProof/>
        </w:rPr>
        <w:pict>
          <v:shape id="_x0000_s1353" type="#_x0000_t202" style="position:absolute;left:0;text-align:left;margin-left:232.35pt;margin-top:-57.55pt;width:341.25pt;height:435.25pt;z-index:251660288;mso-wrap-edited:f;mso-position-horizontal:absolute;mso-position-horizontal-relative:page;mso-position-vertical:absolute" wrapcoords="-42 0 -42 21561 21642 21561 21642 0 -42 0" filled="f">
            <v:fill o:detectmouseclick="t"/>
            <v:textbox style="mso-next-textbox:#_x0000_s1353" inset=",7.2pt,,7.2pt">
              <w:txbxContent>
                <w:p w:rsidR="005D0C43" w:rsidRDefault="005D0C43"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b/>
                      <w:sz w:val="18"/>
                    </w:rPr>
                  </w:pPr>
                  <w:r>
                    <w:rPr>
                      <w:b/>
                      <w:noProof/>
                      <w:sz w:val="18"/>
                    </w:rPr>
                    <w:drawing>
                      <wp:inline distT="0" distB="0" distL="0" distR="0">
                        <wp:extent cx="4135755" cy="3553460"/>
                        <wp:effectExtent l="0" t="0" r="4445" b="0"/>
                        <wp:docPr id="18" name="Picture 14" descr="::::Figures:factor_graph_emd_128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gures:factor_graph_emd_1283.pdf"/>
                                <pic:cNvPicPr>
                                  <a:picLocks noChangeAspect="1" noChangeArrowheads="1"/>
                                </pic:cNvPicPr>
                              </pic:nvPicPr>
                              <pic:blipFill>
                                <a:blip r:embed="rId26"/>
                                <a:srcRect/>
                                <a:stretch>
                                  <a:fillRect/>
                                </a:stretch>
                              </pic:blipFill>
                              <pic:spPr bwMode="auto">
                                <a:xfrm>
                                  <a:off x="0" y="0"/>
                                  <a:ext cx="4135755" cy="3553460"/>
                                </a:xfrm>
                                <a:prstGeom prst="rect">
                                  <a:avLst/>
                                </a:prstGeom>
                                <a:noFill/>
                                <a:ln w="9525">
                                  <a:noFill/>
                                  <a:miter lim="800000"/>
                                  <a:headEnd/>
                                  <a:tailEnd/>
                                </a:ln>
                              </pic:spPr>
                            </pic:pic>
                          </a:graphicData>
                        </a:graphic>
                      </wp:inline>
                    </w:drawing>
                  </w:r>
                </w:p>
                <w:p w:rsidR="005D0C43" w:rsidRPr="004629D4" w:rsidRDefault="005D0C43"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rPr>
                      <w:b/>
                      <w:sz w:val="18"/>
                    </w:rPr>
                  </w:pPr>
                  <w:r>
                    <w:rPr>
                      <w:b/>
                      <w:sz w:val="18"/>
                    </w:rPr>
                    <w:t>Fig.</w:t>
                  </w:r>
                  <w:r w:rsidRPr="008D61F2">
                    <w:rPr>
                      <w:b/>
                      <w:sz w:val="18"/>
                    </w:rPr>
                    <w:t xml:space="preserve"> </w:t>
                  </w:r>
                  <w:r>
                    <w:rPr>
                      <w:b/>
                      <w:sz w:val="18"/>
                    </w:rPr>
                    <w:t>10</w:t>
                  </w:r>
                  <w:r w:rsidRPr="008D61F2">
                    <w:rPr>
                      <w:b/>
                      <w:sz w:val="18"/>
                    </w:rPr>
                    <w:t xml:space="preserve">. </w:t>
                  </w:r>
                  <w:r w:rsidRPr="00BA6608">
                    <w:rPr>
                      <w:rFonts w:eastAsia="Cambria" w:cs="Helvetica"/>
                      <w:b/>
                      <w:sz w:val="18"/>
                    </w:rPr>
                    <w:t>Graphical representation of the assembly arrangement problem.</w:t>
                  </w:r>
                  <w:r w:rsidRPr="00BA6608">
                    <w:rPr>
                      <w:rFonts w:eastAsia="Cambria" w:cs="Helvetica"/>
                      <w:sz w:val="18"/>
                    </w:rPr>
                    <w:t xml:space="preserve"> Multiple fitting of the 12 subunits of the human RNA polymerase II into a cryo-EM map at 20 Å resolution</w:t>
                  </w:r>
                  <w:r w:rsidR="00373381">
                    <w:rPr>
                      <w:sz w:val="18"/>
                    </w:rPr>
                    <w:fldChar w:fldCharType="begin"/>
                  </w:r>
                  <w:r>
                    <w:rPr>
                      <w:sz w:val="18"/>
                    </w:rPr>
                    <w:instrText xml:space="preserve"> ADDIN EN.CITE &lt;EndNote&gt;&lt;Cite&gt;&lt;Author&gt;Kostek&lt;/Author&gt;&lt;Year&gt;2006&lt;/Year&gt;&lt;RecNum&gt;1183&lt;/RecNum&gt;&lt;record&gt;&lt;rec-number&gt;1183&lt;/rec-number&gt;&lt;foreign-keys&gt;&lt;key app="EN" db-id="0rfa99awx55z5me2zwppwfrt0rdxs5ws950x"&gt;1183&lt;/key&gt;&lt;/foreign-keys&gt;&lt;ref-type name="Journal Article"&gt;17&lt;/ref-type&gt;&lt;contributors&gt;&lt;authors&gt;&lt;author&gt;Kostek, S. A.&lt;/author&gt;&lt;author&gt;Grob, P.&lt;/author&gt;&lt;author&gt;De Carlo, S.&lt;/author&gt;&lt;author&gt;Lipscomb, J. S.&lt;/author&gt;&lt;author&gt;Garczarek, F.&lt;/author&gt;&lt;author&gt;Nogales, E.&lt;/author&gt;&lt;/authors&gt;&lt;/contributors&gt;&lt;auth-address&gt;Molecular and Cell Biology Department, University of California, Berkeley, Berkeley, California 94720, USA.&lt;/auth-address&gt;&lt;titles&gt;&lt;title&gt;Molecular architecture and conformational flexibility of human RNA polymerase II&lt;/title&gt;&lt;secondary-title&gt;Structure&lt;/secondary-title&gt;&lt;/titles&gt;&lt;pages&gt;1691-700&lt;/pages&gt;&lt;volume&gt;14&lt;/volume&gt;&lt;number&gt;11&lt;/number&gt;&lt;edition&gt;2006/11/14&lt;/edition&gt;&lt;keywords&gt;&lt;keyword&gt;Cryoelectron Microscopy&lt;/keyword&gt;&lt;keyword&gt;Fungal Proteins/chemistry&lt;/keyword&gt;&lt;keyword&gt;Hela Cells&lt;/keyword&gt;&lt;keyword&gt;Humans&lt;/keyword&gt;&lt;keyword&gt;Image Processing, Computer-Assisted&lt;/keyword&gt;&lt;keyword&gt;Imaging, Three-Dimensional&lt;/keyword&gt;&lt;keyword&gt;Microscopy, Electron&lt;/keyword&gt;&lt;keyword&gt;Models, Molecular&lt;/keyword&gt;&lt;keyword&gt;Molecular Conformation&lt;/keyword&gt;&lt;keyword&gt;Protein Conformation&lt;/keyword&gt;&lt;keyword&gt;RNA Polymerase II/*chemistry&lt;/keyword&gt;&lt;keyword&gt;Transcription, Genetic&lt;/keyword&gt;&lt;/keywords&gt;&lt;dates&gt;&lt;year&gt;2006&lt;/year&gt;&lt;pub-dates&gt;&lt;date&gt;Nov&lt;/date&gt;&lt;/pub-dates&gt;&lt;/dates&gt;&lt;isbn&gt;0969-2126 (Print)&lt;/isbn&gt;&lt;accession-num&gt;17098194&lt;/accession-num&gt;&lt;urls&gt;&lt;related-urls&gt;&lt;url&gt;http://www.ncbi.nlm.nih.gov/entrez/query.fcgi?cmd=Retrieve&amp;amp;db=PubMed&amp;amp;dopt=Citation&amp;amp;list_uids=17098194&lt;/url&gt;&lt;/related-urls&gt;&lt;/urls&gt;&lt;electronic-resource-num&gt;S0969-2126(06)00397-2 [pii]&amp;#xD;10.1016/j.str.2006.09.011&lt;/electronic-resource-num&gt;&lt;language&gt;eng&lt;/language&gt;&lt;/record&gt;&lt;/Cite&gt;&lt;/EndNote&gt;</w:instrText>
                  </w:r>
                  <w:r w:rsidR="00373381">
                    <w:rPr>
                      <w:sz w:val="18"/>
                    </w:rPr>
                    <w:fldChar w:fldCharType="separate"/>
                  </w:r>
                  <w:r w:rsidRPr="00602911">
                    <w:rPr>
                      <w:noProof/>
                      <w:sz w:val="18"/>
                      <w:vertAlign w:val="superscript"/>
                    </w:rPr>
                    <w:t>11</w:t>
                  </w:r>
                  <w:r w:rsidR="00373381">
                    <w:rPr>
                      <w:sz w:val="18"/>
                    </w:rPr>
                    <w:fldChar w:fldCharType="end"/>
                  </w:r>
                  <w:r w:rsidRPr="00BA6608">
                    <w:rPr>
                      <w:rFonts w:eastAsia="Cambria" w:cs="Helvetica"/>
                      <w:sz w:val="18"/>
                    </w:rPr>
                    <w:t xml:space="preserve">. </w:t>
                  </w:r>
                  <w:r>
                    <w:rPr>
                      <w:sz w:val="18"/>
                    </w:rPr>
                    <w:t>The scoring function is a sum of terms quantifying pai</w:t>
                  </w:r>
                  <w:r>
                    <w:rPr>
                      <w:sz w:val="18"/>
                    </w:rPr>
                    <w:t>r</w:t>
                  </w:r>
                  <w:r>
                    <w:rPr>
                      <w:sz w:val="18"/>
                    </w:rPr>
                    <w:t>wise shape complementarity between interacting components (</w:t>
                  </w:r>
                  <w:r w:rsidRPr="008E6670">
                    <w:rPr>
                      <w:i/>
                      <w:sz w:val="18"/>
                    </w:rPr>
                    <w:t>f</w:t>
                  </w:r>
                  <w:r w:rsidRPr="008E6670">
                    <w:rPr>
                      <w:i/>
                      <w:sz w:val="18"/>
                      <w:vertAlign w:val="subscript"/>
                    </w:rPr>
                    <w:t>1</w:t>
                  </w:r>
                  <w:r>
                    <w:rPr>
                      <w:sz w:val="18"/>
                    </w:rPr>
                    <w:t>, blue) and terms quantifying the degree of overlap between the subunits and the map (</w:t>
                  </w:r>
                  <w:r w:rsidRPr="00F156B0">
                    <w:rPr>
                      <w:i/>
                      <w:sz w:val="18"/>
                    </w:rPr>
                    <w:t>f</w:t>
                  </w:r>
                  <w:r>
                    <w:rPr>
                      <w:i/>
                      <w:sz w:val="18"/>
                      <w:vertAlign w:val="subscript"/>
                    </w:rPr>
                    <w:t>2</w:t>
                  </w:r>
                  <w:r>
                    <w:rPr>
                      <w:sz w:val="18"/>
                    </w:rPr>
                    <w:t xml:space="preserve">, green). </w:t>
                  </w:r>
                  <w:r w:rsidRPr="00BA6608">
                    <w:rPr>
                      <w:rFonts w:eastAsia="Cambria" w:cs="Helvetica"/>
                      <w:sz w:val="18"/>
                    </w:rPr>
                    <w:t>Once the corresponding factor graph has been generated (representation), the optimization problem is decomposed into 7 independent “smaller” optimization problems (decomposition). The decomposed graph obeys the junction tree pro</w:t>
                  </w:r>
                  <w:r w:rsidRPr="00BA6608">
                    <w:rPr>
                      <w:rFonts w:eastAsia="Cambria" w:cs="Helvetica"/>
                      <w:sz w:val="18"/>
                    </w:rPr>
                    <w:t>p</w:t>
                  </w:r>
                  <w:r w:rsidRPr="00BA6608">
                    <w:rPr>
                      <w:rFonts w:eastAsia="Cambria" w:cs="Helvetica"/>
                      <w:sz w:val="18"/>
                    </w:rPr>
                    <w:t>erties</w:t>
                  </w:r>
                  <w:r w:rsidR="00373381">
                    <w:rPr>
                      <w:sz w:val="18"/>
                    </w:rPr>
                    <w:fldChar w:fldCharType="begin"/>
                  </w:r>
                  <w:r>
                    <w:rPr>
                      <w:sz w:val="18"/>
                    </w:rPr>
                    <w:instrText xml:space="preserve"> ADDIN EN.CITE &lt;EndNote&gt;&lt;Cite&gt;&lt;Author&gt;Pearl&lt;/Author&gt;&lt;Year&gt;1988&lt;/Year&gt;&lt;RecNum&gt;1174&lt;/RecNum&gt;&lt;record&gt;&lt;rec-number&gt;1174&lt;/rec-number&gt;&lt;foreign-keys&gt;&lt;key app="EN" db-id="0rfa99awx55z5me2zwppwfrt0rdxs5ws950x"&gt;1174&lt;/key&gt;&lt;/foreign-keys&gt;&lt;ref-type name="Book"&gt;6&lt;/ref-type&gt;&lt;contributors&gt;&lt;authors&gt;&lt;author&gt;Pearl, Judea&lt;/author&gt;&lt;/authors&gt;&lt;/contributors&gt;&lt;titles&gt;&lt;title&gt;Probabilistic Reasoning in Intelligent Systems : Networks of Plausible Inference&lt;/title&gt;&lt;/titles&gt;&lt;keywords&gt;&lt;keyword&gt;bayesian_network&lt;/keyword&gt;&lt;keyword&gt;machine_learning&lt;/keyword&gt;&lt;/keywords&gt;&lt;dates&gt;&lt;year&gt;1988&lt;/year&gt;&lt;/dates&gt;&lt;publisher&gt;Morgan Kaufmann&lt;/publisher&gt;&lt;isbn&gt;1558604790&lt;/isbn&gt;&lt;urls&gt;&lt;related-urls&gt;&lt;url&gt;citeulike-article-id:235332\&lt;/url&gt;&lt;url&gt;http://www.amazon.ca/exec/obidos/redirect?tag=citeulike09-20&amp;amp;amp;path=ASIN/1558604790\&lt;/url&gt;&lt;/related-urls&gt;&lt;/urls&gt;&lt;/record&gt;&lt;/Cite&gt;&lt;/EndNote&gt;</w:instrText>
                  </w:r>
                  <w:r w:rsidR="00373381">
                    <w:rPr>
                      <w:sz w:val="18"/>
                    </w:rPr>
                    <w:fldChar w:fldCharType="separate"/>
                  </w:r>
                  <w:r w:rsidRPr="00602911">
                    <w:rPr>
                      <w:noProof/>
                      <w:sz w:val="18"/>
                      <w:vertAlign w:val="superscript"/>
                    </w:rPr>
                    <w:t>15</w:t>
                  </w:r>
                  <w:r w:rsidR="00373381">
                    <w:rPr>
                      <w:sz w:val="18"/>
                    </w:rPr>
                    <w:fldChar w:fldCharType="end"/>
                  </w:r>
                  <w:r w:rsidRPr="00BA6608">
                    <w:rPr>
                      <w:rFonts w:eastAsia="Cambria" w:cs="Helvetica"/>
                      <w:sz w:val="18"/>
                    </w:rPr>
                    <w:t xml:space="preserve"> for a self-consistent assembly solution. The subsets of degrees of fre</w:t>
                  </w:r>
                  <w:r w:rsidRPr="00BA6608">
                    <w:rPr>
                      <w:rFonts w:eastAsia="Cambria" w:cs="Helvetica"/>
                      <w:sz w:val="18"/>
                    </w:rPr>
                    <w:t>e</w:t>
                  </w:r>
                  <w:r w:rsidRPr="00BA6608">
                    <w:rPr>
                      <w:rFonts w:eastAsia="Cambria" w:cs="Helvetica"/>
                      <w:sz w:val="18"/>
                    </w:rPr>
                    <w:t>dom are optimized in parallel and independently of each other by traditional opt</w:t>
                  </w:r>
                  <w:r w:rsidRPr="00BA6608">
                    <w:rPr>
                      <w:rFonts w:eastAsia="Cambria" w:cs="Helvetica"/>
                      <w:sz w:val="18"/>
                    </w:rPr>
                    <w:t>i</w:t>
                  </w:r>
                  <w:r w:rsidRPr="00BA6608">
                    <w:rPr>
                      <w:rFonts w:eastAsia="Cambria" w:cs="Helvetica"/>
                      <w:sz w:val="18"/>
                    </w:rPr>
                    <w:t>mization methods (subset optimization). Finally, the global optimum over the di</w:t>
                  </w:r>
                  <w:r w:rsidRPr="00BA6608">
                    <w:rPr>
                      <w:rFonts w:eastAsia="Cambria" w:cs="Helvetica"/>
                      <w:sz w:val="18"/>
                    </w:rPr>
                    <w:t>s</w:t>
                  </w:r>
                  <w:r w:rsidRPr="00BA6608">
                    <w:rPr>
                      <w:rFonts w:eastAsia="Cambria" w:cs="Helvetica"/>
                      <w:sz w:val="18"/>
                    </w:rPr>
                    <w:t>crete sampling space spanned by all combinations of individual subset solutions is inferred (gathering).</w:t>
                  </w:r>
                </w:p>
                <w:p w:rsidR="005D0C43" w:rsidRDefault="005D0C43" w:rsidP="00877F24"/>
              </w:txbxContent>
            </v:textbox>
            <w10:wrap type="tight" anchorx="page"/>
          </v:shape>
        </w:pict>
      </w:r>
      <w:r w:rsidR="00877F24">
        <w:t>Given the factor graph representation, we will use the junction tree algorithm</w:t>
      </w:r>
      <w:r>
        <w:fldChar w:fldCharType="begin"/>
      </w:r>
      <w:r w:rsidR="00602911">
        <w:instrText xml:space="preserve"> ADDIN EN.CITE &lt;EndNote&gt;&lt;Cite&gt;&lt;Author&gt;Jordan&lt;/Author&gt;&lt;Year&gt;1999&lt;/Year&gt;&lt;RecNum&gt;352&lt;/RecNum&gt;&lt;record&gt;&lt;rec-number&gt;352&lt;/rec-number&gt;&lt;foreign-keys&gt;&lt;key app="EN" db-id="0rfa99awx55z5me2zwppwfrt0rdxs5ws950x"&gt;352&lt;/key&gt;&lt;/foreign-keys&gt;&lt;ref-type name="Book"&gt;6&lt;/ref-type&gt;&lt;contributors&gt;&lt;authors&gt;&lt;author&gt;Jordan, Michael Irwin&lt;/author&gt;&lt;/authors&gt;&lt;/contributors&gt;&lt;titles&gt;&lt;title&gt;Learning in graphical models&lt;/title&gt;&lt;secondary-title&gt;Adaptive computation and machine learning&lt;/secondary-title&gt;&lt;/titles&gt;&lt;pages&gt;vii, 634 p.&lt;/pages&gt;&lt;keywords&gt;&lt;keyword&gt;Graphical modeling (Statistics)&lt;/keyword&gt;&lt;/keywords&gt;&lt;dates&gt;&lt;year&gt;1999&lt;/year&gt;&lt;/dates&gt;&lt;pub-location&gt;Cambridge, Mass.&lt;/pub-location&gt;&lt;publisher&gt;MIT Press&lt;/publisher&gt;&lt;isbn&gt;0262600323 (pbk. alk. paper)&lt;/isbn&gt;&lt;call-num&gt;ENGINEERING &amp;amp; APPLIED SCIENCE QA279 L375X 1999 (LC)&lt;/call-num&gt;&lt;urls&gt;&lt;/urls&gt;&lt;/record&gt;&lt;/Cite&gt;&lt;/EndNote&gt;</w:instrText>
      </w:r>
      <w:r>
        <w:fldChar w:fldCharType="separate"/>
      </w:r>
      <w:r w:rsidR="00602911" w:rsidRPr="00602911">
        <w:rPr>
          <w:noProof/>
          <w:vertAlign w:val="superscript"/>
        </w:rPr>
        <w:t>116</w:t>
      </w:r>
      <w:r>
        <w:fldChar w:fldCharType="end"/>
      </w:r>
      <w:r w:rsidR="00877F24" w:rsidDel="00CB5205">
        <w:t xml:space="preserve"> </w:t>
      </w:r>
      <w:r w:rsidR="00877F24">
        <w:t xml:space="preserve">to attempt to decompose the set of </w:t>
      </w:r>
      <w:r w:rsidR="00877F24" w:rsidRPr="009760BA">
        <w:t>degrees of freedom</w:t>
      </w:r>
      <w:r w:rsidR="00877F24">
        <w:t xml:space="preserve"> into smaller subsets that are relatively decoupled from each other, can be easily o</w:t>
      </w:r>
      <w:r w:rsidR="00877F24">
        <w:t>p</w:t>
      </w:r>
      <w:r w:rsidR="00877F24">
        <w:t xml:space="preserve">timized on their own, and whose individual solutions can be gathered together into a globally optimal solution (below). </w:t>
      </w:r>
      <w:r w:rsidR="00877F24" w:rsidDel="00CB5205">
        <w:t xml:space="preserve">The efficiency and accuracy of the </w:t>
      </w:r>
      <w:r w:rsidR="00877F24">
        <w:t>subset optimizations</w:t>
      </w:r>
      <w:r w:rsidR="00877F24" w:rsidDel="00CB5205">
        <w:t xml:space="preserve"> </w:t>
      </w:r>
      <w:r w:rsidR="00877F24">
        <w:t>and gathering</w:t>
      </w:r>
      <w:r w:rsidR="00877F24" w:rsidDel="00CB5205">
        <w:t xml:space="preserve"> </w:t>
      </w:r>
      <w:r w:rsidR="00877F24">
        <w:t xml:space="preserve">depend </w:t>
      </w:r>
      <w:r w:rsidR="00877F24" w:rsidDel="00CB5205">
        <w:t>on the size of the lar</w:t>
      </w:r>
      <w:r w:rsidR="00877F24" w:rsidDel="00CB5205">
        <w:t>g</w:t>
      </w:r>
      <w:r w:rsidR="00877F24" w:rsidDel="00CB5205">
        <w:t xml:space="preserve">est subset. For </w:t>
      </w:r>
      <w:r w:rsidR="00877F24">
        <w:t>some</w:t>
      </w:r>
      <w:r w:rsidR="00877F24" w:rsidDel="00CB5205">
        <w:t xml:space="preserve"> assembly arrangement problems</w:t>
      </w:r>
      <w:r w:rsidR="00877F24">
        <w:t>,</w:t>
      </w:r>
      <w:r w:rsidR="00877F24" w:rsidDel="00CB5205">
        <w:t xml:space="preserve"> the size of the largest subset is not a limiting factor. </w:t>
      </w:r>
      <w:r w:rsidR="00877F24">
        <w:t>For example, t</w:t>
      </w:r>
      <w:r w:rsidR="00877F24" w:rsidRPr="004041B0">
        <w:t xml:space="preserve">he size of the largest subset for </w:t>
      </w:r>
      <w:r w:rsidR="00877F24">
        <w:t xml:space="preserve">optimizing </w:t>
      </w:r>
      <w:r w:rsidR="00877F24" w:rsidRPr="004041B0">
        <w:t xml:space="preserve">the NPC </w:t>
      </w:r>
      <w:r w:rsidR="00877F24" w:rsidRPr="00D859C2">
        <w:t>molecular architecture</w:t>
      </w:r>
      <w:r>
        <w:fldChar w:fldCharType="begin">
          <w:fldData xml:space="preserve">RTxkbm9OZXQ8PmlDZXQ8PnVBaHRyb0E+YmxyZS88dUFodHJvPD5lWXJhMj4wMDw3WS9hZT5yUjxj
ZXVOPm0xMTgzLzxlUk5jbXU8PmVyb2Nkcjw+ZXItY3VuYm1yZTE+MzE8OHIvY2VuLW11ZWI+cmY8
cm9pZW5nay15ZT5zazx5ZWEgcHAiPU5FICJiZGktPWQwImZyOWFhOXh3NTU1emVtejJwd3dwcmYw
dGRyc3h3NTlzMDUieDE+MzE8OGsveWU8PmYvcm9pZW5nay15ZT5zcjxmZXQtcHkgZWFuZW0iPW9K
cnVhbiBsckFpdGxjImUxPjw3ci9mZXQtcHk+ZWM8bm9ydGJpdHVybz5zYTx0dW9oc3I8PnVhaHRy
b0E+YmxyZSAsLkYvPHVhaHRybzw+dWFodHJvRD5rb2R1dm9rc3lhLGFTIDwuYS90dW9oPnJhPHR1
b2g+cmVWbmVvaGZmICwuTE0gPC5hL3R1b2g+cmE8dHVvaD5yaFpuYSxnVyA8LmEvdHVvaD5yYTx0
dW9oPnJpS3BwcmUgLC5KLzx1YWh0cm88PnVhaHRyb0Q+dmVzbyAsLkQvPHVhaHRybzw+dWFodHJv
Uz5wdWFydHAsb0EgPC5hL3R1b2g+cmE8dHVvaD5yYUtuci1pY1NtaGRpLHRPIDwuYS90dW9oPnJh
PHR1b2g+cmlXbGxhaXNtICwuUi88dWFodHJvPD51YWh0cm9DPmFodGkgLC5CVCA8LmEvdHVvaD5y
YTx0dW9oPnJhU2lsICwuQS88dWFodHJvPD51YWh0cm9SPnVvLHRNICAuLlAvPHVhaHRybzw+YS90
dW9oc3I8PmMvbm9ydGJpdHVybz5zYTx0dS1oZGFyZHNlPnNlRGFwdHJlbXRubyAgZmlCZW9nbm5p
ZWVpcmduYSBkblQgZWhhcmVwdHVjaVMgaWNuZWVjLHNhIGRuQyBsYWZpcm9pbiBhbkl0c3RpdHUg
ZW9mIHJ1UW5haXRhdGl0ZXZCIG9pY3NlaWNuc2UgLGlNc3NvaSBuYUIgeUJRLDMxIDA3IDB0NCBo
dFNlcnRlICx1U3RpIGUwNUIzICxuVXZpcmVpc3l0byAgZmFDaWxvZm5yYWlhICB0YVMgbnJGbmFp
Y2NzLG9TIG5hRiBhcmNuc2lvYyAsYUNpbG9mbnJhaTkgMTQ4NTItMzMsMFUgQVM8LmEvdHUtaGRh
cmRzZT5zdDx0aWVsPnN0PHRpZWxUPmVobSBsb2NlbHVyYWEgY3JpaGV0dGNydSBlZm90IGVobiBj
dWVscmFwIHJvIGVvY3BtZWw8eHQvdGllbDw+ZXNvY2RucmEteWl0bHQ+ZWFOdXRlci88ZXNvY2Ru
cmEteWl0bHQ+ZS88aXRsdHNlPD5hcGVnPnM5Ni01MDc8MXAvZ2FzZTw+b3Z1bGVtND4wNS88b3Z1
bGVtPD51bmJtcmU3PjcxPDBuL211ZWI+cmU8aWRpdG5vMj4wMC83MTEzLzwwZS9pZGl0bm88PmVr
d3lyb3NkPD5la3d5cm8+ZGNBaXRldlQgYXJzbm9wdHIgLGVDbGxOIGN1ZWxzdS88ZWt3eXJvPmRr
PHllb3dkckI+bmlpZGduUyB0aXNlLzxla3d5cm8+ZGs8eWVvd2RyQz5sZSBsdU5sY3VlL3NlbWF0
b2JpbG1zLzxla3d5cm8+ZGs8eWVvd2RyQz50eXBvYWxtc20vdGViYWxvc2k8bWsveWVvd2RyPD5l
a3d5cm8+ZHZFbG90dW9pLG5NIGxvY2VsdXJhLzxla3d5cm8+ZGs8eWVvd2RyTT5jYW9yb21lbHVj
YWwgcnVTc2JhdGNuc2VjL2VoaW10c3lybS90ZWJhbG9zaTxtay95ZW93ZHI8PmVrd3lybz5kdU5s
Y2FlIHJuRWV2b2xlcG0vdGViYWxvc2k8bWsveWVvd2RyPD5la3d5cm8+ZHVObGNhZSByb1Blciov
aGNtZXNpcnQveWVtYXRvYmlsbXMqL2x1cnRzYXJ0Y3V1dGVyLzxla3d5cm8+ZGs8eWVvd2RyTj5j
dWVscmFQIHJvIGVvQ3BtZWwgeHJQdG9pZXNuYS9hbnlsaXMvc2hjbWVzaXJ0L3llbWF0b2JpbG1z
dS90bGFydHN1cnRjcnU8ZWsveWVvd2RyPD5la3d5cm8+ZHJQdG9pZSBub0NmbnJvYW1pdG5vLzxl
a3d5cm8+ZGs8eWVvd2RyUz5jYWhjcmFtb2N5c2VjIHJldmVzaWFpL2VoY21lc2lydC95Yyp0eWxv
Z28veWVtYXRvYmlsbXMqL2x1cnRzYXJ0Y3V1dGVyLzxla3d5cm8+ZGs8eWVvd2RyUz5jYWhjcmFt
b2N5c2VjIHJldmVzaWFpPGVrL3llb3dkcjw+ZWt3eXJvPmRyUHRvaWVzbmEvYW55bGlzL3NoY21l
c2lydC95ZW1hdG9iaWxtc3UvdGxhcnRzdXJ0Y3J1PGVrL3llb3dkcjw+ay95ZW93ZHI+c2Q8dGFz
ZTw+ZXlyYTI+MDA8N3kvYWU+cnA8YnVkLXRhc2U8PmFkZXROPnZvMiA8OWQvdGE+ZS88dXAtYmFk
ZXQ+cy88YWRldD5zaTxicz5uNDE2NzQtODYgN0UoZWx0Y29yaW4pYy88c2luYjw+Y2FlY3Nzb2kt
bnVuPm04MTQwNDY2MC88Y2FlY3Nzb2ktbnVuPm11PGxyPnNyPGxldGFkZXUtbHI+c3U8bHJoPnR0
OnAvL3d3Lndjbmlibi5tbG4uaGlnLnZvZS90bmVyL3p1cXJlLnljZmlnYz9kbVI9dGVpcnZlJmVt
YTtwYmRQPWJ1ZU0mZG1hO3BvZHRwQz10aXRhb2kmbm1hO3BpbHRzdV9kaT1zODE0MDQ2NjAvPHJ1
PmwvPGVyYWxldC1kcnVzbDw+dS9scj5zZTxlbHRjb3Jpbi1jZXJvc3J1ZWNuLW11bj50YXJ1MGU0
NjUwWyBpcF1pIyZEeDE7LjAwMTgzbi90YXJ1MGU0NjUwLzxsZWNlcnRub2Npci1zZXVvY3ItZXVu
Pm1sPG5hdWdnYT5lbmU8Z2wvbmF1Z2dhPmUvPGVyb2Nkcjw+Qy90aT5lLzxuRU5kdG8+ZW==
</w:fldData>
        </w:fldChar>
      </w:r>
      <w:r w:rsidR="00602911">
        <w:instrText xml:space="preserve"> ADDIN EN.CITE </w:instrText>
      </w:r>
      <w:r>
        <w:fldChar w:fldCharType="begin">
          <w:fldData xml:space="preserve">RTxkbm9OZXQ8PmlDZXQ8PnVBaHRyb0E+YmxyZS88dUFodHJvPD5lWXJhMj4wMDw3WS9hZT5yUjxj
ZXVOPm0xMTgzLzxlUk5jbXU8PmVyb2Nkcjw+ZXItY3VuYm1yZTE+MzE8OHIvY2VuLW11ZWI+cmY8
cm9pZW5nay15ZT5zazx5ZWEgcHAiPU5FICJiZGktPWQwImZyOWFhOXh3NTU1emVtejJwd3dwcmYw
dGRyc3h3NTlzMDUieDE+MzE8OGsveWU8PmYvcm9pZW5nay15ZT5zcjxmZXQtcHkgZWFuZW0iPW9K
cnVhbiBsckFpdGxjImUxPjw3ci9mZXQtcHk+ZWM8bm9ydGJpdHVybz5zYTx0dW9oc3I8PnVhaHRy
b0E+YmxyZSAsLkYvPHVhaHRybzw+dWFodHJvRD5rb2R1dm9rc3lhLGFTIDwuYS90dW9oPnJhPHR1
b2g+cmVWbmVvaGZmICwuTE0gPC5hL3R1b2g+cmE8dHVvaD5yaFpuYSxnVyA8LmEvdHVvaD5yYTx0
dW9oPnJpS3BwcmUgLC5KLzx1YWh0cm88PnVhaHRyb0Q+dmVzbyAsLkQvPHVhaHRybzw+dWFodHJv
Uz5wdWFydHAsb0EgPC5hL3R1b2g+cmE8dHVvaD5yYUtuci1pY1NtaGRpLHRPIDwuYS90dW9oPnJh
PHR1b2g+cmlXbGxhaXNtICwuUi88dWFodHJvPD51YWh0cm9DPmFodGkgLC5CVCA8LmEvdHVvaD5y
YTx0dW9oPnJhU2lsICwuQS88dWFodHJvPD51YWh0cm9SPnVvLHRNICAuLlAvPHVhaHRybzw+YS90
dW9oc3I8PmMvbm9ydGJpdHVybz5zYTx0dS1oZGFyZHNlPnNlRGFwdHJlbXRubyAgZmlCZW9nbm5p
ZWVpcmduYSBkblQgZWhhcmVwdHVjaVMgaWNuZWVjLHNhIGRuQyBsYWZpcm9pbiBhbkl0c3RpdHUg
ZW9mIHJ1UW5haXRhdGl0ZXZCIG9pY3NlaWNuc2UgLGlNc3NvaSBuYUIgeUJRLDMxIDA3IDB0NCBo
dFNlcnRlICx1U3RpIGUwNUIzICxuVXZpcmVpc3l0byAgZmFDaWxvZm5yYWlhICB0YVMgbnJGbmFp
Y2NzLG9TIG5hRiBhcmNuc2lvYyAsYUNpbG9mbnJhaTkgMTQ4NTItMzMsMFUgQVM8LmEvdHUtaGRh
cmRzZT5zdDx0aWVsPnN0PHRpZWxUPmVobSBsb2NlbHVyYWEgY3JpaGV0dGNydSBlZm90IGVobiBj
dWVscmFwIHJvIGVvY3BtZWw8eHQvdGllbDw+ZXNvY2RucmEteWl0bHQ+ZWFOdXRlci88ZXNvY2Ru
cmEteWl0bHQ+ZS88aXRsdHNlPD5hcGVnPnM5Ni01MDc8MXAvZ2FzZTw+b3Z1bGVtND4wNS88b3Z1
bGVtPD51bmJtcmU3PjcxPDBuL211ZWI+cmU8aWRpdG5vMj4wMC83MTEzLzwwZS9pZGl0bm88PmVr
d3lyb3NkPD5la3d5cm8+ZGNBaXRldlQgYXJzbm9wdHIgLGVDbGxOIGN1ZWxzdS88ZWt3eXJvPmRr
PHllb3dkckI+bmlpZGduUyB0aXNlLzxla3d5cm8+ZGs8eWVvd2RyQz5sZSBsdU5sY3VlL3NlbWF0
b2JpbG1zLzxla3d5cm8+ZGs8eWVvd2RyQz50eXBvYWxtc20vdGViYWxvc2k8bWsveWVvd2RyPD5l
a3d5cm8+ZHZFbG90dW9pLG5NIGxvY2VsdXJhLzxla3d5cm8+ZGs8eWVvd2RyTT5jYW9yb21lbHVj
YWwgcnVTc2JhdGNuc2VjL2VoaW10c3lybS90ZWJhbG9zaTxtay95ZW93ZHI8PmVrd3lybz5kdU5s
Y2FlIHJuRWV2b2xlcG0vdGViYWxvc2k8bWsveWVvd2RyPD5la3d5cm8+ZHVObGNhZSByb1Blciov
aGNtZXNpcnQveWVtYXRvYmlsbXMqL2x1cnRzYXJ0Y3V1dGVyLzxla3d5cm8+ZGs8eWVvd2RyTj5j
dWVscmFQIHJvIGVvQ3BtZWwgeHJQdG9pZXNuYS9hbnlsaXMvc2hjbWVzaXJ0L3llbWF0b2JpbG1z
dS90bGFydHN1cnRjcnU8ZWsveWVvd2RyPD5la3d5cm8+ZHJQdG9pZSBub0NmbnJvYW1pdG5vLzxl
a3d5cm8+ZGs8eWVvd2RyUz5jYWhjcmFtb2N5c2VjIHJldmVzaWFpL2VoY21lc2lydC95Yyp0eWxv
Z28veWVtYXRvYmlsbXMqL2x1cnRzYXJ0Y3V1dGVyLzxla3d5cm8+ZGs8eWVvd2RyUz5jYWhjcmFt
b2N5c2VjIHJldmVzaWFpPGVrL3llb3dkcjw+ZWt3eXJvPmRyUHRvaWVzbmEvYW55bGlzL3NoY21l
c2lydC95ZW1hdG9iaWxtc3UvdGxhcnRzdXJ0Y3J1PGVrL3llb3dkcjw+ay95ZW93ZHI+c2Q8dGFz
ZTw+ZXlyYTI+MDA8N3kvYWU+cnA8YnVkLXRhc2U8PmFkZXROPnZvMiA8OWQvdGE+ZS88dXAtYmFk
ZXQ+cy88YWRldD5zaTxicz5uNDE2NzQtODYgN0UoZWx0Y29yaW4pYy88c2luYjw+Y2FlY3Nzb2kt
bnVuPm04MTQwNDY2MC88Y2FlY3Nzb2ktbnVuPm11PGxyPnNyPGxldGFkZXUtbHI+c3U8bHJoPnR0
OnAvL3d3Lndjbmlibi5tbG4uaGlnLnZvZS90bmVyL3p1cXJlLnljZmlnYz9kbVI9dGVpcnZlJmVt
YTtwYmRQPWJ1ZU0mZG1hO3BvZHRwQz10aXRhb2kmbm1hO3BpbHRzdV9kaT1zODE0MDQ2NjAvPHJ1
PmwvPGVyYWxldC1kcnVzbDw+dS9scj5zZTxlbHRjb3Jpbi1jZXJvc3J1ZWNuLW11bj50YXJ1MGU0
NjUwWyBpcF1pIyZEeDE7LjAwMTgzbi90YXJ1MGU0NjUwLzxsZWNlcnRub2Npci1zZXVvY3ItZXVu
Pm1sPG5hdWdnYT5lbmU8Z2wvbmF1Z2dhPmUvPGVyb2Nkcjw+Qy90aT5lLzxuRU5kdG8+ZW==
</w:fldData>
        </w:fldChar>
      </w:r>
      <w:r w:rsidR="00602911">
        <w:instrText xml:space="preserve"> ADDIN EN.CITE.DATA </w:instrText>
      </w:r>
      <w:r>
        <w:fldChar w:fldCharType="end"/>
      </w:r>
      <w:r>
        <w:fldChar w:fldCharType="separate"/>
      </w:r>
      <w:r w:rsidR="00602911" w:rsidRPr="00602911">
        <w:rPr>
          <w:noProof/>
          <w:vertAlign w:val="superscript"/>
        </w:rPr>
        <w:t>24</w:t>
      </w:r>
      <w:r>
        <w:fldChar w:fldCharType="end"/>
      </w:r>
      <w:r w:rsidR="00877F24" w:rsidRPr="004041B0">
        <w:t xml:space="preserve"> is </w:t>
      </w:r>
      <w:r w:rsidR="00877F24">
        <w:t xml:space="preserve">only </w:t>
      </w:r>
      <w:r w:rsidR="00877F24" w:rsidRPr="004041B0">
        <w:t>10</w:t>
      </w:r>
      <w:r w:rsidR="00877F24">
        <w:t xml:space="preserve"> subunits</w:t>
      </w:r>
      <w:r w:rsidR="00877F24" w:rsidRPr="004041B0">
        <w:t xml:space="preserve">. </w:t>
      </w:r>
      <w:r w:rsidR="00877F24">
        <w:t>The junction tree</w:t>
      </w:r>
      <w:r w:rsidR="00877F24" w:rsidRPr="004041B0">
        <w:t xml:space="preserve"> decomposition was also shown to be efficient for </w:t>
      </w:r>
      <w:r w:rsidR="00877F24">
        <w:t xml:space="preserve">the </w:t>
      </w:r>
      <w:r w:rsidR="00877F24" w:rsidRPr="004041B0">
        <w:t>multiple</w:t>
      </w:r>
      <w:r w:rsidR="00877F24">
        <w:t xml:space="preserve"> </w:t>
      </w:r>
      <w:r w:rsidR="00877F24" w:rsidRPr="004041B0">
        <w:t>fitting problem</w:t>
      </w:r>
      <w:r>
        <w:fldChar w:fldCharType="begin"/>
      </w:r>
      <w:r w:rsidR="00602911">
        <w:instrText xml:space="preserve"> ADDIN EN.CITE &lt;EndNote&gt;&lt;Cite&gt;&lt;Author&gt;Lasker&lt;/Author&gt;&lt;Year&gt;2008&lt;/Year&gt;&lt;RecNum&gt;1172&lt;/RecNum&gt;&lt;record&gt;&lt;rec-number&gt;1172&lt;/rec-number&gt;&lt;foreign-keys&gt;&lt;key app="EN" db-id="0rfa99awx55z5me2zwppwfrt0rdxs5ws950x"&gt;1172&lt;/key&gt;&lt;/foreign-keys&gt;&lt;ref-type name="Journal Article"&gt;17&lt;/ref-type&gt;&lt;contributors&gt;&lt;authors&gt;&lt;author&gt;Lasker, K.&lt;/author&gt;&lt;author&gt;Topf, M.&lt;/author&gt;&lt;author&gt;Sali, A.&lt;/author&gt;&lt;author&gt;Wolfson, H.J.&lt;/author&gt;&lt;/authors&gt;&lt;/contributors&gt;&lt;titles&gt;&lt;title&gt;Inferential optimization for fitting multiple components into a cryoEM map of their assembly&lt;/title&gt;&lt;secondary-title&gt;J Mol Biol&lt;/secondary-title&gt;&lt;/titles&gt;&lt;periodical&gt;&lt;full-title&gt;J Mol Biol&lt;/full-title&gt;&lt;/periodical&gt;&lt;volume&gt;in press&lt;/volume&gt;&lt;dates&gt;&lt;year&gt;2008&lt;/year&gt;&lt;/dates&gt;&lt;urls&gt;&lt;/urls&gt;&lt;/record&gt;&lt;/Cite&gt;&lt;/EndNote&gt;</w:instrText>
      </w:r>
      <w:r>
        <w:fldChar w:fldCharType="separate"/>
      </w:r>
      <w:r w:rsidR="00602911" w:rsidRPr="00602911">
        <w:rPr>
          <w:noProof/>
          <w:vertAlign w:val="superscript"/>
        </w:rPr>
        <w:t>88</w:t>
      </w:r>
      <w:r>
        <w:fldChar w:fldCharType="end"/>
      </w:r>
      <w:r w:rsidR="00877F24" w:rsidRPr="004041B0">
        <w:t xml:space="preserve">. </w:t>
      </w:r>
      <w:r w:rsidR="00877F24" w:rsidDel="00CB5205">
        <w:t>However, there may be instances of optimization problems for which the junction tree decompos</w:t>
      </w:r>
      <w:r w:rsidR="00877F24" w:rsidDel="00CB5205">
        <w:t>i</w:t>
      </w:r>
      <w:r w:rsidR="00877F24" w:rsidDel="00CB5205">
        <w:t xml:space="preserve">tion will result in </w:t>
      </w:r>
      <w:r w:rsidR="00877F24">
        <w:t xml:space="preserve">very </w:t>
      </w:r>
      <w:r w:rsidR="00877F24" w:rsidDel="00CB5205">
        <w:t xml:space="preserve">large subsets. For example, </w:t>
      </w:r>
      <w:r w:rsidR="00877F24">
        <w:t xml:space="preserve">the multiple docking problem </w:t>
      </w:r>
      <w:r w:rsidR="00DB7B78">
        <w:t>includes</w:t>
      </w:r>
      <w:r w:rsidR="00877F24">
        <w:t xml:space="preserve"> interaction terms for all pairs of subunits, possibly resulting in large subsets. In such cases, we will explore approximate decompos</w:t>
      </w:r>
      <w:r w:rsidR="00877F24">
        <w:t>i</w:t>
      </w:r>
      <w:r w:rsidR="00877F24">
        <w:t>tion methods</w:t>
      </w:r>
      <w:r>
        <w:fldChar w:fldCharType="begin"/>
      </w:r>
      <w:r w:rsidR="00602911">
        <w:instrText xml:space="preserve"> ADDIN EN.CITE &lt;EndNote&gt;&lt;Cite ExcludeYear="1"&gt;&lt;Author&gt;Jordan&lt;/Author&gt;&lt;RecNum&gt;352&lt;/RecNum&gt;&lt;record&gt;&lt;rec-number&gt;352&lt;/rec-number&gt;&lt;foreign-keys&gt;&lt;key app="EN" db-id="0rfa99awx55z5me2zwppwfrt0rdxs5ws950x"&gt;352&lt;/key&gt;&lt;/foreign-keys&gt;&lt;ref-type name="Book"&gt;6&lt;/ref-type&gt;&lt;contributors&gt;&lt;authors&gt;&lt;author&gt;Jordan, Michael Irwin&lt;/author&gt;&lt;/authors&gt;&lt;/contributors&gt;&lt;titles&gt;&lt;title&gt;Learning in graphical models&lt;/title&gt;&lt;secondary-title&gt;Adaptive computation and machine learning&lt;/secondary-title&gt;&lt;/titles&gt;&lt;pages&gt;vii, 634 p.&lt;/pages&gt;&lt;keywords&gt;&lt;keyword&gt;Graphical modeling (Statistics)&lt;/keyword&gt;&lt;/keywords&gt;&lt;dates&gt;&lt;year&gt;1999&lt;/year&gt;&lt;/dates&gt;&lt;pub-location&gt;Cambridge, Mass.&lt;/pub-location&gt;&lt;publisher&gt;MIT Press&lt;/publisher&gt;&lt;isbn&gt;0262600323 (pbk. alk. paper)&lt;/isbn&gt;&lt;call-num&gt;ENGINEERING &amp;amp; APPLIED SCIENCE QA279 L375X 1999 (LC)&lt;/call-num&gt;&lt;urls&gt;&lt;/urls&gt;&lt;/record&gt;&lt;/Cite&gt;&lt;Cite ExcludeYear="1"&gt;&lt;Author&gt;Kschischang&lt;/Author&gt;&lt;RecNum&gt;355&lt;/RecNum&gt;&lt;record&gt;&lt;rec-number&gt;355&lt;/rec-number&gt;&lt;foreign-keys&gt;&lt;key app="EN" db-id="0rfa99awx55z5me2zwppwfrt0rdxs5ws950x"&gt;355&lt;/key&gt;&lt;/foreign-keys&gt;&lt;ref-type name="Journal Article"&gt;17&lt;/ref-type&gt;&lt;contributors&gt;&lt;authors&gt;&lt;author&gt;Kschischang, FR&lt;/author&gt;&lt;author&gt;Frey, BJ&lt;/author&gt;&lt;author&gt;Loeliger, HA&lt;/author&gt;&lt;/authors&gt;&lt;/contributors&gt;&lt;titles&gt;&lt;title&gt;Factor graphs and the sum-product algorithm&lt;/title&gt;&lt;secondary-title&gt;IEEE Trans. Inform. Theory&lt;/secondary-title&gt;&lt;/titles&gt;&lt;pages&gt;498-519&lt;/pages&gt;&lt;volume&gt;47&lt;/volume&gt;&lt;dates&gt;&lt;year&gt;2001&lt;/year&gt;&lt;/dates&gt;&lt;urls&gt;&lt;/urls&gt;&lt;/record&gt;&lt;/Cite&gt;&lt;/EndNote&gt;</w:instrText>
      </w:r>
      <w:r>
        <w:fldChar w:fldCharType="separate"/>
      </w:r>
      <w:r w:rsidR="00602911" w:rsidRPr="00602911">
        <w:rPr>
          <w:noProof/>
          <w:vertAlign w:val="superscript"/>
        </w:rPr>
        <w:t>116,118</w:t>
      </w:r>
      <w:r>
        <w:fldChar w:fldCharType="end"/>
      </w:r>
      <w:r w:rsidR="00877F24">
        <w:t>.</w:t>
      </w:r>
    </w:p>
    <w:p w:rsidR="00877F24" w:rsidRPr="00162582" w:rsidRDefault="00877F24" w:rsidP="00162582">
      <w:pPr>
        <w:spacing w:before="0" w:after="0"/>
        <w:rPr>
          <w:b/>
          <w:i/>
        </w:rPr>
      </w:pPr>
      <w:r w:rsidRPr="00162582">
        <w:rPr>
          <w:b/>
          <w:i/>
        </w:rPr>
        <w:t>D.2.2 Step 2: Subset optimization</w:t>
      </w:r>
    </w:p>
    <w:p w:rsidR="00877F24" w:rsidRPr="004D1619" w:rsidRDefault="00877F24" w:rsidP="00162582">
      <w:pPr>
        <w:spacing w:before="0" w:after="0"/>
        <w:rPr>
          <w:rFonts w:cs="Helvetica"/>
          <w:lang w:bidi="en-US"/>
        </w:rPr>
      </w:pPr>
      <w:r>
        <w:t>I</w:t>
      </w:r>
      <w:r w:rsidRPr="004041B0">
        <w:t>n this step</w:t>
      </w:r>
      <w:r>
        <w:t>, we independently solve a small</w:t>
      </w:r>
      <w:r w:rsidRPr="004041B0">
        <w:t xml:space="preserve"> optimiz</w:t>
      </w:r>
      <w:r>
        <w:t xml:space="preserve">ation problem for each </w:t>
      </w:r>
      <w:r w:rsidRPr="004041B0">
        <w:t xml:space="preserve">subset of </w:t>
      </w:r>
      <w:r>
        <w:t>degrees of freedom</w:t>
      </w:r>
      <w:r w:rsidRPr="004041B0">
        <w:t xml:space="preserve"> and </w:t>
      </w:r>
      <w:r>
        <w:t xml:space="preserve">corresponding </w:t>
      </w:r>
      <w:r w:rsidRPr="004041B0">
        <w:t>restraints</w:t>
      </w:r>
      <w:r>
        <w:t xml:space="preserve">, resulting in the optimal and </w:t>
      </w:r>
      <w:del w:id="375" w:author="Daniel Russel" w:date="2008-10-24T15:30:00Z">
        <w:r w:rsidDel="00780CF9">
          <w:delText>sub</w:delText>
        </w:r>
      </w:del>
      <w:ins w:id="376" w:author="Daniel Russel" w:date="2008-10-24T15:30:00Z">
        <w:r w:rsidR="00780CF9">
          <w:t xml:space="preserve">nearly </w:t>
        </w:r>
      </w:ins>
      <w:del w:id="377" w:author="Daniel Russel" w:date="2008-10-24T15:30:00Z">
        <w:r w:rsidDel="00780CF9">
          <w:delText>-</w:delText>
        </w:r>
      </w:del>
      <w:r>
        <w:t>optimal solutions for each subset</w:t>
      </w:r>
      <w:r w:rsidRPr="004041B0">
        <w:t xml:space="preserve">. </w:t>
      </w:r>
      <w:r>
        <w:t>W</w:t>
      </w:r>
      <w:r w:rsidRPr="004041B0">
        <w:t xml:space="preserve">e will explore various </w:t>
      </w:r>
      <w:r>
        <w:t xml:space="preserve">traditional </w:t>
      </w:r>
      <w:r w:rsidRPr="004041B0">
        <w:t>optimiz</w:t>
      </w:r>
      <w:r>
        <w:t xml:space="preserve">ers, </w:t>
      </w:r>
      <w:r w:rsidRPr="004041B0">
        <w:t xml:space="preserve">such as </w:t>
      </w:r>
      <w:r w:rsidRPr="004D1619">
        <w:rPr>
          <w:rFonts w:cs="Helvetica"/>
          <w:szCs w:val="22"/>
          <w:lang w:bidi="en-US"/>
        </w:rPr>
        <w:t>conjugate gradient</w:t>
      </w:r>
      <w:r>
        <w:rPr>
          <w:rFonts w:cs="Helvetica"/>
          <w:szCs w:val="22"/>
          <w:lang w:bidi="en-US"/>
        </w:rPr>
        <w:t>s</w:t>
      </w:r>
      <w:r w:rsidR="00373381">
        <w:rPr>
          <w:rFonts w:cs="Helvetica"/>
          <w:szCs w:val="22"/>
          <w:lang w:bidi="en-US"/>
        </w:rPr>
        <w:fldChar w:fldCharType="begin"/>
      </w:r>
      <w:r w:rsidR="00602911">
        <w:rPr>
          <w:rFonts w:cs="Helvetica"/>
          <w:szCs w:val="22"/>
          <w:lang w:bidi="en-US"/>
        </w:rPr>
        <w:instrText xml:space="preserve"> ADDIN EN.CITE &lt;EndNote&gt;&lt;Cite&gt;&lt;Author&gt;Shanno&lt;/Author&gt;&lt;Year&gt;1980&lt;/Year&gt;&lt;RecNum&gt;1082&lt;/RecNum&gt;&lt;record&gt;&lt;rec-number&gt;1082&lt;/rec-number&gt;&lt;foreign-keys&gt;&lt;key app="EN" db-id="0rfa99awx55z5me2zwppwfrt0rdxs5ws950x"&gt;1082&lt;/key&gt;&lt;/foreign-keys&gt;&lt;ref-type name="Journal Article"&gt;17&lt;/ref-type&gt;&lt;contributors&gt;&lt;authors&gt;&lt;author&gt;Shanno, D.F.&lt;/author&gt;&lt;author&gt;Phua, K.H.&lt;/author&gt;&lt;/authors&gt;&lt;/contributors&gt;&lt;titles&gt;&lt;title&gt;Minimization of Unconstrained Multivariate Functions&lt;/title&gt;&lt;secondary-title&gt;ACM Transactions on Mathematical Software&lt;/secondary-title&gt;&lt;/titles&gt;&lt;pages&gt;5&lt;/pages&gt;&lt;volume&gt;6&lt;/volume&gt;&lt;number&gt;4&lt;/number&gt;&lt;section&gt;618&lt;/section&gt;&lt;dates&gt;&lt;year&gt;1980&lt;/year&gt;&lt;pub-dates&gt;&lt;date&gt;December 1980&lt;/date&gt;&lt;/pub-dates&gt;&lt;/dates&gt;&lt;urls&gt;&lt;/urls&gt;&lt;/record&gt;&lt;/Cite&gt;&lt;/EndNote&gt;</w:instrText>
      </w:r>
      <w:r w:rsidR="00373381">
        <w:rPr>
          <w:rFonts w:cs="Helvetica"/>
          <w:szCs w:val="22"/>
          <w:lang w:bidi="en-US"/>
        </w:rPr>
        <w:fldChar w:fldCharType="separate"/>
      </w:r>
      <w:r w:rsidR="00602911" w:rsidRPr="00602911">
        <w:rPr>
          <w:rFonts w:cs="Helvetica"/>
          <w:noProof/>
          <w:szCs w:val="22"/>
          <w:vertAlign w:val="superscript"/>
          <w:lang w:bidi="en-US"/>
        </w:rPr>
        <w:t>70</w:t>
      </w:r>
      <w:r w:rsidR="00373381">
        <w:rPr>
          <w:rFonts w:cs="Helvetica"/>
          <w:szCs w:val="22"/>
          <w:lang w:bidi="en-US"/>
        </w:rPr>
        <w:fldChar w:fldCharType="end"/>
      </w:r>
      <w:r>
        <w:rPr>
          <w:rFonts w:cs="Helvetica"/>
          <w:szCs w:val="22"/>
          <w:lang w:bidi="en-US"/>
        </w:rPr>
        <w:t>, molecular dynamics</w:t>
      </w:r>
      <w:r w:rsidR="00373381">
        <w:rPr>
          <w:rFonts w:cs="Helvetica"/>
          <w:szCs w:val="22"/>
          <w:lang w:bidi="en-US"/>
        </w:rPr>
        <w:fldChar w:fldCharType="begin"/>
      </w:r>
      <w:r w:rsidR="00602911">
        <w:rPr>
          <w:rFonts w:cs="Helvetica"/>
          <w:szCs w:val="22"/>
          <w:lang w:bidi="en-US"/>
        </w:rPr>
        <w:instrText xml:space="preserve"> ADDIN EN.CITE &lt;EndNote&gt;&lt;Cite&gt;&lt;Author&gt;MacKerell&lt;/Author&gt;&lt;Year&gt;1998&lt;/Year&gt;&lt;RecNum&gt;1179&lt;/RecNum&gt;&lt;record&gt;&lt;rec-number&gt;1179&lt;/rec-number&gt;&lt;foreign-keys&gt;&lt;key app="EN" db-id="0rfa99awx55z5me2zwppwfrt0rdxs5ws950x"&gt;1179&lt;/key&gt;&lt;/foreign-keys&gt;&lt;ref-type name="Journal Article"&gt;17&lt;/ref-type&gt;&lt;contributors&gt;&lt;authors&gt;&lt;author&gt;MacKerell, A. D.&lt;/author&gt;&lt;author&gt;Bashford, D.&lt;/author&gt;&lt;author&gt;Bellott, M.&lt;/author&gt;&lt;author&gt;Dunbrack, R. L.&lt;/author&gt;&lt;author&gt;Evanseck, J. D.&lt;/author&gt;&lt;author&gt;Field, M. J.&lt;/author&gt;&lt;author&gt;Fischer, S.&lt;/author&gt;&lt;author&gt;Gao, J.&lt;/author&gt;&lt;author&gt;Guo, H.&lt;/author&gt;&lt;author&gt;Ha, S.&lt;/author&gt;&lt;author&gt;Joseph-McCarthy, D.&lt;/author&gt;&lt;author&gt;Kuchnir, L.&lt;/author&gt;&lt;author&gt;Kuczera, K.&lt;/author&gt;&lt;author&gt;Lau, F. T. K.&lt;/author&gt;&lt;author&gt;Mattos, C.&lt;/author&gt;&lt;author&gt;Michnick, S.&lt;/author&gt;&lt;author&gt;Ngo, T.&lt;/author&gt;&lt;author&gt;Nguyen, D. T.&lt;/author&gt;&lt;author&gt;Prodhom, B.&lt;/author&gt;&lt;author&gt;Reiher, W. E.&lt;/author&gt;&lt;author&gt;Roux, B&lt;/author&gt;&lt;author&gt;Schlenkrich, M.&lt;/author&gt;&lt;author&gt;Smith, J. C.&lt;/author&gt;&lt;author&gt;Stote, R.&lt;/author&gt;&lt;author&gt;Straub, J.&lt;/author&gt;&lt;author&gt;Watanabe, M.&lt;/author&gt;&lt;author&gt;Wiorkiewicz-Kucera, J.&lt;/author&gt;&lt;author&gt;Yin, D.&lt;/author&gt;&lt;author&gt;Karplus, M.&lt;/author&gt;&lt;/authors&gt;&lt;/contributors&gt;&lt;titles&gt;&lt;title&gt;All-atom empirical potential for molecular modelling and dynamics studies of proteins&lt;/title&gt;&lt;secondary-title&gt;J. Chem. Phys.&lt;/secondary-title&gt;&lt;/titles&gt;&lt;pages&gt;3586-3616&lt;/pages&gt;&lt;volume&gt;102&lt;/volume&gt;&lt;number&gt;102&lt;/number&gt;&lt;section&gt;3586&lt;/section&gt;&lt;dates&gt;&lt;year&gt;1998&lt;/year&gt;&lt;/dates&gt;&lt;label&gt;MACK0198&lt;/label&gt;&lt;urls&gt;&lt;/urls&gt;&lt;/record&gt;&lt;/Cite&gt;&lt;/EndNote&gt;</w:instrText>
      </w:r>
      <w:r w:rsidR="00373381">
        <w:rPr>
          <w:rFonts w:cs="Helvetica"/>
          <w:szCs w:val="22"/>
          <w:lang w:bidi="en-US"/>
        </w:rPr>
        <w:fldChar w:fldCharType="separate"/>
      </w:r>
      <w:r w:rsidR="00602911" w:rsidRPr="00602911">
        <w:rPr>
          <w:rFonts w:cs="Helvetica"/>
          <w:noProof/>
          <w:szCs w:val="22"/>
          <w:vertAlign w:val="superscript"/>
          <w:lang w:bidi="en-US"/>
        </w:rPr>
        <w:t>119</w:t>
      </w:r>
      <w:r w:rsidR="00373381">
        <w:rPr>
          <w:rFonts w:cs="Helvetica"/>
          <w:szCs w:val="22"/>
          <w:lang w:bidi="en-US"/>
        </w:rPr>
        <w:fldChar w:fldCharType="end"/>
      </w:r>
      <w:r>
        <w:rPr>
          <w:rFonts w:cs="Helvetica"/>
          <w:lang w:bidi="en-US"/>
        </w:rPr>
        <w:t>, and Monte Carlo</w:t>
      </w:r>
      <w:r w:rsidR="00373381">
        <w:rPr>
          <w:rFonts w:cs="Helvetica"/>
          <w:lang w:bidi="en-US"/>
        </w:rPr>
        <w:fldChar w:fldCharType="begin"/>
      </w:r>
      <w:r w:rsidR="00602911">
        <w:rPr>
          <w:rFonts w:cs="Helvetica"/>
          <w:lang w:bidi="en-US"/>
        </w:rPr>
        <w:instrText xml:space="preserve"> ADDIN EN.CITE &lt;EndNote&gt;&lt;Cite&gt;&lt;Author&gt;Andrew&lt;/Author&gt;&lt;Year&gt;2007&lt;/Year&gt;&lt;RecNum&gt;1180&lt;/RecNum&gt;&lt;record&gt;&lt;rec-number&gt;1180&lt;/rec-number&gt;&lt;foreign-keys&gt;&lt;key app="EN" db-id="0rfa99awx55z5me2zwppwfrt0rdxs5ws950x"&gt;1180&lt;/key&gt;&lt;/foreign-keys&gt;&lt;ref-type name="Book"&gt;6&lt;/ref-type&gt;&lt;contributors&gt;&lt;authors&gt;&lt;author&gt;Andrew, Robinson&lt;/author&gt;&lt;/authors&gt;&lt;/contributors&gt;&lt;titles&gt;&lt;title&gt;Randomization, Bootstrap and Monte Carlo Methods in Biology&lt;/title&gt;&lt;secondary-title&gt;Journal Of The Royal Statistical Society Series A&lt;/secondary-title&gt;&lt;tertiary-title&gt;Journal Of The Royal Statistical Society Series A&lt;/tertiary-title&gt;&lt;/titles&gt;&lt;pages&gt;856&lt;/pages&gt;&lt;volume&gt;170&lt;/volume&gt;&lt;number&gt;3&lt;/number&gt;&lt;dates&gt;&lt;year&gt;2007&lt;/year&gt;&lt;/dates&gt;&lt;publisher&gt;Royal Statistical Society&lt;/publisher&gt;&lt;urls&gt;&lt;related-urls&gt;&lt;url&gt;http://ideas.repec.org/a/bla/jorssa/v170y2007i3p856-856.html\&lt;/url&gt;&lt;/related-urls&gt;&lt;/urls&gt;&lt;/record&gt;&lt;/Cite&gt;&lt;/EndNote&gt;</w:instrText>
      </w:r>
      <w:r w:rsidR="00373381">
        <w:rPr>
          <w:rFonts w:cs="Helvetica"/>
          <w:lang w:bidi="en-US"/>
        </w:rPr>
        <w:fldChar w:fldCharType="separate"/>
      </w:r>
      <w:r w:rsidR="00602911" w:rsidRPr="00602911">
        <w:rPr>
          <w:rFonts w:cs="Helvetica"/>
          <w:noProof/>
          <w:vertAlign w:val="superscript"/>
          <w:lang w:bidi="en-US"/>
        </w:rPr>
        <w:t>120</w:t>
      </w:r>
      <w:r w:rsidR="00373381">
        <w:rPr>
          <w:rFonts w:cs="Helvetica"/>
          <w:lang w:bidi="en-US"/>
        </w:rPr>
        <w:fldChar w:fldCharType="end"/>
      </w:r>
      <w:r>
        <w:rPr>
          <w:rFonts w:cs="Helvetica"/>
          <w:lang w:bidi="en-US"/>
        </w:rPr>
        <w:t>,</w:t>
      </w:r>
      <w:r w:rsidRPr="004D1619">
        <w:rPr>
          <w:rFonts w:cs="Helvetica"/>
          <w:lang w:bidi="en-US"/>
        </w:rPr>
        <w:t xml:space="preserve"> </w:t>
      </w:r>
      <w:r w:rsidRPr="004D1619">
        <w:rPr>
          <w:rFonts w:cs="Helvetica"/>
          <w:szCs w:val="22"/>
          <w:lang w:bidi="en-US"/>
        </w:rPr>
        <w:t>as well as more sophisticated schemes, such as self-guided Langevin dynamics</w:t>
      </w:r>
      <w:r w:rsidR="00373381">
        <w:rPr>
          <w:rFonts w:cs="Helvetica"/>
          <w:szCs w:val="14"/>
          <w:lang w:bidi="en-US"/>
        </w:rPr>
        <w:fldChar w:fldCharType="begin">
          <w:fldData xml:space="preserve">RTxkbm9OZXQ8PmlDZXQ8PnVBaHRyb1c+PHVBL3R1b2g+clk8YWU+cjkxOTkvPGVZcmE8PmVSTmNt
dTI+MDYvPGVSTmNtdTw+ZXJvY2RyPD5lci1jdW5ibXJlMj4wNi88ZXItY3VuYm1yZTw+b2Zlcmdp
LW5la3N5PD5layB5cGE9cEUiIk5kIC1iZGkiPXIwYWY5OXdhNXh6NW01MmV3enBwZnd0cnIweGQ1
c3N3NTl4MD4iNjI8MGsveWU8PmYvcm9pZW5nay15ZT5zcjxmZXQtcHkgZWFuZW0iPW9KcnVhbiBs
ckFpdGxjImUxPjw3ci9mZXQtcHk+ZWM8bm9ydGJpdHVybz5zYTx0dW9oc3I8PnVhaHRyb1c+LHVH
IDwuYS90dW9oPnJhPHR1b2g+cmlGZXMsckEgPC5hL3R1b2g+cmE8dHVvaD5yZXQgcnVLbGksZUIg
PC5hL3R1b2g+cmE8dHVvaD5yYVNpbCAsLkEvPHVhaHRybzw+dWFodHJvTT5sdWVsLHJNIDwuYS90
dW9oPnIvPHVhaHRybz5zLzxvY3RuaXJ1Ym90c3I8PnVhaHRhLWRkZXJzc1Q+ZWhSIGNvZWtlZmxs
cmVVIGluZXZzcnRpLHlOIHdlWSBybyxrTiAgWTAxMjAsMVUgQVMgLnV3QGdvcmtjYXYueG9ya2Nl
ZmxscmVlLnVkLzx1YWh0YS1kZGVyc3M8Pml0bHRzZTw+aXRsdD5lb0N2bnJlZWd0bmUgb3Z1bGl0
bm9vICBmclRjaW9ob21hbiBzYXZpZ2FuaWwgc2FsdGN0YSBlZWR5aHJkZ29uZXNhIGVyZm1vbSBs
YXRhIGVlZHlocmRnb25lc2E8ZXQvdGllbDw+ZXNvY2RucmEteWl0bHQ+ZXJQY29OIHRhIGxjQWRh
UyBpY1UgUyBBIC88ZXNvY2RucmEteWl0bHQ+ZWE8dGx0LXRpZWxQPm9yZWNkZW5pc2dvICBmaHQg
ZWFOaXRub2xhQSBhY2VkeW1vICBmY1NlaWNuc2VvICBmaHQgZW5VdGlkZVMgYXRldCBzZm9BIGVt
aXJhYy88bGEtdGl0bHQ+ZS88aXRsdHNlPD5lcGlyZG9jaWxhPD51ZmxsdC10aWVsUD5vciBjYU5s
dEEgYWMgZGNTIGkgVSBTPEFmL2x1LWxpdGx0PmUvPGVwaXJkb2NpbGE8PmFwZWc+czI2NTg5LTww
cC9nYXNlPD5vdnVsZW05Pjw2di9sb211PmVuPG11ZWI+cjExLzx1bmJtcmU8PmVrd3lyb3NkPD5l
a3d5cm8+ZG1Bbmkgb2NBZGlTIHFlZXVjbjxlay95ZW93ZHI8PmVrd3lybz5kbkFtaWxhPHNrL3ll
b3dkcjw+ZWt3eXJvPmRhQnRjcmVhaWUvem5teWxvZ288eWsveWVvd2RyPD5la3d5cm8+ZGlCZG5u
aSBnaVNldDxzay95ZW93ZHI8PmVrd3lybz5kRSpvdnVsaXRubyAsb01lbHVjYWw8cmsveWVvd2Ry
PD5la3d5cm8+ZC1MYUx0Y3RhIGVlRHlocmRnb25lc2EvZWhjbWVzaXJ0L3lnKm5ldGVjaTxzay95
ZW93ZHI8PmVrd3lybz5kYU1hbGV0RCBoZWR5b3JlZ2FuZXNjL2VoaW10c3lyKi9lZ2VuaXRzYy88
ZWt3eXJvPmRrPHllb3dkck0+Y2k8ZWsveWVvd2RyPD5la3d5cm8+ZG9NZWx1Y2FsIHJlU3VxbmVl
Y0QgdGE8YWsveWVvd2RyPD5la3d5cm8+ZFAqeWhvbGVneW4vPGVrd3lybz5kazx5ZW93ZHJQPmFs
dG4vc25leXpvbW9seWcvPGVrd3lybz5kazx5ZW93ZHJQPm9yZXRuaUMgbm9vZm1ydGFvaTxuay95
ZW93ZHI8PmVrd3lybz5kZVN1cW5lZWNBIGlsbmdlbXRuLzxla3d5cm8+ZGs8eWVvd2RyUz5xZWV1
Y24gZW9Ib21vbHlnICxtQW5pIG9jQWRpLzxla3d5cm8+ZGs8eWVvd2RyVD5pcmhjbW9ub3NhdiBn
YW5pbGFzaWMvYWxzc2ZpY2l0YW9pL25lKnpubXlsb2dvL3lnKm5ldGVjaTxzay95ZW93ZHI8Pmsv
eWVvd2RyPnNkPHRhc2U8PmV5cmExPjk5PDl5L2FlPnJwPGJ1ZC10YXNlPD5hZGV0TT55YTIgPDVk
L3RhPmUvPHVwLWJhZGV0PnMvPGFkZXQ+c2k8YnM+bjAwNzI4LTI0IDRQKGlydG48KWkvYnM+bmw8
YmFsZTE+MzA5Mzc1PDlsL2JhbGU8PnJ1c2w8PmVyYWxldC1kcnVzbDw+cnU+bHRocHQvOncvd3du
LmJjLmlsbi5taW4uaG9nL3ZuZXJ0emVxL2V1eXJmLmdjP2ltYz1kZVJydGVpZXZhJnBtZDs9YnVQ
TWJkZWEmcG1kO3BvPXRpQ2F0aXRub2EmcG1sO3NpX3RpdXNkMT0zMDkzNzUgOS88cnU+bC88ZXJh
bGV0LWRydXNsPD51L2xyPnNsPG5hdWdnYT5lbmU8Z2wvbmF1Z2dhPmUvPGVyb2Nkcjw+Qy90aT5l
Qzx0aSBleEVsY2R1WWVhZT1yMSI+IkE8dHVvaD5ydVcvPHVBaHRybzw+ZVJOY211MT44MTwxUi9j
ZXVOPm1yPGNlcm8+ZHI8Y2VuLW11ZWI+cjExMTgvPGVyLWN1bmJtcmU8Pm9mZXJnaS1uZWtzeTw+
ZWsgeXBhPXBFIiJOZCAtYmRpIj1yMGFmOTl3YTV4ejVtNTJld3pwcGZ3dHJyMHhkNXNzdzU5eDA+
IjExMTgvPGVrPnkvPG9mZXJnaS1uZWtzeTw+ZXItZnl0ZXBuIG1hPWVKInVvbnJsYUEgdHJjaWVs
PiI3MS88ZXItZnl0ZXA8Pm9jdG5pcnVib3Rzcjw+dWFodHJvPnNhPHR1b2g+cnVXICwuWC88dWFo
dHJvPD51YWh0cm9CPm9ya28sc0IgIC4uUi88dWFodHJvPD5hL3R1b2hzcjw+Yy9ub3J0Yml0dXJv
PnN0PHRpZWw+c3Q8dGllbFM+bGUtZnVnZGlkZUwgbmFlZ2l2IG55ZGFuaW1zY3MgbWlsdXRhb2kg
bmVtaHRkby88aXRsdD5lczxjZW5vYWR5cnQtdGllbDM+MTgvPGVzb2NkbnJhLXlpdGx0PmUvPGl0
bHRzZTw+YXBlZz5zMTUtMjE1PDhwL2dhc2U8Pm92dWxlbTM+MTgvPG92dWxlbTw+ZXN0Y29pPm4x
NTwycy9jZWl0bm88PmFkZXQ+c3k8YWU+cjAyMzAvPGV5cmE8PmQvdGFzZTw+YWxlYj5sVVcxMDMw
LzxhbGViPmx1PGxyPnMvPHJ1c2w8PnIvY2Vybz5kLzxpQ2V0PD5FL2Rub05ldAA+
</w:fldData>
        </w:fldChar>
      </w:r>
      <w:r w:rsidR="00602911">
        <w:rPr>
          <w:rFonts w:cs="Helvetica"/>
          <w:szCs w:val="14"/>
          <w:lang w:bidi="en-US"/>
        </w:rPr>
        <w:instrText xml:space="preserve"> ADDIN EN.CITE </w:instrText>
      </w:r>
      <w:r w:rsidR="00373381">
        <w:rPr>
          <w:rFonts w:cs="Helvetica"/>
          <w:szCs w:val="14"/>
          <w:lang w:bidi="en-US"/>
        </w:rPr>
        <w:fldChar w:fldCharType="begin">
          <w:fldData xml:space="preserve">RTxkbm9OZXQ8PmlDZXQ8PnVBaHRyb1c+PHVBL3R1b2g+clk8YWU+cjkxOTkvPGVZcmE8PmVSTmNt
dTI+MDYvPGVSTmNtdTw+ZXJvY2RyPD5lci1jdW5ibXJlMj4wNi88ZXItY3VuYm1yZTw+b2Zlcmdp
LW5la3N5PD5layB5cGE9cEUiIk5kIC1iZGkiPXIwYWY5OXdhNXh6NW01MmV3enBwZnd0cnIweGQ1
c3N3NTl4MD4iNjI8MGsveWU8PmYvcm9pZW5nay15ZT5zcjxmZXQtcHkgZWFuZW0iPW9KcnVhbiBs
ckFpdGxjImUxPjw3ci9mZXQtcHk+ZWM8bm9ydGJpdHVybz5zYTx0dW9oc3I8PnVhaHRyb1c+LHVH
IDwuYS90dW9oPnJhPHR1b2g+cmlGZXMsckEgPC5hL3R1b2g+cmE8dHVvaD5yZXQgcnVLbGksZUIg
PC5hL3R1b2g+cmE8dHVvaD5yYVNpbCAsLkEvPHVhaHRybzw+dWFodHJvTT5sdWVsLHJNIDwuYS90
dW9oPnIvPHVhaHRybz5zLzxvY3RuaXJ1Ym90c3I8PnVhaHRhLWRkZXJzc1Q+ZWhSIGNvZWtlZmxs
cmVVIGluZXZzcnRpLHlOIHdlWSBybyxrTiAgWTAxMjAsMVUgQVMgLnV3QGdvcmtjYXYueG9ya2Nl
ZmxscmVlLnVkLzx1YWh0YS1kZGVyc3M8Pml0bHRzZTw+aXRsdD5lb0N2bnJlZWd0bmUgb3Z1bGl0
bm9vICBmclRjaW9ob21hbiBzYXZpZ2FuaWwgc2FsdGN0YSBlZWR5aHJkZ29uZXNhIGVyZm1vbSBs
YXRhIGVlZHlocmRnb25lc2E8ZXQvdGllbDw+ZXNvY2RucmEteWl0bHQ+ZXJQY29OIHRhIGxjQWRh
UyBpY1UgUyBBIC88ZXNvY2RucmEteWl0bHQ+ZWE8dGx0LXRpZWxQPm9yZWNkZW5pc2dvICBmaHQg
ZWFOaXRub2xhQSBhY2VkeW1vICBmY1NlaWNuc2VvICBmaHQgZW5VdGlkZVMgYXRldCBzZm9BIGVt
aXJhYy88bGEtdGl0bHQ+ZS88aXRsdHNlPD5lcGlyZG9jaWxhPD51ZmxsdC10aWVsUD5vciBjYU5s
dEEgYWMgZGNTIGkgVSBTPEFmL2x1LWxpdGx0PmUvPGVwaXJkb2NpbGE8PmFwZWc+czI2NTg5LTww
cC9nYXNlPD5vdnVsZW05Pjw2di9sb211PmVuPG11ZWI+cjExLzx1bmJtcmU8PmVrd3lyb3NkPD5l
a3d5cm8+ZG1Bbmkgb2NBZGlTIHFlZXVjbjxlay95ZW93ZHI8PmVrd3lybz5kbkFtaWxhPHNrL3ll
b3dkcjw+ZWt3eXJvPmRhQnRjcmVhaWUvem5teWxvZ288eWsveWVvd2RyPD5la3d5cm8+ZGlCZG5u
aSBnaVNldDxzay95ZW93ZHI8PmVrd3lybz5kRSpvdnVsaXRubyAsb01lbHVjYWw8cmsveWVvd2Ry
PD5la3d5cm8+ZC1MYUx0Y3RhIGVlRHlocmRnb25lc2EvZWhjbWVzaXJ0L3lnKm5ldGVjaTxzay95
ZW93ZHI8PmVrd3lybz5kYU1hbGV0RCBoZWR5b3JlZ2FuZXNjL2VoaW10c3lyKi9lZ2VuaXRzYy88
ZWt3eXJvPmRrPHllb3dkck0+Y2k8ZWsveWVvd2RyPD5la3d5cm8+ZG9NZWx1Y2FsIHJlU3VxbmVl
Y0QgdGE8YWsveWVvd2RyPD5la3d5cm8+ZFAqeWhvbGVneW4vPGVrd3lybz5kazx5ZW93ZHJQPmFs
dG4vc25leXpvbW9seWcvPGVrd3lybz5kazx5ZW93ZHJQPm9yZXRuaUMgbm9vZm1ydGFvaTxuay95
ZW93ZHI8PmVrd3lybz5kZVN1cW5lZWNBIGlsbmdlbXRuLzxla3d5cm8+ZGs8eWVvd2RyUz5xZWV1
Y24gZW9Ib21vbHlnICxtQW5pIG9jQWRpLzxla3d5cm8+ZGs8eWVvd2RyVD5pcmhjbW9ub3NhdiBn
YW5pbGFzaWMvYWxzc2ZpY2l0YW9pL25lKnpubXlsb2dvL3lnKm5ldGVjaTxzay95ZW93ZHI8Pmsv
eWVvd2RyPnNkPHRhc2U8PmV5cmExPjk5PDl5L2FlPnJwPGJ1ZC10YXNlPD5hZGV0TT55YTIgPDVk
L3RhPmUvPHVwLWJhZGV0PnMvPGFkZXQ+c2k8YnM+bjAwNzI4LTI0IDRQKGlydG48KWkvYnM+bmw8
YmFsZTE+MzA5Mzc1PDlsL2JhbGU8PnJ1c2w8PmVyYWxldC1kcnVzbDw+cnU+bHRocHQvOncvd3du
LmJjLmlsbi5taW4uaG9nL3ZuZXJ0emVxL2V1eXJmLmdjP2ltYz1kZVJydGVpZXZhJnBtZDs9YnVQ
TWJkZWEmcG1kO3BvPXRpQ2F0aXRub2EmcG1sO3NpX3RpdXNkMT0zMDkzNzUgOS88cnU+bC88ZXJh
bGV0LWRydXNsPD51L2xyPnNsPG5hdWdnYT5lbmU8Z2wvbmF1Z2dhPmUvPGVyb2Nkcjw+Qy90aT5l
Qzx0aSBleEVsY2R1WWVhZT1yMSI+IkE8dHVvaD5ydVcvPHVBaHRybzw+ZVJOY211MT44MTwxUi9j
ZXVOPm1yPGNlcm8+ZHI8Y2VuLW11ZWI+cjExMTgvPGVyLWN1bmJtcmU8Pm9mZXJnaS1uZWtzeTw+
ZWsgeXBhPXBFIiJOZCAtYmRpIj1yMGFmOTl3YTV4ejVtNTJld3pwcGZ3dHJyMHhkNXNzdzU5eDA+
IjExMTgvPGVrPnkvPG9mZXJnaS1uZWtzeTw+ZXItZnl0ZXBuIG1hPWVKInVvbnJsYUEgdHJjaWVs
PiI3MS88ZXItZnl0ZXA8Pm9jdG5pcnVib3Rzcjw+dWFodHJvPnNhPHR1b2g+cnVXICwuWC88dWFo
dHJvPD51YWh0cm9CPm9ya28sc0IgIC4uUi88dWFodHJvPD5hL3R1b2hzcjw+Yy9ub3J0Yml0dXJv
PnN0PHRpZWw+c3Q8dGllbFM+bGUtZnVnZGlkZUwgbmFlZ2l2IG55ZGFuaW1zY3MgbWlsdXRhb2kg
bmVtaHRkby88aXRsdD5lczxjZW5vYWR5cnQtdGllbDM+MTgvPGVzb2NkbnJhLXlpdGx0PmUvPGl0
bHRzZTw+YXBlZz5zMTUtMjE1PDhwL2dhc2U8Pm92dWxlbTM+MTgvPG92dWxlbTw+ZXN0Y29pPm4x
NTwycy9jZWl0bm88PmFkZXQ+c3k8YWU+cjAyMzAvPGV5cmE8PmQvdGFzZTw+YWxlYj5sVVcxMDMw
LzxhbGViPmx1PGxyPnMvPHJ1c2w8PnIvY2Vybz5kLzxpQ2V0PD5FL2Rub05ldAA+
</w:fldData>
        </w:fldChar>
      </w:r>
      <w:r w:rsidR="00602911">
        <w:rPr>
          <w:rFonts w:cs="Helvetica"/>
          <w:szCs w:val="14"/>
          <w:lang w:bidi="en-US"/>
        </w:rPr>
        <w:instrText xml:space="preserve"> ADDIN EN.CITE.DATA </w:instrText>
      </w:r>
      <w:r w:rsidR="00417E30" w:rsidRPr="00373381">
        <w:rPr>
          <w:rFonts w:cs="Helvetica"/>
          <w:szCs w:val="14"/>
          <w:lang w:bidi="en-US"/>
        </w:rPr>
      </w:r>
      <w:r w:rsidR="00373381">
        <w:rPr>
          <w:rFonts w:cs="Helvetica"/>
          <w:szCs w:val="14"/>
          <w:lang w:bidi="en-US"/>
        </w:rPr>
        <w:fldChar w:fldCharType="end"/>
      </w:r>
      <w:r w:rsidR="00417E30" w:rsidRPr="00373381">
        <w:rPr>
          <w:rFonts w:cs="Helvetica"/>
          <w:szCs w:val="14"/>
          <w:lang w:bidi="en-US"/>
        </w:rPr>
      </w:r>
      <w:r w:rsidR="00373381">
        <w:rPr>
          <w:rFonts w:cs="Helvetica"/>
          <w:szCs w:val="14"/>
          <w:lang w:bidi="en-US"/>
        </w:rPr>
        <w:fldChar w:fldCharType="separate"/>
      </w:r>
      <w:r w:rsidR="00602911" w:rsidRPr="00602911">
        <w:rPr>
          <w:rFonts w:cs="Helvetica"/>
          <w:noProof/>
          <w:szCs w:val="14"/>
          <w:vertAlign w:val="superscript"/>
          <w:lang w:bidi="en-US"/>
        </w:rPr>
        <w:t>71,72</w:t>
      </w:r>
      <w:r w:rsidR="00373381">
        <w:rPr>
          <w:rFonts w:cs="Helvetica"/>
          <w:szCs w:val="14"/>
          <w:lang w:bidi="en-US"/>
        </w:rPr>
        <w:fldChar w:fldCharType="end"/>
      </w:r>
      <w:r w:rsidRPr="004D1619">
        <w:rPr>
          <w:rFonts w:cs="Helvetica"/>
          <w:szCs w:val="14"/>
          <w:lang w:bidi="en-US"/>
        </w:rPr>
        <w:t xml:space="preserve"> </w:t>
      </w:r>
      <w:r w:rsidRPr="004D1619">
        <w:rPr>
          <w:rFonts w:cs="Helvetica"/>
          <w:szCs w:val="22"/>
          <w:lang w:bidi="en-US"/>
        </w:rPr>
        <w:t>and the replica exchange method</w:t>
      </w:r>
      <w:r w:rsidR="00373381">
        <w:rPr>
          <w:rFonts w:cs="Helvetica"/>
          <w:szCs w:val="22"/>
          <w:lang w:bidi="en-US"/>
        </w:rPr>
        <w:fldChar w:fldCharType="begin"/>
      </w:r>
      <w:r w:rsidR="00602911">
        <w:rPr>
          <w:rFonts w:cs="Helvetica"/>
          <w:szCs w:val="22"/>
          <w:lang w:bidi="en-US"/>
        </w:rPr>
        <w:instrText xml:space="preserve"> ADDIN EN.CITE &lt;EndNote&gt;&lt;Cite&gt;&lt;Author&gt;Sugita&lt;/Author&gt;&lt;Year&gt;1999&lt;/Year&gt;&lt;RecNum&gt;1182&lt;/RecNum&gt;&lt;record&gt;&lt;rec-number&gt;1182&lt;/rec-number&gt;&lt;foreign-keys&gt;&lt;key app="EN" db-id="0rfa99awx55z5me2zwppwfrt0rdxs5ws950x"&gt;1182&lt;/key&gt;&lt;/foreign-keys&gt;&lt;ref-type name="Journal Article"&gt;17&lt;/ref-type&gt;&lt;contributors&gt;&lt;authors&gt;&lt;author&gt;Sugita, Y.&lt;/author&gt;&lt;author&gt;Okamoto, Y.&lt;/author&gt;&lt;/authors&gt;&lt;/contributors&gt;&lt;titles&gt;&lt;title&gt;Replica-exchange molecular dynamics method for protein folding&lt;/title&gt;&lt;secondary-title&gt;Chem. Phys. Lett.&lt;/secondary-title&gt;&lt;/titles&gt;&lt;pages&gt;141-151&lt;/pages&gt;&lt;volume&gt;314&lt;/volume&gt;&lt;number&gt;314&lt;/number&gt;&lt;section&gt;141&lt;/section&gt;&lt;dates&gt;&lt;year&gt;1999&lt;/year&gt;&lt;/dates&gt;&lt;label&gt;SUGI0199&lt;/label&gt;&lt;urls&gt;&lt;/urls&gt;&lt;/record&gt;&lt;/Cite&gt;&lt;/EndNote&gt;</w:instrText>
      </w:r>
      <w:r w:rsidR="00373381">
        <w:rPr>
          <w:rFonts w:cs="Helvetica"/>
          <w:szCs w:val="22"/>
          <w:lang w:bidi="en-US"/>
        </w:rPr>
        <w:fldChar w:fldCharType="separate"/>
      </w:r>
      <w:r w:rsidR="00602911" w:rsidRPr="00602911">
        <w:rPr>
          <w:rFonts w:cs="Helvetica"/>
          <w:noProof/>
          <w:szCs w:val="22"/>
          <w:vertAlign w:val="superscript"/>
          <w:lang w:bidi="en-US"/>
        </w:rPr>
        <w:t>73</w:t>
      </w:r>
      <w:r w:rsidR="00373381">
        <w:rPr>
          <w:rFonts w:cs="Helvetica"/>
          <w:szCs w:val="22"/>
          <w:lang w:bidi="en-US"/>
        </w:rPr>
        <w:fldChar w:fldCharType="end"/>
      </w:r>
      <w:r w:rsidRPr="004D1619">
        <w:t>.</w:t>
      </w:r>
      <w:r w:rsidRPr="004D1619">
        <w:rPr>
          <w:rFonts w:cs="Helvetica"/>
          <w:lang w:bidi="en-US"/>
        </w:rPr>
        <w:t xml:space="preserve"> </w:t>
      </w:r>
      <w:r w:rsidRPr="004041B0">
        <w:t xml:space="preserve">For example, </w:t>
      </w:r>
      <w:r>
        <w:t>in the multiple docking problem,</w:t>
      </w:r>
      <w:r w:rsidRPr="004041B0">
        <w:t xml:space="preserve"> </w:t>
      </w:r>
      <w:r>
        <w:t xml:space="preserve">the solutions could include the optimal and </w:t>
      </w:r>
      <w:del w:id="378" w:author="Daniel Russel" w:date="2008-10-24T15:30:00Z">
        <w:r w:rsidDel="00514971">
          <w:delText>sub</w:delText>
        </w:r>
      </w:del>
      <w:ins w:id="379" w:author="Daniel Russel" w:date="2008-10-24T15:30:00Z">
        <w:r w:rsidR="00514971">
          <w:t>nearly</w:t>
        </w:r>
      </w:ins>
      <w:del w:id="380" w:author="Daniel Russel" w:date="2008-10-24T15:30:00Z">
        <w:r w:rsidDel="00514971">
          <w:delText>-</w:delText>
        </w:r>
      </w:del>
      <w:ins w:id="381" w:author="Daniel Russel" w:date="2008-10-24T15:30:00Z">
        <w:r w:rsidR="00514971">
          <w:t xml:space="preserve"> </w:t>
        </w:r>
      </w:ins>
      <w:r>
        <w:t>o</w:t>
      </w:r>
      <w:r>
        <w:t>p</w:t>
      </w:r>
      <w:r>
        <w:t>timal pairwise binding modes from</w:t>
      </w:r>
      <w:r w:rsidRPr="004041B0">
        <w:t xml:space="preserve"> computational docking</w:t>
      </w:r>
      <w:r w:rsidR="00373381">
        <w:fldChar w:fldCharType="begin"/>
      </w:r>
      <w:r w:rsidR="00602911">
        <w:instrText xml:space="preserve"> ADDIN EN.CITE &lt;EndNote&gt;&lt;Cite&gt;&lt;Author&gt;Halperin&lt;/Author&gt;&lt;Year&gt;2002&lt;/Year&gt;&lt;RecNum&gt;353&lt;/RecNum&gt;&lt;record&gt;&lt;rec-number&gt;353&lt;/rec-number&gt;&lt;foreign-keys&gt;&lt;key app="EN" db-id="0rfa99awx55z5me2zwppwfrt0rdxs5ws950x"&gt;353&lt;/key&gt;&lt;/foreign-keys&gt;&lt;ref-type name="Journal Article"&gt;17&lt;/ref-type&gt;&lt;contributors&gt;&lt;authors&gt;&lt;author&gt;Halperin, I.&lt;/author&gt;&lt;author&gt;Ma, B.&lt;/author&gt;&lt;author&gt;Wolfson, H.&lt;/author&gt;&lt;author&gt;Nussinov, R.&lt;/author&gt;&lt;/authors&gt;&lt;/contributors&gt;&lt;auth-address&gt;Sackler Institute of Molecular Medicine, Department of Human Genetics and Molecular Medicine, Sackler School of Medicine, Tel Aviv University, Tel Aviv, Israel.&lt;/auth-address&gt;&lt;titles&gt;&lt;title&gt;Principles of docking: An overview of search algorithms and a guide to scoring functions&lt;/title&gt;&lt;secondary-title&gt;Proteins&lt;/secondary-title&gt;&lt;/titles&gt;&lt;pages&gt;409-43&lt;/pages&gt;&lt;volume&gt;47&lt;/volume&gt;&lt;number&gt;4&lt;/number&gt;&lt;keywords&gt;&lt;keyword&gt;*Algorithms&lt;/keyword&gt;&lt;keyword&gt;Animals&lt;/keyword&gt;&lt;keyword&gt;Binding Sites&lt;/keyword&gt;&lt;keyword&gt;Computational Biology/*methods&lt;/keyword&gt;&lt;keyword&gt;DNA/metabolism&lt;/keyword&gt;&lt;keyword&gt;Drug Design&lt;/keyword&gt;&lt;keyword&gt;Electrostatics&lt;/keyword&gt;&lt;keyword&gt;Hydrogen Bonding&lt;/keyword&gt;&lt;keyword&gt;Ligands&lt;/keyword&gt;&lt;keyword&gt;Macromolecular Substances&lt;/keyword&gt;&lt;keyword&gt;Models, Theoretical&lt;/keyword&gt;&lt;keyword&gt;Protein Conformation&lt;/keyword&gt;&lt;keyword&gt;Proteins/*chemistry/*metabolism&lt;/keyword&gt;&lt;/keywords&gt;&lt;dates&gt;&lt;year&gt;2002&lt;/year&gt;&lt;pub-dates&gt;&lt;date&gt;Jun 1&lt;/date&gt;&lt;/pub-dates&gt;&lt;/dates&gt;&lt;accession-num&gt;12001221&lt;/accession-num&gt;&lt;urls&gt;&lt;related-urls&gt;&lt;url&gt;http://www.ncbi.nlm.nih.gov/entrez/query.fcgi?cmd=Retrieve&amp;amp;db=PubMed&amp;amp;dopt=Citation&amp;amp;list_uids=12001221&lt;/url&gt;&lt;/related-urls&gt;&lt;/urls&gt;&lt;/record&gt;&lt;/Cite&gt;&lt;/EndNote&gt;</w:instrText>
      </w:r>
      <w:r w:rsidR="00373381">
        <w:fldChar w:fldCharType="separate"/>
      </w:r>
      <w:r w:rsidR="00602911" w:rsidRPr="00602911">
        <w:rPr>
          <w:noProof/>
          <w:vertAlign w:val="superscript"/>
        </w:rPr>
        <w:t>121</w:t>
      </w:r>
      <w:r w:rsidR="00373381">
        <w:fldChar w:fldCharType="end"/>
      </w:r>
      <w:r>
        <w:t xml:space="preserve">. In the multiple fitting problem, the solutions could include the optimal and </w:t>
      </w:r>
      <w:del w:id="382" w:author="Daniel Russel" w:date="2008-10-24T15:31:00Z">
        <w:r w:rsidDel="009C7BDF">
          <w:delText>sub</w:delText>
        </w:r>
      </w:del>
      <w:ins w:id="383" w:author="Daniel Russel" w:date="2008-10-24T15:31:00Z">
        <w:r w:rsidR="009C7BDF">
          <w:t xml:space="preserve">nearly </w:t>
        </w:r>
      </w:ins>
      <w:del w:id="384" w:author="Daniel Russel" w:date="2008-10-24T15:31:00Z">
        <w:r w:rsidDel="009C7BDF">
          <w:delText>-</w:delText>
        </w:r>
      </w:del>
      <w:r>
        <w:t>optimal rigid fits of single subunits into the assembly map</w:t>
      </w:r>
      <w:r w:rsidR="00373381">
        <w:fldChar w:fldCharType="begin"/>
      </w:r>
      <w:r w:rsidR="00602911">
        <w:instrText xml:space="preserve"> ADDIN EN.CITE &lt;EndNote&gt;&lt;Cite&gt;&lt;Author&gt;Fabiola&lt;/Author&gt;&lt;Year&gt;2005&lt;/Year&gt;&lt;RecNum&gt;354&lt;/RecNum&gt;&lt;record&gt;&lt;rec-number&gt;354&lt;/rec-number&gt;&lt;foreign-keys&gt;&lt;key app="EN" db-id="0rfa99awx55z5me2zwppwfrt0rdxs5ws950x"&gt;354&lt;/key&gt;&lt;/foreign-keys&gt;&lt;ref-type name="Journal Article"&gt;17&lt;/ref-type&gt;&lt;contributors&gt;&lt;authors&gt;&lt;author&gt;Fabiola, Felcy&lt;/author&gt;&lt;author&gt;Chapman, Michael S. &lt;/author&gt;&lt;/authors&gt;&lt;/contributors&gt;&lt;titles&gt;&lt;title&gt;Fitting of high-resolution structures into electron microscopy reconstruction images&lt;/title&gt;&lt;secondary-title&gt;Structure&lt;/secondary-title&gt;&lt;/titles&gt;&lt;pages&gt;389-400&lt;/pages&gt;&lt;volume&gt;13&lt;/volume&gt;&lt;number&gt;3&lt;/number&gt;&lt;dates&gt;&lt;year&gt;2005&lt;/year&gt;&lt;/dates&gt;&lt;urls&gt;&lt;related-urls&gt;&lt;url&gt;http://www.structure.org/content/article/abstract?uid=PIIS0969212605000584&lt;/url&gt;&lt;/related-urls&gt;&lt;/urls&gt;&lt;/record&gt;&lt;/Cite&gt;&lt;/EndNote&gt;</w:instrText>
      </w:r>
      <w:r w:rsidR="00373381">
        <w:fldChar w:fldCharType="separate"/>
      </w:r>
      <w:r w:rsidR="00602911" w:rsidRPr="00602911">
        <w:rPr>
          <w:noProof/>
          <w:vertAlign w:val="superscript"/>
        </w:rPr>
        <w:t>122</w:t>
      </w:r>
      <w:r w:rsidR="00373381">
        <w:fldChar w:fldCharType="end"/>
      </w:r>
      <w:r w:rsidRPr="004041B0">
        <w:t xml:space="preserve">. </w:t>
      </w:r>
    </w:p>
    <w:p w:rsidR="00877F24" w:rsidRPr="00162582" w:rsidRDefault="00877F24" w:rsidP="001625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after="0"/>
        <w:rPr>
          <w:b/>
          <w:i/>
        </w:rPr>
      </w:pPr>
      <w:r w:rsidRPr="00162582">
        <w:rPr>
          <w:b/>
          <w:i/>
        </w:rPr>
        <w:t>D.2.3 Step 3: Gathering</w:t>
      </w:r>
      <w:r w:rsidR="00E22968">
        <w:rPr>
          <w:b/>
          <w:i/>
        </w:rPr>
        <w:t xml:space="preserve"> of subsets</w:t>
      </w:r>
    </w:p>
    <w:p w:rsidR="00877F24" w:rsidRDefault="00877F24" w:rsidP="001625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r w:rsidRPr="004041B0">
        <w:t xml:space="preserve">We will utilize so-called message-passing algorithms to infer the </w:t>
      </w:r>
      <w:r>
        <w:t>global optimum (</w:t>
      </w:r>
      <w:r w:rsidRPr="00C64EAF">
        <w:rPr>
          <w:i/>
        </w:rPr>
        <w:t>ie</w:t>
      </w:r>
      <w:r>
        <w:t xml:space="preserve">, the maximum </w:t>
      </w:r>
      <w:r w:rsidRPr="00FF1428">
        <w:rPr>
          <w:i/>
        </w:rPr>
        <w:t>a posteriori</w:t>
      </w:r>
      <w:r w:rsidRPr="004041B0">
        <w:rPr>
          <w:i/>
        </w:rPr>
        <w:t xml:space="preserve"> </w:t>
      </w:r>
      <w:r w:rsidRPr="004041B0">
        <w:t>configuration</w:t>
      </w:r>
      <w:r>
        <w:t xml:space="preserve"> of the factor graph)</w:t>
      </w:r>
      <w:r w:rsidRPr="004041B0">
        <w:t xml:space="preserve"> </w:t>
      </w:r>
      <w:r>
        <w:t>in</w:t>
      </w:r>
      <w:r w:rsidRPr="004041B0">
        <w:t xml:space="preserve"> </w:t>
      </w:r>
      <w:r>
        <w:t>the</w:t>
      </w:r>
      <w:r w:rsidRPr="004041B0">
        <w:t xml:space="preserve"> discrete sampling space</w:t>
      </w:r>
      <w:r>
        <w:t xml:space="preserve"> spanned by all combinations of individual su</w:t>
      </w:r>
      <w:r>
        <w:t>b</w:t>
      </w:r>
      <w:r>
        <w:t>set solutions</w:t>
      </w:r>
      <w:r w:rsidRPr="004041B0">
        <w:t xml:space="preserve">. </w:t>
      </w:r>
      <w:r>
        <w:t>W</w:t>
      </w:r>
      <w:r w:rsidRPr="004041B0">
        <w:t xml:space="preserve">e will </w:t>
      </w:r>
      <w:r>
        <w:t>start with the</w:t>
      </w:r>
      <w:r w:rsidRPr="004041B0">
        <w:t xml:space="preserve"> </w:t>
      </w:r>
      <w:r>
        <w:t>“</w:t>
      </w:r>
      <w:r w:rsidRPr="00AC5068">
        <w:t>belief propagation</w:t>
      </w:r>
      <w:r>
        <w:t>”</w:t>
      </w:r>
      <w:r w:rsidRPr="004041B0">
        <w:t xml:space="preserve"> algorithm</w:t>
      </w:r>
      <w:r w:rsidR="00373381">
        <w:fldChar w:fldCharType="begin"/>
      </w:r>
      <w:r w:rsidR="00602911">
        <w:instrText xml:space="preserve"> ADDIN EN.CITE &lt;EndNote&gt;&lt;Cite&gt;&lt;Author&gt;Pearl&lt;/Author&gt;&lt;Year&gt;1988&lt;/Year&gt;&lt;RecNum&gt;1174&lt;/RecNum&gt;&lt;record&gt;&lt;rec-number&gt;1174&lt;/rec-number&gt;&lt;foreign-keys&gt;&lt;key app="EN" db-id="0rfa99awx55z5me2zwppwfrt0rdxs5ws950x"&gt;1174&lt;/key&gt;&lt;/foreign-keys&gt;&lt;ref-type name="Book"&gt;6&lt;/ref-type&gt;&lt;contributors&gt;&lt;authors&gt;&lt;author&gt;Pearl, Judea&lt;/author&gt;&lt;/authors&gt;&lt;/contributors&gt;&lt;titles&gt;&lt;title&gt;Probabilistic Reasoning in Intelligent Systems : Networks of Plausible Inference&lt;/title&gt;&lt;/titles&gt;&lt;keywords&gt;&lt;keyword&gt;bayesian_network&lt;/keyword&gt;&lt;keyword&gt;machine_learning&lt;/keyword&gt;&lt;/keywords&gt;&lt;dates&gt;&lt;year&gt;1988&lt;/year&gt;&lt;/dates&gt;&lt;publisher&gt;Morgan Kaufmann&lt;/publisher&gt;&lt;isbn&gt;1558604790&lt;/isbn&gt;&lt;urls&gt;&lt;related-urls&gt;&lt;url&gt;citeulike-article-id:235332\&lt;/url&gt;&lt;url&gt;http://www.amazon.ca/exec/obidos/redirect?tag=citeulike09-20&amp;amp;amp;path=ASIN/1558604790\&lt;/url&gt;&lt;/related-urls&gt;&lt;/urls&gt;&lt;/record&gt;&lt;/Cite&gt;&lt;/EndNote&gt;</w:instrText>
      </w:r>
      <w:r w:rsidR="00373381">
        <w:fldChar w:fldCharType="separate"/>
      </w:r>
      <w:r w:rsidR="00602911" w:rsidRPr="00602911">
        <w:rPr>
          <w:noProof/>
          <w:vertAlign w:val="superscript"/>
        </w:rPr>
        <w:t>15</w:t>
      </w:r>
      <w:r w:rsidR="00373381">
        <w:fldChar w:fldCharType="end"/>
      </w:r>
      <w:r>
        <w:t>, which seeks the global minimum by iter</w:t>
      </w:r>
      <w:r>
        <w:t>a</w:t>
      </w:r>
      <w:r>
        <w:t xml:space="preserve">tively passing messages about the values of </w:t>
      </w:r>
      <w:r w:rsidRPr="009760BA">
        <w:t>degrees of freedom</w:t>
      </w:r>
      <w:r>
        <w:t xml:space="preserve"> between the subsets of the decomposed fa</w:t>
      </w:r>
      <w:r>
        <w:t>c</w:t>
      </w:r>
      <w:r>
        <w:t>tor graph until convergence. This</w:t>
      </w:r>
      <w:r w:rsidRPr="004041B0">
        <w:t xml:space="preserve"> iterative inference algorithm was proved to </w:t>
      </w:r>
      <w:r>
        <w:t>find the global optimum</w:t>
      </w:r>
      <w:r w:rsidRPr="004041B0">
        <w:t xml:space="preserve"> </w:t>
      </w:r>
      <w:r>
        <w:t xml:space="preserve">of the scoring function represented by the factor graph, </w:t>
      </w:r>
      <w:r w:rsidRPr="004041B0">
        <w:t>if the decomposed graphical representation does not contain any cycles (</w:t>
      </w:r>
      <w:r w:rsidRPr="003658CF">
        <w:rPr>
          <w:i/>
        </w:rPr>
        <w:t>ie</w:t>
      </w:r>
      <w:r>
        <w:t xml:space="preserve">, it is a </w:t>
      </w:r>
      <w:r w:rsidRPr="004041B0">
        <w:t xml:space="preserve">tree). For optimization problems </w:t>
      </w:r>
      <w:r>
        <w:t>without feasible</w:t>
      </w:r>
      <w:r w:rsidRPr="004041B0">
        <w:t xml:space="preserve"> exact decomposition, we will consider ap</w:t>
      </w:r>
      <w:r>
        <w:t>proximate</w:t>
      </w:r>
      <w:r w:rsidRPr="004041B0">
        <w:t xml:space="preserve"> message passing algorithm</w:t>
      </w:r>
      <w:r>
        <w:t>s</w:t>
      </w:r>
      <w:r w:rsidRPr="004041B0">
        <w:t xml:space="preserve">. For example, </w:t>
      </w:r>
      <w:r>
        <w:t>the belief propagation algorithm may converge to the global optimum for a cyclic factor graph as well as a tree, but without a guarantee</w:t>
      </w:r>
      <w:r w:rsidR="00373381">
        <w:fldChar w:fldCharType="begin"/>
      </w:r>
      <w:r w:rsidR="00602911">
        <w:instrText xml:space="preserve"> ADDIN EN.CITE &lt;EndNote&gt;&lt;Cite&gt;&lt;Author&gt;Murphy&lt;/Author&gt;&lt;Year&gt;1999&lt;/Year&gt;&lt;RecNum&gt;357&lt;/RecNum&gt;&lt;record&gt;&lt;rec-number&gt;357&lt;/rec-number&gt;&lt;foreign-keys&gt;&lt;key app="EN" db-id="0rfa99awx55z5me2zwppwfrt0rdxs5ws950x"&gt;357&lt;/key&gt;&lt;/foreign-keys&gt;&lt;ref-type name="Book Section"&gt;5&lt;/ref-type&gt;&lt;contributors&gt;&lt;authors&gt;&lt;author&gt;Murphy, KP&lt;/author&gt;&lt;author&gt;Weiss,  Y&lt;/author&gt;&lt;author&gt;Jordan, MI&lt;/author&gt;&lt;/authors&gt;&lt;/contributors&gt;&lt;titles&gt;&lt;title&gt;Loopy belief propagation for approximate inference: An empirical study&lt;/title&gt;&lt;secondary-title&gt;In Proceedings of Uncertainty in AI&lt;/secondary-title&gt;&lt;/titles&gt;&lt;pages&gt;467-475&lt;/pages&gt;&lt;dates&gt;&lt;year&gt;1999&lt;/year&gt;&lt;/dates&gt;&lt;urls&gt;&lt;/urls&gt;&lt;/record&gt;&lt;/Cite&gt;&lt;/EndNote&gt;</w:instrText>
      </w:r>
      <w:r w:rsidR="00373381">
        <w:fldChar w:fldCharType="separate"/>
      </w:r>
      <w:r w:rsidR="00602911" w:rsidRPr="00602911">
        <w:rPr>
          <w:noProof/>
          <w:vertAlign w:val="superscript"/>
        </w:rPr>
        <w:t>123</w:t>
      </w:r>
      <w:r w:rsidR="00373381">
        <w:fldChar w:fldCharType="end"/>
      </w:r>
      <w:r>
        <w:t>. W</w:t>
      </w:r>
      <w:r w:rsidRPr="004041B0">
        <w:t xml:space="preserve">e will also </w:t>
      </w:r>
      <w:r>
        <w:t>explore the use of approximate</w:t>
      </w:r>
      <w:r w:rsidRPr="004041B0">
        <w:t xml:space="preserve"> sampling methods</w:t>
      </w:r>
      <w:r>
        <w:t>,</w:t>
      </w:r>
      <w:r w:rsidRPr="004041B0">
        <w:t xml:space="preserve"> such as the loopy algo</w:t>
      </w:r>
      <w:r>
        <w:t>rithm</w:t>
      </w:r>
      <w:r w:rsidR="00373381">
        <w:fldChar w:fldCharType="begin"/>
      </w:r>
      <w:r w:rsidR="00602911">
        <w:instrText xml:space="preserve"> ADDIN EN.CITE &lt;EndNote&gt;&lt;Cite&gt;&lt;Author&gt;Murphy&lt;/Author&gt;&lt;Year&gt;1999&lt;/Year&gt;&lt;RecNum&gt;357&lt;/RecNum&gt;&lt;record&gt;&lt;rec-number&gt;357&lt;/rec-number&gt;&lt;foreign-keys&gt;&lt;key app="EN" db-id="0rfa99awx55z5me2zwppwfrt0rdxs5ws950x"&gt;357&lt;/key&gt;&lt;/foreign-keys&gt;&lt;ref-type name="Book Section"&gt;5&lt;/ref-type&gt;&lt;contributors&gt;&lt;authors&gt;&lt;author&gt;Murphy, KP&lt;/author&gt;&lt;author&gt;Weiss,  Y&lt;/author&gt;&lt;author&gt;Jordan, MI&lt;/author&gt;&lt;/authors&gt;&lt;/contributors&gt;&lt;titles&gt;&lt;title&gt;Loopy belief propagation for approximate inference: An empirical study&lt;/title&gt;&lt;secondary-title&gt;In Proceedings of Uncertainty in AI&lt;/secondary-title&gt;&lt;/titles&gt;&lt;pages&gt;467-475&lt;/pages&gt;&lt;dates&gt;&lt;year&gt;1999&lt;/year&gt;&lt;/dates&gt;&lt;urls&gt;&lt;/urls&gt;&lt;/record&gt;&lt;/Cite&gt;&lt;/EndNote&gt;</w:instrText>
      </w:r>
      <w:r w:rsidR="00373381">
        <w:fldChar w:fldCharType="separate"/>
      </w:r>
      <w:r w:rsidR="00602911" w:rsidRPr="00602911">
        <w:rPr>
          <w:noProof/>
          <w:vertAlign w:val="superscript"/>
        </w:rPr>
        <w:t>123</w:t>
      </w:r>
      <w:r w:rsidR="00373381">
        <w:fldChar w:fldCharType="end"/>
      </w:r>
      <w:r w:rsidRPr="004041B0">
        <w:t xml:space="preserve"> and Gibbs sampling</w:t>
      </w:r>
      <w:r w:rsidR="00373381">
        <w:fldChar w:fldCharType="begin"/>
      </w:r>
      <w:r w:rsidR="00602911">
        <w:instrText xml:space="preserve"> ADDIN EN.CITE &lt;EndNote&gt;&lt;Cite&gt;&lt;Author&gt;Tatikonda&lt;/Author&gt;&lt;Year&gt;2002&lt;/Year&gt;&lt;RecNum&gt;1177&lt;/RecNum&gt;&lt;record&gt;&lt;rec-number&gt;1177&lt;/rec-number&gt;&lt;foreign-keys&gt;&lt;key app="EN" db-id="0rfa99awx55z5me2zwppwfrt0rdxs5ws950x"&gt;1177&lt;/key&gt;&lt;/foreign-keys&gt;&lt;ref-type name="Book Section"&gt;5&lt;/ref-type&gt;&lt;contributors&gt;&lt;authors&gt;&lt;author&gt;Tatikonda, S.C.&lt;/author&gt;&lt;author&gt;Jordan, M.I&lt;/author&gt;&lt;/authors&gt;&lt;/contributors&gt;&lt;titles&gt;&lt;title&gt;Loopy belief propagation and Gibbs measures&lt;/title&gt;&lt;secondary-title&gt;In Uncertainty in Artificial Intelligence&lt;/secondary-title&gt;&lt;/titles&gt;&lt;pages&gt;493-500&lt;/pages&gt;&lt;dates&gt;&lt;year&gt;2002&lt;/year&gt;&lt;/dates&gt;&lt;publisher&gt;Morgan Kaufmann&lt;/publisher&gt;&lt;urls&gt;&lt;/urls&gt;&lt;/record&gt;&lt;/Cite&gt;&lt;/EndNote&gt;</w:instrText>
      </w:r>
      <w:r w:rsidR="00373381">
        <w:fldChar w:fldCharType="separate"/>
      </w:r>
      <w:r w:rsidR="00602911" w:rsidRPr="00602911">
        <w:rPr>
          <w:noProof/>
          <w:vertAlign w:val="superscript"/>
        </w:rPr>
        <w:t>124</w:t>
      </w:r>
      <w:r w:rsidR="00373381">
        <w:fldChar w:fldCharType="end"/>
      </w:r>
      <w:r w:rsidRPr="004041B0">
        <w:t>.</w:t>
      </w:r>
    </w:p>
    <w:p w:rsidR="00877F24" w:rsidRPr="00162582" w:rsidRDefault="00877F24" w:rsidP="00162582">
      <w:pPr>
        <w:widowControl w:val="0"/>
        <w:tabs>
          <w:tab w:val="left" w:pos="560"/>
          <w:tab w:val="left" w:pos="1120"/>
          <w:tab w:val="left" w:pos="1680"/>
          <w:tab w:val="left" w:pos="2240"/>
        </w:tabs>
        <w:adjustRightInd w:val="0"/>
        <w:spacing w:before="0" w:after="0"/>
        <w:rPr>
          <w:b/>
          <w:i/>
        </w:rPr>
      </w:pPr>
      <w:r w:rsidRPr="00162582">
        <w:rPr>
          <w:b/>
          <w:i/>
        </w:rPr>
        <w:t>D.2.3 Implementation</w:t>
      </w:r>
      <w:r w:rsidR="00162582" w:rsidRPr="00162582">
        <w:rPr>
          <w:b/>
          <w:i/>
        </w:rPr>
        <w:tab/>
      </w:r>
    </w:p>
    <w:p w:rsidR="00877F24" w:rsidRPr="004041B0" w:rsidRDefault="00877F24" w:rsidP="001625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r w:rsidRPr="004041B0">
        <w:t xml:space="preserve">The graphical representation and sampling methods will be </w:t>
      </w:r>
      <w:r>
        <w:t>implemented</w:t>
      </w:r>
      <w:r w:rsidRPr="004041B0">
        <w:t xml:space="preserve"> in the DOMINO (Discrete OptiMiz</w:t>
      </w:r>
      <w:r w:rsidRPr="004041B0">
        <w:t>a</w:t>
      </w:r>
      <w:r w:rsidRPr="004041B0">
        <w:t xml:space="preserve">tion </w:t>
      </w:r>
      <w:r w:rsidRPr="004D1619">
        <w:t xml:space="preserve">of Interacting Objects) module of IMP. IMP users will be able to use DOMINO optimizers in conjunction with </w:t>
      </w:r>
      <w:r>
        <w:t>traditional</w:t>
      </w:r>
      <w:r w:rsidRPr="004D1619">
        <w:t xml:space="preserve"> optimizers</w:t>
      </w:r>
      <w:r>
        <w:t xml:space="preserve"> listed in Section D.2.2, </w:t>
      </w:r>
      <w:r w:rsidRPr="004D1619">
        <w:t xml:space="preserve">all of which will be implemented </w:t>
      </w:r>
      <w:r>
        <w:t>in IMP</w:t>
      </w:r>
      <w:r w:rsidRPr="004D1619">
        <w:t xml:space="preserve">. DOMINO </w:t>
      </w:r>
      <w:r>
        <w:t>will be</w:t>
      </w:r>
      <w:r w:rsidRPr="004D1619">
        <w:t xml:space="preserve"> used </w:t>
      </w:r>
      <w:r>
        <w:t>for decomposition and gathering, while the independent</w:t>
      </w:r>
      <w:r w:rsidRPr="004D1619">
        <w:t xml:space="preserve"> </w:t>
      </w:r>
      <w:r>
        <w:t xml:space="preserve">subset </w:t>
      </w:r>
      <w:r w:rsidRPr="004D1619">
        <w:t>optimization</w:t>
      </w:r>
      <w:r>
        <w:t>s</w:t>
      </w:r>
      <w:r w:rsidRPr="004D1619">
        <w:t xml:space="preserve"> </w:t>
      </w:r>
      <w:r>
        <w:t>will</w:t>
      </w:r>
      <w:r w:rsidRPr="004D1619">
        <w:t xml:space="preserve"> be performed by any of the </w:t>
      </w:r>
      <w:r>
        <w:t>traditional</w:t>
      </w:r>
      <w:r w:rsidRPr="004D1619">
        <w:t xml:space="preserve"> optimizers</w:t>
      </w:r>
      <w:r>
        <w:t xml:space="preserve"> in parallel</w:t>
      </w:r>
      <w:r w:rsidRPr="004D1619">
        <w:t>, according to the specif</w:t>
      </w:r>
      <w:r>
        <w:t>ics</w:t>
      </w:r>
      <w:r w:rsidRPr="004D1619">
        <w:t xml:space="preserve"> of the problem. </w:t>
      </w:r>
    </w:p>
    <w:p w:rsidR="00877F24" w:rsidRPr="00162582" w:rsidRDefault="00877F24" w:rsidP="001625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rPr>
          <w:b/>
          <w:i/>
        </w:rPr>
      </w:pPr>
      <w:r w:rsidRPr="00162582">
        <w:rPr>
          <w:b/>
          <w:i/>
        </w:rPr>
        <w:t>D.2.4 Benchmark</w:t>
      </w:r>
    </w:p>
    <w:p w:rsidR="00877F24" w:rsidRDefault="00877F24" w:rsidP="001625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r w:rsidRPr="00962826">
        <w:t xml:space="preserve">DOMINO will be evaluated </w:t>
      </w:r>
      <w:r>
        <w:t>by</w:t>
      </w:r>
      <w:r w:rsidRPr="00962826">
        <w:t xml:space="preserve"> </w:t>
      </w:r>
      <w:r>
        <w:t>modeling</w:t>
      </w:r>
      <w:r w:rsidRPr="00962826">
        <w:t xml:space="preserve"> 10 different assemblies</w:t>
      </w:r>
      <w:r>
        <w:t xml:space="preserve"> of known structure,</w:t>
      </w:r>
      <w:r w:rsidRPr="00962826">
        <w:t xml:space="preserve"> in both the multiple</w:t>
      </w:r>
      <w:r>
        <w:t xml:space="preserve"> </w:t>
      </w:r>
      <w:r w:rsidRPr="00962826">
        <w:t>fitting and multiple</w:t>
      </w:r>
      <w:r>
        <w:t xml:space="preserve"> </w:t>
      </w:r>
      <w:r w:rsidRPr="00962826">
        <w:t xml:space="preserve">docking scenarios. </w:t>
      </w:r>
      <w:r w:rsidRPr="00761FB4">
        <w:t xml:space="preserve">The input </w:t>
      </w:r>
      <w:r>
        <w:t>for</w:t>
      </w:r>
      <w:r w:rsidRPr="00761FB4">
        <w:t xml:space="preserve"> each test case will </w:t>
      </w:r>
      <w:r>
        <w:t>be</w:t>
      </w:r>
      <w:r w:rsidRPr="00761FB4">
        <w:t xml:space="preserve"> </w:t>
      </w:r>
      <w:r>
        <w:t xml:space="preserve">individual </w:t>
      </w:r>
      <w:r w:rsidRPr="00761FB4">
        <w:t xml:space="preserve">atomic </w:t>
      </w:r>
      <w:r>
        <w:t xml:space="preserve">structures of </w:t>
      </w:r>
      <w:r w:rsidRPr="00761FB4">
        <w:t xml:space="preserve">assembly </w:t>
      </w:r>
      <w:r>
        <w:t>subunits and, for the multiple fitting problem, a calculated cryo-EM density map of the assembly. We will e</w:t>
      </w:r>
      <w:r>
        <w:t>x</w:t>
      </w:r>
      <w:r>
        <w:t>plore various methods for graph decomposition, IMP optimizers for subset optimization, as well as exact and approximate inference algorithms for the gathering. The main result will be protocols and rules of thumb that IMP users can apply for choosing the most appropriate tools for their specific assembly optimization problems.</w:t>
      </w:r>
    </w:p>
    <w:p w:rsidR="00877F24" w:rsidRPr="00363618" w:rsidRDefault="00877F24" w:rsidP="00877F24">
      <w:pPr>
        <w:pStyle w:val="Heading3"/>
        <w:spacing w:before="0" w:after="120"/>
        <w:rPr>
          <w:i/>
        </w:rPr>
      </w:pPr>
      <w:r w:rsidRPr="00363618">
        <w:rPr>
          <w:i/>
        </w:rPr>
        <w:t>D.3 Specific Aim 3: Develop methods for sampling trajectories of a given macromolecular system that are consistent with input information about its structures and dynamics</w:t>
      </w:r>
    </w:p>
    <w:p w:rsidR="00877F24" w:rsidRDefault="00877F24" w:rsidP="00877F24">
      <w:pPr>
        <w:spacing w:before="0"/>
      </w:pPr>
      <w:r>
        <w:t>We aim to extend our integrative modeling approach to handle the dynamic processes involving macromolec</w:t>
      </w:r>
      <w:r>
        <w:t>u</w:t>
      </w:r>
      <w:r>
        <w:t>lar assemblies. These processes take place over the time scales from nanoseconds to minutes. Bridging the gap between the microsecond time scale, which physical simulations are beginning to reach, and the millise</w:t>
      </w:r>
      <w:r>
        <w:t>c</w:t>
      </w:r>
      <w:r>
        <w:t>ond time scale where single molecule methods come into play is a major challenge. In fact, no single technique is able to cover the spatial and temporal scales of interest. Therefore, as for the determination of static stru</w:t>
      </w:r>
      <w:r>
        <w:t>c</w:t>
      </w:r>
      <w:r>
        <w:t>tures, we need to develop a method that can combine inputs from a wide variety of experimental and theoret</w:t>
      </w:r>
      <w:r>
        <w:t>i</w:t>
      </w:r>
      <w:r>
        <w:t>cal data sources.</w:t>
      </w:r>
    </w:p>
    <w:p w:rsidR="00877F24" w:rsidRDefault="00877F24" w:rsidP="00877F24">
      <w:pPr>
        <w:spacing w:before="0"/>
      </w:pPr>
      <w:r>
        <w:t>First, we discuss our efforts to model transport through the NPC (Section D.3.1). Second, we present our pr</w:t>
      </w:r>
      <w:r>
        <w:t>e</w:t>
      </w:r>
      <w:r>
        <w:t>liminary ideas on a general framework for integrative modeling of dynamics of assemblies (Section D.3.2). In contrast to the work in Section D.3.1 that uses experimental data as input to build a traditional Brownian d</w:t>
      </w:r>
      <w:r>
        <w:t>y</w:t>
      </w:r>
      <w:r>
        <w:t>namics simulation, the effort in Section D.3.2 builds a graph-based model of the whole process directly from the data. The methodology developed in Specific Aim 3.2 will be applied to other systems studied in NCDIR, including assembly and component turnover in the NPC, the development of the peroxisome (Core 2, Project 11), chromatin dynamics (Core 2, Projects 5 &amp; 6), and the assembly and export of RNPs (Core 2, Project 8).</w:t>
      </w:r>
    </w:p>
    <w:p w:rsidR="00877F24" w:rsidRPr="00162582" w:rsidRDefault="00877F24" w:rsidP="00162582">
      <w:pPr>
        <w:spacing w:before="0" w:after="0"/>
        <w:rPr>
          <w:b/>
          <w:i/>
        </w:rPr>
      </w:pPr>
      <w:r w:rsidRPr="00162582">
        <w:rPr>
          <w:b/>
          <w:i/>
        </w:rPr>
        <w:t>D.3.1 Build a model of transport through the NPC that allows us to predict transport rates</w:t>
      </w:r>
    </w:p>
    <w:p w:rsidR="00877F24" w:rsidRDefault="00877F24" w:rsidP="00162582">
      <w:pPr>
        <w:spacing w:before="0"/>
      </w:pPr>
      <w:r w:rsidRPr="008E6670">
        <w:t xml:space="preserve">We are building a model that will allow us to compute the effect on transport rates of modifications of the </w:t>
      </w:r>
      <w:r>
        <w:t>NPC</w:t>
      </w:r>
      <w:r w:rsidRPr="008E6670">
        <w:t>, associated karyopherins</w:t>
      </w:r>
      <w:r>
        <w:t>,</w:t>
      </w:r>
      <w:r w:rsidRPr="008E6670">
        <w:t xml:space="preserve"> and molecules to be transported. Such predictions will allow us to experiment with modifications to the transport process </w:t>
      </w:r>
      <w:r w:rsidRPr="00E42A40">
        <w:rPr>
          <w:i/>
        </w:rPr>
        <w:t>in silico</w:t>
      </w:r>
      <w:r w:rsidRPr="008E6670">
        <w:t xml:space="preserve"> before testing them </w:t>
      </w:r>
      <w:r w:rsidRPr="00DC6D76">
        <w:rPr>
          <w:i/>
        </w:rPr>
        <w:t>in vitro</w:t>
      </w:r>
      <w:r>
        <w:t xml:space="preserve"> or </w:t>
      </w:r>
      <w:r w:rsidRPr="00E42A40">
        <w:rPr>
          <w:i/>
        </w:rPr>
        <w:t>in vivo</w:t>
      </w:r>
      <w:r w:rsidRPr="008E6670">
        <w:t>. Building the model is cha</w:t>
      </w:r>
      <w:r w:rsidRPr="008E6670">
        <w:t>l</w:t>
      </w:r>
      <w:r w:rsidRPr="008E6670">
        <w:t xml:space="preserve">lenging </w:t>
      </w:r>
      <w:r>
        <w:t xml:space="preserve">for at least three reasons. First, </w:t>
      </w:r>
      <w:r w:rsidRPr="008E6670">
        <w:t>transport through the NPC takes place on the scale of milliseconds</w:t>
      </w:r>
      <w:r w:rsidR="00373381">
        <w:fldChar w:fldCharType="begin">
          <w:fldData xml:space="preserve">RTxkbm9OZXQ8PmlDZXQ8PnVBaHRyb0s+YnV0aWNzZWhrYy88dUFodHJvPD5lWXJhMj4wMDw1WS9h
ZT5yUjxjZXVOPm04Nzw2Ui9jZXVOPm1yPGNlcm8+ZHI8Y2VuLW11ZWI+cjg3PDZyL2Nlbi1tdWVi
PnJmPHJvaWVuZ2steWU+c2s8eWVhIHBwIj1ORSAiYmRpLT1kMCJmcjlhYTl4dzU1NXplbXoycHd3
cHJmMHRkcnN4dzU5czA1Ing3PjY4Lzxlaz55LzxvZmVyZ2ktbmVrc3k8PmVyLWZ5dGVwbiBtYT1l
SiJ1b25ybGFBIHRyY2llbD4iNzEvPGVyLWZ5dGVwPD5vY3RuaXJ1Ym90c3I8PnVhaHRybz5zYTx0
dW9oPnJ1S2lic3RoY2NlLGtVIDwuYS90dW9oPnJhPHR1b2g+cnJHbnVhd2RsICwuRC88dWFodHJv
PD51YWh0cm9IPmVvc2tydCxhQSA8LmEvdHVvaD5yYTx0dW9oPnJvUmxoZGVyZSAsLkQvPHVhaHRy
bzw+dWFodHJvSz5ldSxzVCA8LmEvdHVvaD5yYTx0dW9oPnJpU2JlYXJzcyxlSiAgLi5QLzx1YWh0
cm88PnVhaHRyb1A+dGVyZSxzUiA8LmEvdHVvaD5yLzx1YWh0cm8+cy88b2N0bmlydWJvdHNyPD51
YWh0YS1kZGVyc3NJPnNuaXR1dGV0byAgZmVNaWRhYyBsaFBzeWNpIHNuYSBkaUJwb3loaXNzYyAs
ZVd0c2FmaWxjc2VoVyBsaWVobWwtc25VdmlyZWlzYXQsdEQgNC0xODk0TSBudXRzcmUgLGVHbXJu
YS55dSBrLmJ1dGljc2Voa2N1QGluYi1uby5uZWQvPHVhaHRhLWRkZXJzczw+aXRsdHNlPD5pdGx0
PmV1TmxjYWUgcnJ0bmFwc3JvIHRmb3MgbmlsZyBlb21lbHVjZWw6c2QgZXdsbHQgbWlzZWEgIHRo
dCBldW5sY2FlIHJvcGVyYyBtb2xweGUvPGl0bHQ+ZXM8Y2Vub2FkeXJ0LXRpZWxKPkMgbGUgbGlC
bG8vPGVzb2NkbnJhLXlpdGx0PmUvPGl0bHRzZTw+YXBlZz5zMzItMzM0LzxhcGVnPnN2PGxvbXU+
ZTYxPDh2L2xvbXU+ZW48bXVlYj5yPDJuL211ZWI+cmU8aWRpdG5vMj4wMC81MTAyLzwwZS9pZGl0
bm88PmVrd3lyb3NkPD5la3d5cm8+ZGNBaXRldlQgYXJzbm9wdHIgLGVDbGxOIGN1ZWxzdSovaHBz
eW9pb2x5Zy88ZWt3eXJvPmRrPHllb3dkckE+dG5iaWRvZWkvc21pdW1vbm9seWcvPGVrd3lybz5k
azx5ZW93ZHJCPm5paWRnblMgdGlzZS88ZWt3eXJvPmRrPHllb3dkckc+ZXJuZUYgdWxyb3NlZWN0
blAgb3JldG5pL3NlZ2VuaXRzY20vdGViYWxvc2k8bWsveWVvd2RyPD5la3d5cm8+ZGVIYWxDIGxl
c2wvPGVrd3lybz5kazx5ZW93ZHJIPnRlcmVnb25lb2VzdU4tY3VlbHJhUiBiaW5vY3VlbHBvb3Jl
dG5pRyBvcnB1QSBCLS88ZWt3eXJvPmRrPHllb3dkckg+bXVuYTxzay95ZW93ZHI8PmVrd3lybz5k
bUl1bW9uaWh0c2NvZWhpbXRzeXIvPGVrd3lybz5kazx5ZW93ZHJLPm5pdGVjaTxzay95ZW93ZHI8
PmVrd3lybz5kZU1ibWFyZW5HIHlsb2NycHRvaWVzbmEvYW55bGlzL3NlZ2VuaXRzYy88ZWt3eXJv
PmRrPHllb3dkck0+Y2lvcmNzcG8seUYgdWxyb3NlZWNjbjxlay95ZW93ZHI8PmVrd3lybz5kb01l
ZHNsICxvTWVsdWNhbDxyay95ZW93ZHI8PmVrd3lybz5kb01lbHVjYWwgcmhDcGFyZW5vc2VhL2Fu
eWxpcy9zbWl1bW9ub2x5Zy88ZWt3eXJvPmRrPHllb3dkck4+Y3VlbHJhRSB2bmxlcG8vZWx1cnRz
YXJ0Y3V1dGVyLzxla3d5cm8+ZGs8eWVvd2RyTj5jdWVscmFMIGNvbGF6aXRhb2kgbmlTbmdsYS9z
ZWdlbml0c2NtL3RlYmFsb3NpPG1rL3llb3dkcjw+ZWt3eXJvPmR1TmxjYWUgcm9QZXJjL2VoaW10
c3lyKi9ocHN5b2lvbHlnLzxla3d5cm8+ZGs8eWVvd2RyTj5jdWVscmFQIHJvIGVvQ3BtZWwgeHJQ
dG9pZXNuYS9hbnlsaXMvc21pdW1vbm9seWcvPGVrd3lybz5kazx5ZW93ZHJOPmN1ZWxjb3R5cG9h
bG1zY2lUIGFyc25vcHRyUCBvcmV0bmk8c2sveWVvd2RyPD5la3d5cm8+ZHJQZ2VhbmNuIHlyUHRv
aWVzbmEvYW55bGlzL3NoY21lc2lydC95ZW1hdG9iaWxtcy88ZWt3eXJvPmRrPHllb3dkclA+b3Jl
dG5pQiBuaWlkZ24vPGVrd3lybz5kazx5ZW93ZHJSPmNlbW9pYmFudG5QIG9yZXRuaS9zaGNtZXNp
cnQ8eWsveWVvd2RyPD5la3d5cm8+ZGlSb2J1bmxjb2VycHRvaWVzbmMvZWhpbXRzeXIvPGVrd3ly
bz5kazx5ZW93ZHJUPnlodW0gc29IbXJub3NlYy9laGltdHN5ci88ZWt3eXJvPmRrPHllb3dkclQ+
YXJzbmVmdGNvaTxuay95ZW93ZHI8PmVrd3lybz5kZWJhdEsgcmFveWhwcmVuaS9zaGNtZXNpcnQv
eWVtYXRvYmlsbXMvPGVrd3lybz5kazx5ZW93ZHJyPm5hRyBQVEItbmlpZGduUCBvcmV0bmltL3Rl
YmFsb3NpPG1rL3llb3dkcjw+ay95ZW93ZHI+c2Q8dGFzZTw+ZXlyYTI+MDA8NXkvYWU+cnA8YnVk
LXRhc2U8PmFkZXRKPm5hMSA8N2QvdGE+ZS88dXAtYmFkZXQ+cy88YWRldD5zaTxicz5uMDAxMjkt
MjUgNVAoaXJ0bjwpaS9icz5uYTxjY3NlaXNub24tbXUxPjY1NzU5Mzw0YS9jY3NlaXNub24tbXU8
PnJ1c2w8PmVyYWxldC1kcnVzbDw+cnU+bHRocHQvOncvd3duLmJjLmlsbi5taW4uaG9nL3ZuZXJ0
emVxL2V1eXJmLmdjP2ltYz1kZVJydGVpZXZhJnBtZDs9YnVQTWJkZWEmcG1kO3BvPXRpQ2F0aXRu
b2EmcG1sO3NpX3RpdXNkMT02NTc1OTM8NHUvbHI8PnIvbGV0YWRldS1scj5zLzxydXNsPD51Y3Rz
bW8+MjEyMTc4NTwzYy9zdW90Mm08PmxlY2VydG5vY2lyLXNldW9jci1ldW4+bWNqLmIwMjQwMTEw
MCA1cFtpaSZdeCM7RDAxMS44MC8zY2ouYjAyNDAxMTAwPDVlL2VsdGNvcmluLWNlcm9zcnVlY24t
bXU8PmFsZ25hdWVnZT5nbi88YWxnbmF1ZWc8PnIvY2Vybz5kLzxpQ2V0PD5FL2Rub05ldAA+
</w:fldData>
        </w:fldChar>
      </w:r>
      <w:r w:rsidR="00602911">
        <w:instrText xml:space="preserve"> ADDIN EN.CITE </w:instrText>
      </w:r>
      <w:r w:rsidR="00373381">
        <w:fldChar w:fldCharType="begin">
          <w:fldData xml:space="preserve">RTxkbm9OZXQ8PmlDZXQ8PnVBaHRyb0s+YnV0aWNzZWhrYy88dUFodHJvPD5lWXJhMj4wMDw1WS9h
ZT5yUjxjZXVOPm04Nzw2Ui9jZXVOPm1yPGNlcm8+ZHI8Y2VuLW11ZWI+cjg3PDZyL2Nlbi1tdWVi
PnJmPHJvaWVuZ2steWU+c2s8eWVhIHBwIj1ORSAiYmRpLT1kMCJmcjlhYTl4dzU1NXplbXoycHd3
cHJmMHRkcnN4dzU5czA1Ing3PjY4Lzxlaz55LzxvZmVyZ2ktbmVrc3k8PmVyLWZ5dGVwbiBtYT1l
SiJ1b25ybGFBIHRyY2llbD4iNzEvPGVyLWZ5dGVwPD5vY3RuaXJ1Ym90c3I8PnVhaHRybz5zYTx0
dW9oPnJ1S2lic3RoY2NlLGtVIDwuYS90dW9oPnJhPHR1b2g+cnJHbnVhd2RsICwuRC88dWFodHJv
PD51YWh0cm9IPmVvc2tydCxhQSA8LmEvdHVvaD5yYTx0dW9oPnJvUmxoZGVyZSAsLkQvPHVhaHRy
bzw+dWFodHJvSz5ldSxzVCA8LmEvdHVvaD5yYTx0dW9oPnJpU2JlYXJzcyxlSiAgLi5QLzx1YWh0
cm88PnVhaHRyb1A+dGVyZSxzUiA8LmEvdHVvaD5yLzx1YWh0cm8+cy88b2N0bmlydWJvdHNyPD51
YWh0YS1kZGVyc3NJPnNuaXR1dGV0byAgZmVNaWRhYyBsaFBzeWNpIHNuYSBkaUJwb3loaXNzYyAs
ZVd0c2FmaWxjc2VoVyBsaWVobWwtc25VdmlyZWlzYXQsdEQgNC0xODk0TSBudXRzcmUgLGVHbXJu
YS55dSBrLmJ1dGljc2Voa2N1QGluYi1uby5uZWQvPHVhaHRhLWRkZXJzczw+aXRsdHNlPD5pdGx0
PmV1TmxjYWUgcnJ0bmFwc3JvIHRmb3MgbmlsZyBlb21lbHVjZWw6c2QgZXdsbHQgbWlzZWEgIHRo
dCBldW5sY2FlIHJvcGVyYyBtb2xweGUvPGl0bHQ+ZXM8Y2Vub2FkeXJ0LXRpZWxKPkMgbGUgbGlC
bG8vPGVzb2NkbnJhLXlpdGx0PmUvPGl0bHRzZTw+YXBlZz5zMzItMzM0LzxhcGVnPnN2PGxvbXU+
ZTYxPDh2L2xvbXU+ZW48bXVlYj5yPDJuL211ZWI+cmU8aWRpdG5vMj4wMC81MTAyLzwwZS9pZGl0
bm88PmVrd3lyb3NkPD5la3d5cm8+ZGNBaXRldlQgYXJzbm9wdHIgLGVDbGxOIGN1ZWxzdSovaHBz
eW9pb2x5Zy88ZWt3eXJvPmRrPHllb3dkckE+dG5iaWRvZWkvc21pdW1vbm9seWcvPGVrd3lybz5k
azx5ZW93ZHJCPm5paWRnblMgdGlzZS88ZWt3eXJvPmRrPHllb3dkckc+ZXJuZUYgdWxyb3NlZWN0
blAgb3JldG5pL3NlZ2VuaXRzY20vdGViYWxvc2k8bWsveWVvd2RyPD5la3d5cm8+ZGVIYWxDIGxl
c2wvPGVrd3lybz5kazx5ZW93ZHJIPnRlcmVnb25lb2VzdU4tY3VlbHJhUiBiaW5vY3VlbHBvb3Jl
dG5pRyBvcnB1QSBCLS88ZWt3eXJvPmRrPHllb3dkckg+bXVuYTxzay95ZW93ZHI8PmVrd3lybz5k
bUl1bW9uaWh0c2NvZWhpbXRzeXIvPGVrd3lybz5kazx5ZW93ZHJLPm5pdGVjaTxzay95ZW93ZHI8
PmVrd3lybz5kZU1ibWFyZW5HIHlsb2NycHRvaWVzbmEvYW55bGlzL3NlZ2VuaXRzYy88ZWt3eXJv
PmRrPHllb3dkck0+Y2lvcmNzcG8seUYgdWxyb3NlZWNjbjxlay95ZW93ZHI8PmVrd3lybz5kb01l
ZHNsICxvTWVsdWNhbDxyay95ZW93ZHI8PmVrd3lybz5kb01lbHVjYWwgcmhDcGFyZW5vc2VhL2Fu
eWxpcy9zbWl1bW9ub2x5Zy88ZWt3eXJvPmRrPHllb3dkck4+Y3VlbHJhRSB2bmxlcG8vZWx1cnRz
YXJ0Y3V1dGVyLzxla3d5cm8+ZGs8eWVvd2RyTj5jdWVscmFMIGNvbGF6aXRhb2kgbmlTbmdsYS9z
ZWdlbml0c2NtL3RlYmFsb3NpPG1rL3llb3dkcjw+ZWt3eXJvPmR1TmxjYWUgcm9QZXJjL2VoaW10
c3lyKi9ocHN5b2lvbHlnLzxla3d5cm8+ZGs8eWVvd2RyTj5jdWVscmFQIHJvIGVvQ3BtZWwgeHJQ
dG9pZXNuYS9hbnlsaXMvc21pdW1vbm9seWcvPGVrd3lybz5kazx5ZW93ZHJOPmN1ZWxjb3R5cG9h
bG1zY2lUIGFyc25vcHRyUCBvcmV0bmk8c2sveWVvd2RyPD5la3d5cm8+ZHJQZ2VhbmNuIHlyUHRv
aWVzbmEvYW55bGlzL3NoY21lc2lydC95ZW1hdG9iaWxtcy88ZWt3eXJvPmRrPHllb3dkclA+b3Jl
dG5pQiBuaWlkZ24vPGVrd3lybz5kazx5ZW93ZHJSPmNlbW9pYmFudG5QIG9yZXRuaS9zaGNtZXNp
cnQ8eWsveWVvd2RyPD5la3d5cm8+ZGlSb2J1bmxjb2VycHRvaWVzbmMvZWhpbXRzeXIvPGVrd3ly
bz5kazx5ZW93ZHJUPnlodW0gc29IbXJub3NlYy9laGltdHN5ci88ZWt3eXJvPmRrPHllb3dkclQ+
YXJzbmVmdGNvaTxuay95ZW93ZHI8PmVrd3lybz5kZWJhdEsgcmFveWhwcmVuaS9zaGNtZXNpcnQv
eWVtYXRvYmlsbXMvPGVrd3lybz5kazx5ZW93ZHJyPm5hRyBQVEItbmlpZGduUCBvcmV0bmltL3Rl
YmFsb3NpPG1rL3llb3dkcjw+ay95ZW93ZHI+c2Q8dGFzZTw+ZXlyYTI+MDA8NXkvYWU+cnA8YnVk
LXRhc2U8PmFkZXRKPm5hMSA8N2QvdGE+ZS88dXAtYmFkZXQ+cy88YWRldD5zaTxicz5uMDAxMjkt
MjUgNVAoaXJ0bjwpaS9icz5uYTxjY3NlaXNub24tbXUxPjY1NzU5Mzw0YS9jY3NlaXNub24tbXU8
PnJ1c2w8PmVyYWxldC1kcnVzbDw+cnU+bHRocHQvOncvd3duLmJjLmlsbi5taW4uaG9nL3ZuZXJ0
emVxL2V1eXJmLmdjP2ltYz1kZVJydGVpZXZhJnBtZDs9YnVQTWJkZWEmcG1kO3BvPXRpQ2F0aXRu
b2EmcG1sO3NpX3RpdXNkMT02NTc1OTM8NHUvbHI8PnIvbGV0YWRldS1scj5zLzxydXNsPD51Y3Rz
bW8+MjEyMTc4NTwzYy9zdW90Mm08PmxlY2VydG5vY2lyLXNldW9jci1ldW4+bWNqLmIwMjQwMTEw
MCA1cFtpaSZdeCM7RDAxMS44MC8zY2ouYjAyNDAxMTAwPDVlL2VsdGNvcmluLWNlcm9zcnVlY24t
bXU8PmFsZ25hdWVnZT5nbi88YWxnbmF1ZWc8PnIvY2Vybz5kLzxpQ2V0PD5FL2Rub05ldAA+
</w:fldData>
        </w:fldChar>
      </w:r>
      <w:r w:rsidR="00602911">
        <w:instrText xml:space="preserve"> ADDIN EN.CITE.DATA </w:instrText>
      </w:r>
      <w:r w:rsidR="00373381">
        <w:fldChar w:fldCharType="end"/>
      </w:r>
      <w:r w:rsidR="00373381">
        <w:fldChar w:fldCharType="separate"/>
      </w:r>
      <w:r w:rsidR="00602911" w:rsidRPr="00602911">
        <w:rPr>
          <w:noProof/>
          <w:vertAlign w:val="superscript"/>
        </w:rPr>
        <w:t>125</w:t>
      </w:r>
      <w:r w:rsidR="00373381">
        <w:fldChar w:fldCharType="end"/>
      </w:r>
      <w:r>
        <w:t xml:space="preserve">. Second, </w:t>
      </w:r>
      <w:r w:rsidRPr="008E6670">
        <w:t>we do not know the atomic or even residue level structure of most of the subunits involved</w:t>
      </w:r>
      <w:r>
        <w:t xml:space="preserve">. Third, </w:t>
      </w:r>
      <w:r w:rsidRPr="008E6670">
        <w:t>the large number of unstructured domains, cargo, transporters</w:t>
      </w:r>
      <w:r>
        <w:t>,</w:t>
      </w:r>
      <w:r w:rsidRPr="008E6670">
        <w:t xml:space="preserve"> and contaminant molecules involved </w:t>
      </w:r>
      <w:r>
        <w:t xml:space="preserve">in transport </w:t>
      </w:r>
      <w:r w:rsidRPr="008E6670">
        <w:t xml:space="preserve">make the state space very large and </w:t>
      </w:r>
      <w:r>
        <w:t xml:space="preserve">probably </w:t>
      </w:r>
      <w:r w:rsidRPr="008E6670">
        <w:t xml:space="preserve">prevent </w:t>
      </w:r>
      <w:r>
        <w:t>using</w:t>
      </w:r>
      <w:r w:rsidRPr="008E6670">
        <w:t xml:space="preserve"> a small set of reaction coordinates. </w:t>
      </w:r>
      <w:r>
        <w:t>T</w:t>
      </w:r>
      <w:r w:rsidRPr="008E6670">
        <w:t>o surmount these challenges</w:t>
      </w:r>
      <w:r>
        <w:t>, we are building a</w:t>
      </w:r>
      <w:r w:rsidRPr="008E6670">
        <w:t xml:space="preserve"> coarse-grained Brownian dynamics simulation</w:t>
      </w:r>
      <w:r>
        <w:t xml:space="preserve"> that critically depends on </w:t>
      </w:r>
      <w:r w:rsidRPr="008E6670">
        <w:t xml:space="preserve">experimental measurements </w:t>
      </w:r>
      <w:r>
        <w:t>for structural, thermodynamic, and kinetic</w:t>
      </w:r>
      <w:r w:rsidRPr="008E6670">
        <w:t xml:space="preserve"> parameters </w:t>
      </w:r>
      <w:r>
        <w:t>of the system</w:t>
      </w:r>
      <w:r w:rsidRPr="008E6670">
        <w:t>.</w:t>
      </w:r>
    </w:p>
    <w:p w:rsidR="00877F24" w:rsidRDefault="00877F24" w:rsidP="00162582">
      <w:pPr>
        <w:spacing w:before="0"/>
      </w:pPr>
      <w:r>
        <w:t>Coarse-grained models generally allow us to tackle systems that are far out of reach of traditional molecular dynamics. A coarse-grained model necessarily blurs out many details of the system, but can still give us val</w:t>
      </w:r>
      <w:r>
        <w:t>u</w:t>
      </w:r>
      <w:r>
        <w:t>able insights into the system’s properties. For example, on the static front, the coarse grained-model of the NPC structure produced valuable insights into the evolution and function of the NPC</w:t>
      </w:r>
      <w:r w:rsidR="00373381">
        <w:fldChar w:fldCharType="begin">
          <w:fldData xml:space="preserve">RTxkbm9OZXQ8PmlDZXQ8PnVBaHRyb0E+YmxyZS88dUFodHJvPD5lWXJhMj4wMDw3WS9hZT5yUjxj
ZXVOPm0xMTgzLzxlUk5jbXU8PmVyb2Nkcjw+ZXItY3VuYm1yZTE+MzE8OHIvY2VuLW11ZWI+cmY8
cm9pZW5nay15ZT5zazx5ZWEgcHAiPU5FICJiZGktPWQwImZyOWFhOXh3NTU1emVtejJwd3dwcmYw
dGRyc3h3NTlzMDUieDE+MzE8OGsveWU8PmYvcm9pZW5nay15ZT5zcjxmZXQtcHkgZWFuZW0iPW9K
cnVhbiBsckFpdGxjImUxPjw3ci9mZXQtcHk+ZWM8bm9ydGJpdHVybz5zYTx0dW9oc3I8PnVhaHRy
b0E+YmxyZSAsLkYvPHVhaHRybzw+dWFodHJvRD5rb2R1dm9rc3lhLGFTIDwuYS90dW9oPnJhPHR1
b2g+cmVWbmVvaGZmICwuTE0gPC5hL3R1b2g+cmE8dHVvaD5yaFpuYSxnVyA8LmEvdHVvaD5yYTx0
dW9oPnJpS3BwcmUgLC5KLzx1YWh0cm88PnVhaHRyb0Q+dmVzbyAsLkQvPHVhaHRybzw+dWFodHJv
Uz5wdWFydHAsb0EgPC5hL3R1b2g+cmE8dHVvaD5yYUtuci1pY1NtaGRpLHRPIDwuYS90dW9oPnJh
PHR1b2g+cmlXbGxhaXNtICwuUi88dWFodHJvPD51YWh0cm9DPmFodGkgLC5CVCA8LmEvdHVvaD5y
YTx0dW9oPnJhU2lsICwuQS88dWFodHJvPD51YWh0cm9SPnVvLHRNICAuLlAvPHVhaHRybzw+YS90
dW9oc3I8PmMvbm9ydGJpdHVybz5zYTx0dS1oZGFyZHNlPnNlRGFwdHJlbXRubyAgZmlCZW9nbm5p
ZWVpcmduYSBkblQgZWhhcmVwdHVjaVMgaWNuZWVjLHNhIGRuQyBsYWZpcm9pbiBhbkl0c3RpdHUg
ZW9mIHJ1UW5haXRhdGl0ZXZCIG9pY3NlaWNuc2UgLGlNc3NvaSBuYUIgeUJRLDMxIDA3IDB0NCBo
dFNlcnRlICx1U3RpIGUwNUIzICxuVXZpcmVpc3l0byAgZmFDaWxvZm5yYWlhICB0YVMgbnJGbmFp
Y2NzLG9TIG5hRiBhcmNuc2lvYyAsYUNpbG9mbnJhaTkgMTQ4NTItMzMsMFUgQVM8LmEvdHUtaGRh
cmRzZT5zdDx0aWVsPnN0PHRpZWxUPmVobSBsb2NlbHVyYWEgY3JpaGV0dGNydSBlZm90IGVobiBj
dWVscmFwIHJvIGVvY3BtZWw8eHQvdGllbDw+ZXNvY2RucmEteWl0bHQ+ZWFOdXRlci88ZXNvY2Ru
cmEteWl0bHQ+ZS88aXRsdHNlPD5hcGVnPnM5Ni01MDc8MXAvZ2FzZTw+b3Z1bGVtND4wNS88b3Z1
bGVtPD51bmJtcmU3PjcxPDBuL211ZWI+cmU8aWRpdG5vMj4wMC83MTEzLzwwZS9pZGl0bm88PmVr
d3lyb3NkPD5la3d5cm8+ZGNBaXRldlQgYXJzbm9wdHIgLGVDbGxOIGN1ZWxzdS88ZWt3eXJvPmRr
PHllb3dkckI+bmlpZGduUyB0aXNlLzxla3d5cm8+ZGs8eWVvd2RyQz5sZSBsdU5sY3VlL3NlbWF0
b2JpbG1zLzxla3d5cm8+ZGs8eWVvd2RyQz50eXBvYWxtc20vdGViYWxvc2k8bWsveWVvd2RyPD5l
a3d5cm8+ZHZFbG90dW9pLG5NIGxvY2VsdXJhLzxla3d5cm8+ZGs8eWVvd2RyTT5jYW9yb21lbHVj
YWwgcnVTc2JhdGNuc2VjL2VoaW10c3lybS90ZWJhbG9zaTxtay95ZW93ZHI8PmVrd3lybz5kdU5s
Y2FlIHJuRWV2b2xlcG0vdGViYWxvc2k8bWsveWVvd2RyPD5la3d5cm8+ZHVObGNhZSByb1Blciov
aGNtZXNpcnQveWVtYXRvYmlsbXMqL2x1cnRzYXJ0Y3V1dGVyLzxla3d5cm8+ZGs8eWVvd2RyTj5j
dWVscmFQIHJvIGVvQ3BtZWwgeHJQdG9pZXNuYS9hbnlsaXMvc2hjbWVzaXJ0L3llbWF0b2JpbG1z
dS90bGFydHN1cnRjcnU8ZWsveWVvd2RyPD5la3d5cm8+ZHJQdG9pZSBub0NmbnJvYW1pdG5vLzxl
a3d5cm8+ZGs8eWVvd2RyUz5jYWhjcmFtb2N5c2VjIHJldmVzaWFpL2VoY21lc2lydC95Yyp0eWxv
Z28veWVtYXRvYmlsbXMqL2x1cnRzYXJ0Y3V1dGVyLzxla3d5cm8+ZGs8eWVvd2RyUz5jYWhjcmFt
b2N5c2VjIHJldmVzaWFpPGVrL3llb3dkcjw+ZWt3eXJvPmRyUHRvaWVzbmEvYW55bGlzL3NoY21l
c2lydC95ZW1hdG9iaWxtc3UvdGxhcnRzdXJ0Y3J1PGVrL3llb3dkcjw+ay95ZW93ZHI+c2Q8dGFz
ZTw+ZXlyYTI+MDA8N3kvYWU+cnA8YnVkLXRhc2U8PmFkZXROPnZvMiA8OWQvdGE+ZS88dXAtYmFk
ZXQ+cy88YWRldD5zaTxicz5uNDE2NzQtODYgN0UoZWx0Y29yaW4pYy88c2luYjw+Y2FlY3Nzb2kt
bnVuPm04MTQwNDY2MC88Y2FlY3Nzb2ktbnVuPm11PGxyPnNyPGxldGFkZXUtbHI+c3U8bHJoPnR0
OnAvL3d3Lndjbmlibi5tbG4uaGlnLnZvZS90bmVyL3p1cXJlLnljZmlnYz9kbVI9dGVpcnZlJmVt
YTtwYmRQPWJ1ZU0mZG1hO3BvZHRwQz10aXRhb2kmbm1hO3BpbHRzdV9kaT1zODE0MDQ2NjAvPHJ1
PmwvPGVyYWxldC1kcnVzbDw+dS9scj5zZTxlbHRjb3Jpbi1jZXJvc3J1ZWNuLW11bj50YXJ1MGU0
NjUwWyBpcF1pIyZEeDE7LjAwMTgzbi90YXJ1MGU0NjUwLzxsZWNlcnRub2Npci1zZXVvY3ItZXVu
Pm1sPG5hdWdnYT5lbmU8Z2wvbmF1Z2dhPmUvPGVyb2Nkcjw+Qy90aT5lLzxuRU5kdG8+ZW==
</w:fldData>
        </w:fldChar>
      </w:r>
      <w:r w:rsidR="00602911">
        <w:instrText xml:space="preserve"> ADDIN EN.CITE </w:instrText>
      </w:r>
      <w:r w:rsidR="00373381">
        <w:fldChar w:fldCharType="begin">
          <w:fldData xml:space="preserve">RTxkbm9OZXQ8PmlDZXQ8PnVBaHRyb0E+YmxyZS88dUFodHJvPD5lWXJhMj4wMDw3WS9hZT5yUjxj
ZXVOPm0xMTgzLzxlUk5jbXU8PmVyb2Nkcjw+ZXItY3VuYm1yZTE+MzE8OHIvY2VuLW11ZWI+cmY8
cm9pZW5nay15ZT5zazx5ZWEgcHAiPU5FICJiZGktPWQwImZyOWFhOXh3NTU1emVtejJwd3dwcmYw
dGRyc3h3NTlzMDUieDE+MzE8OGsveWU8PmYvcm9pZW5nay15ZT5zcjxmZXQtcHkgZWFuZW0iPW9K
cnVhbiBsckFpdGxjImUxPjw3ci9mZXQtcHk+ZWM8bm9ydGJpdHVybz5zYTx0dW9oc3I8PnVhaHRy
b0E+YmxyZSAsLkYvPHVhaHRybzw+dWFodHJvRD5rb2R1dm9rc3lhLGFTIDwuYS90dW9oPnJhPHR1
b2g+cmVWbmVvaGZmICwuTE0gPC5hL3R1b2g+cmE8dHVvaD5yaFpuYSxnVyA8LmEvdHVvaD5yYTx0
dW9oPnJpS3BwcmUgLC5KLzx1YWh0cm88PnVhaHRyb0Q+dmVzbyAsLkQvPHVhaHRybzw+dWFodHJv
Uz5wdWFydHAsb0EgPC5hL3R1b2g+cmE8dHVvaD5yYUtuci1pY1NtaGRpLHRPIDwuYS90dW9oPnJh
PHR1b2g+cmlXbGxhaXNtICwuUi88dWFodHJvPD51YWh0cm9DPmFodGkgLC5CVCA8LmEvdHVvaD5y
YTx0dW9oPnJhU2lsICwuQS88dWFodHJvPD51YWh0cm9SPnVvLHRNICAuLlAvPHVhaHRybzw+YS90
dW9oc3I8PmMvbm9ydGJpdHVybz5zYTx0dS1oZGFyZHNlPnNlRGFwdHJlbXRubyAgZmlCZW9nbm5p
ZWVpcmduYSBkblQgZWhhcmVwdHVjaVMgaWNuZWVjLHNhIGRuQyBsYWZpcm9pbiBhbkl0c3RpdHUg
ZW9mIHJ1UW5haXRhdGl0ZXZCIG9pY3NlaWNuc2UgLGlNc3NvaSBuYUIgeUJRLDMxIDA3IDB0NCBo
dFNlcnRlICx1U3RpIGUwNUIzICxuVXZpcmVpc3l0byAgZmFDaWxvZm5yYWlhICB0YVMgbnJGbmFp
Y2NzLG9TIG5hRiBhcmNuc2lvYyAsYUNpbG9mbnJhaTkgMTQ4NTItMzMsMFUgQVM8LmEvdHUtaGRh
cmRzZT5zdDx0aWVsPnN0PHRpZWxUPmVobSBsb2NlbHVyYWEgY3JpaGV0dGNydSBlZm90IGVobiBj
dWVscmFwIHJvIGVvY3BtZWw8eHQvdGllbDw+ZXNvY2RucmEteWl0bHQ+ZWFOdXRlci88ZXNvY2Ru
cmEteWl0bHQ+ZS88aXRsdHNlPD5hcGVnPnM5Ni01MDc8MXAvZ2FzZTw+b3Z1bGVtND4wNS88b3Z1
bGVtPD51bmJtcmU3PjcxPDBuL211ZWI+cmU8aWRpdG5vMj4wMC83MTEzLzwwZS9pZGl0bm88PmVr
d3lyb3NkPD5la3d5cm8+ZGNBaXRldlQgYXJzbm9wdHIgLGVDbGxOIGN1ZWxzdS88ZWt3eXJvPmRr
PHllb3dkckI+bmlpZGduUyB0aXNlLzxla3d5cm8+ZGs8eWVvd2RyQz5sZSBsdU5sY3VlL3NlbWF0
b2JpbG1zLzxla3d5cm8+ZGs8eWVvd2RyQz50eXBvYWxtc20vdGViYWxvc2k8bWsveWVvd2RyPD5l
a3d5cm8+ZHZFbG90dW9pLG5NIGxvY2VsdXJhLzxla3d5cm8+ZGs8eWVvd2RyTT5jYW9yb21lbHVj
YWwgcnVTc2JhdGNuc2VjL2VoaW10c3lybS90ZWJhbG9zaTxtay95ZW93ZHI8PmVrd3lybz5kdU5s
Y2FlIHJuRWV2b2xlcG0vdGViYWxvc2k8bWsveWVvd2RyPD5la3d5cm8+ZHVObGNhZSByb1Blciov
aGNtZXNpcnQveWVtYXRvYmlsbXMqL2x1cnRzYXJ0Y3V1dGVyLzxla3d5cm8+ZGs8eWVvd2RyTj5j
dWVscmFQIHJvIGVvQ3BtZWwgeHJQdG9pZXNuYS9hbnlsaXMvc2hjbWVzaXJ0L3llbWF0b2JpbG1z
dS90bGFydHN1cnRjcnU8ZWsveWVvd2RyPD5la3d5cm8+ZHJQdG9pZSBub0NmbnJvYW1pdG5vLzxl
a3d5cm8+ZGs8eWVvd2RyUz5jYWhjcmFtb2N5c2VjIHJldmVzaWFpL2VoY21lc2lydC95Yyp0eWxv
Z28veWVtYXRvYmlsbXMqL2x1cnRzYXJ0Y3V1dGVyLzxla3d5cm8+ZGs8eWVvd2RyUz5jYWhjcmFt
b2N5c2VjIHJldmVzaWFpPGVrL3llb3dkcjw+ZWt3eXJvPmRyUHRvaWVzbmEvYW55bGlzL3NoY21l
c2lydC95ZW1hdG9iaWxtc3UvdGxhcnRzdXJ0Y3J1PGVrL3llb3dkcjw+ay95ZW93ZHI+c2Q8dGFz
ZTw+ZXlyYTI+MDA8N3kvYWU+cnA8YnVkLXRhc2U8PmFkZXROPnZvMiA8OWQvdGE+ZS88dXAtYmFk
ZXQ+cy88YWRldD5zaTxicz5uNDE2NzQtODYgN0UoZWx0Y29yaW4pYy88c2luYjw+Y2FlY3Nzb2kt
bnVuPm04MTQwNDY2MC88Y2FlY3Nzb2ktbnVuPm11PGxyPnNyPGxldGFkZXUtbHI+c3U8bHJoPnR0
OnAvL3d3Lndjbmlibi5tbG4uaGlnLnZvZS90bmVyL3p1cXJlLnljZmlnYz9kbVI9dGVpcnZlJmVt
YTtwYmRQPWJ1ZU0mZG1hO3BvZHRwQz10aXRhb2kmbm1hO3BpbHRzdV9kaT1zODE0MDQ2NjAvPHJ1
PmwvPGVyYWxldC1kcnVzbDw+dS9scj5zZTxlbHRjb3Jpbi1jZXJvc3J1ZWNuLW11bj50YXJ1MGU0
NjUwWyBpcF1pIyZEeDE7LjAwMTgzbi90YXJ1MGU0NjUwLzxsZWNlcnRub2Npci1zZXVvY3ItZXVu
Pm1sPG5hdWdnYT5lbmU8Z2wvbmF1Z2dhPmUvPGVyb2Nkcjw+Qy90aT5lLzxuRU5kdG8+ZW==
</w:fldData>
        </w:fldChar>
      </w:r>
      <w:r w:rsidR="00602911">
        <w:instrText xml:space="preserve"> ADDIN EN.CITE.DATA </w:instrText>
      </w:r>
      <w:r w:rsidR="00373381">
        <w:fldChar w:fldCharType="end"/>
      </w:r>
      <w:r w:rsidR="00373381">
        <w:fldChar w:fldCharType="separate"/>
      </w:r>
      <w:r w:rsidR="00602911" w:rsidRPr="00602911">
        <w:rPr>
          <w:noProof/>
          <w:vertAlign w:val="superscript"/>
        </w:rPr>
        <w:t>24</w:t>
      </w:r>
      <w:r w:rsidR="00373381">
        <w:fldChar w:fldCharType="end"/>
      </w:r>
      <w:r>
        <w:t>. On the dynamics front, physically derived coarse-grained models have allowed the modeling of processes beyond what can be done with atomic models</w:t>
      </w:r>
      <w:r w:rsidR="00373381">
        <w:fldChar w:fldCharType="begin">
          <w:fldData xml:space="preserve">RTxkbm9OZXQ8PmlDZXQ8PnVBaHRyb04+aW88ZEEvdHVvaD5yWTxhZT5yMDI4MC88ZVlyYTw+ZVJO
Y211OD40MS88ZVJOY211PD5lcm9jZHI8PmVyLWN1bmJtcmU4PjQxLzxlci1jdW5ibXJlPD5vZmVy
Z2ktbmVrc3k8PmVrIHlwYT1wRSIiTmQgLWJkaSI9cjBhZjk5d2E1eHo1bTUyZXd6cHBmd3RycjB4
ZDVzc3c1OXgwPiIxODw0ay95ZTw+Zi9yb2llbmdrLXllPnNyPGZldC1weSBlYW5lbSI9b0pydWFu
IGxyQWl0bGMiZTE+PDdyL2ZldC1weT5lYzxub3J0Yml0dXJvPnNhPHR1b2hzcjw+dWFodHJvTj5p
byxkVyAgLi5HLzx1YWh0cm88PnVhaHRyb0M+dWggLC5KVyA8LmEvdHVvaD5yYTx0dW9oPnJ5QW90
LG5HICAuLlMvPHVhaHRybzw+dWFodHJvSz5pcmhzYW4gLC5WLzx1YWh0cm88PnVhaHRyb0k+dnpr
ZXZvICwuUy88dWFodHJvPD51YWh0cm9WPnRvLGhHICAuLkEvPHVhaHRybzw+dWFodHJvRD5zYSAs
LkEvPHVhaHRybzw+dWFodHJvQT5kbnJlZXMsbkggIC4uQy88dWFodHJvPD5hL3R1b2hzcjw+Yy9u
b3J0Yml0dXJvPnNhPHR1LWhkYXJkc2U+c2VDdG5yZWYgcm9CIG9paHBzeWNpbGFNIGRvbGVuaSBn
bmEgZGlTdW1hbGl0bm9hIGRuRCBwZXJhbXRuZSB0Zm9DIGVoaW10c3lyICxuVXZpcmVpc3l0byAg
ZnRVaGEgLGFTdGxMIGthIGVpQ3l0ICx0VWhhOCAxNDIxMC01OCwwVSBBUzwuYS90dS1oZGFyZHNl
PnN0PHRpZWw+c3Q8dGllbFQ+ZWhtIGx1aXRjc2xhIGVvY3JhZXNnLWFybmluaSBnZW1odGRvIC4u
SUEgciBnaXJvdW8gc3JiZGllZ2IgdGVld25lYSBvdGltdHNjaWEgZG5jIGFvc3ItZXJnaWFlbiBk
b21lZHNsLzxpdGx0PmVzPGNlbm9hZHlydC10aWVsSj5DIGVoIG1oUHN5Lzxlc29jZG5yYS15aXRs
dD5lLzxpdGx0c2U8PmFwZWc+czQyMTQ0MS88YXBlZz5zdjxsb211PmUyMTw4di9sb211PmVuPG11
ZWI+cjQyLzx1bmJtcmU8PmRldGlvaT5uMDI4MDAvLzc4MC88ZGV0aW9pPm5rPHllb3dkcj5zazx5
ZW93ZHJDPm1vdXBldCByaVN1bWFsaXRuby88ZWt3eXJvPmRrPHllb3dkcio+b01lZHNsICxoQ21l
Y2lsYS88ZWt3eXJvPmRrPHllb3dkck0+ZG9sZSxzUyBhdGl0dHNjaWxhLzxla3d5cm8+ZGs8eWVv
d2RyUz5hdGl0dHNjaWxhRCBzaXJ0Yml0dW9pc24vPGVrd3lybz5kLzxla3d5cm9zZDw+YWRldD5z
eTxhZT5yMDI4MC88ZXlyYTw+dXAtYmFkZXQ+c2Q8dGE+ZXVKIG44Mi88YWRldDw+cC9idWQtdGFz
ZTw+ZC90YXNlPD5zaW5iMT44MC05NjcwOSggbEVjZXJ0bm9jaTwpaS9icz5uYTxjY3NlaXNub24t
bXUxPjY4MTAyMzw0YS9jY3NlaXNub24tbXU8PnJ1c2w8PmVyYWxldC1kcnVzbDw+cnU+bHRocHQv
Oncvd3duLmJjLmlsbi5taW4uaG9nL3ZuZXJ0emVxL2V1eXJmLmdjP2ltYz1kZVJydGVpZXZhJnBt
ZDs9YnVQTWJkZWEmcG1kO3BvPXRpQ2F0aXRub2EmcG1sO3NpX3RpdXNkMT02ODEwMjM8NHUvbHI8
PnIvbGV0YWRldS1scj5zLzxydXNsPD5sZWNlcnRub2Npci1zZXVvY3ItZXVuPm0wMTEuNjAvMy4x
OTI4MzY4PDBlL2VsdGNvcmluLWNlcm9zcnVlY24tbXU8PmFsZ25hdWVnZT5nbi88YWxnbmF1ZWc8
PnIvY2Vybz5kLzxpQ2V0PD5pQ2V0PD51QWh0cm9BPmtyaWhvcDx2QS90dW9oPnJZPGFlPnIwMjgw
LzxlWXJhPD5lUk5jbXU4PjEwLzxlUk5jbXU8PmVyb2Nkcjw+ZXItY3VuYm1yZTg+MTAvPGVyLWN1
bmJtcmU8Pm9mZXJnaS1uZWtzeTw+ZWsgeXBhPXBFIiJOZCAtYmRpIj1yMGFmOTl3YTV4ejVtNTJl
d3pwcGZ3dHJyMHhkNXNzdzU5eDA+IjA4PDFrL3llPD5mL3JvaWVuZ2steWU+c3I8ZmV0LXB5IGVh
bmVtIj1vSnJ1YW4gbHJBaXRsYyJlMT48N3IvZmV0LXB5PmVjPG5vcnRiaXR1cm8+c2E8dHVvaHNy
PD51YWh0cm9BPmtyaWhvcCx2QSA8LmEvdHVvaD5yYTx0dW9oPnJpWSxuWSA8LmEvdHVvaD5yYTx0
dW9oPnJjU3VodGxuZSAsLksvPHVhaHRybzw+YS90dW9oc3I8PmMvbm9ydGJpdHVybz5zYTx0dS1o
ZGFyZHNlPnNlRGFwdHJlbXRubyAgZmhQc3ljaSBzbmEgZGVCa2NhbSBubkl0c3RpdHUsZVUgaW5l
dnNydGkgeWZvSSBsbG5paW8gc3RhVSBicm5hLWFoQ21hYXBnaSxuVSBBUzwuYS90dS1oZGFyZHNl
PnN0PHRpZWw+c3Q8dGllbEY+dW8tcmNzbGEgZWVkY3NpcnRwb2kgbmZvbSBtZXJibmEgZWNzbHV0
cG5pIGd5YkIgUkFkIG1vaWFzbi88aXRsdD5lczxjZW5vYWR5cnQtdGllbEI+b2locHN5SiAvPGVz
b2NkbnJhLXlpdGx0PmUvPGl0bHRzZTw+YXBlZz5zODI2MDItPDFwL2dhc2U8Pm92dWxlbTk+PDV2
L2xvbXU+ZW48bXVlYj5yPDZuL211ZWI+cmU8aWRpdG5vMj4wMC84NjAwLzwzZS9pZGl0bm88PmFk
ZXQ+c3k8YWU+cjAyODAvPGV5cmE8PnVwLWJhZGV0PnNkPHRhPmVlUyBwNTEvPGFkZXQ8PnAvYnVk
LXRhc2U8PmQvdGFzZTw+c2luYjE+NDUtMjAwNjgoIGxFY2VydG5vY2k8KWkvYnM+bmE8Y2NzZWlz
bm9uLW11MT41ODUxOTM8NGEvY2NzZWlzbm9uLW11PD5ydXNsPD5lcmFsZXQtZHJ1c2w8PnJ1Pmx0
aHB0Lzp3L3d3bi5iYy5pbG4ubWluLmhvZy92bmVydHplcS9ldXlyZi5nYz9pbWM9ZGVScnRlaWV2
YSZwbWQ7PWJ1UE1iZGVhJnBtZDtwbz10aUNhdGl0bm9hJnBtbDtzaV90aXVzZDE9NTg1MTkzPDR1
L2xyPD5yL2xldGFkZXUtbHI+cy88cnVzbDw+dWN0c21vPjI1MjcyNDI8N2Mvc3VvdDJtPD5sZWNl
cnRub2Npci1zZXVvY3ItZXVuPm1pYnBveWhqczEuODAxLjIzNjUgM3BbaWkmXXgjO0QwMTEuMjUv
OWlicG95aGpzMS44MDEuMjM2NTwzZS9lbHRjb3Jpbi1jZXJvc3J1ZWNuLW11PD5hbGduYXVlZ2U+
Z24vPGFsZ25hdWVnPD5yL2Nlcm8+ZC88aUNldDw+aUNldDw+dUFodHJvQj5yZW9raXd6dC88dUFo
dHJvPD5lWXJhMT44OTwxWS9hZT5yUjxjZXVOPm01MjQ4LzxlUk5jbXU8PmVyb2Nkcjw+ZXItY3Vu
Ym1yZTI+ODU8NHIvY2VuLW11ZWI+cmY8cm9pZW5nay15ZT5zazx5ZWEgcHAiPU5FICJiZGktPWQw
ImZyOWFhOXh3NTU1emVtejJwd3dwcmYwdGRyc3h3NTlzMDUieDI+ODU8NGsveWU8PmYvcm9pZW5n
ay15ZT5zcjxmZXQtcHkgZWFuZW0iPW9KcnVhbiBsckFpdGxjImUxPjw3ci9mZXQtcHk+ZWM8bm9y
dGJpdHVybz5zYTx0dW9oc3I8PnVhaHRyb00+IC5lQmtyd290aTx6YS90dW9oPnJhPHR1b2g+ci5K
QSAgLmNNYUNtbW5vLzx1YWh0cm88PmEvdHVvaHNyPD5jL25vcnRiaXR1cm8+c3Q8dGllbD5zdDx0
aWVsQj5vcm53YWkgbm9taXRub28gIGYgYXlzdHNtZW8gIGZvY3B1ZWwgZGFobXJub2NpbyBjc2xp
YWxvdHNyLzxpdGx0PmVzPGNlbm9hZHlydC10aWVsVD5laEogdW9ucmxhbyAgZmhDbWVjaWxhUCB5
aGlzc2MvPGVzb2NkbnJhLXlpdGx0PmUvPGl0bHRzZTw+YXBlZz5zNTktNzY5PDFwL2dhc2U8Pm92
dWxlbTc+PDV2L2xvbXU+ZW48bXVlYj5yPDJuL211ZWI+cms8eWVvd2RyPnNrPHllb3dkckI+T1JO
V0FJIE5PTUVWRU1UTi88ZWt3eXJvPmRrPHllb3dkckg+UkFPTUlOIENTT0lDTExUQVJPPFNrL3ll
b3dkcjw+ZWt3eXJvPmRZREFOSU1TQy88ZWt3eXJvPmRrPHllb3dkckM+Uk9FUkFMSVROT0YgTlVU
Q09JU04vPGVrd3lybz5kazx5ZW93ZHJMPk5BRUdJViBOUUVBVUlUTk8vPGVrd3lybz5kazx5ZW93
ZHJQPk9SRVROSTxTay95ZW93ZHI8PmVrd3lybz5kT0NQVUlMR04vPGVrd3lybz5kLzxla3d5cm9z
ZDw+YWRldD5zeTxhZT5yOTExOC88ZXlyYTw+ZC90YXNlPD5ydXNsPD5lcmFsZXQtZHJ1c2w8PnJ1
Pmx0aHB0LzpsL25pLmtpYS5wcm8vZ2lsa24/L0NKL1A1NzkvNzUxLy88cnU+bHU8bHJoPnR0OnAv
L3hkZC5pb28uZ3IxLy4wMDEzNjEvNC4yNDkwPDV1L2xyPD5yL2xldGFkZXUtbHI+cy88cnVzbDw+
ci9jZXJvPmQvPGlDZXQ8PkUvZG5vTmV0AD5=
</w:fldData>
        </w:fldChar>
      </w:r>
      <w:r w:rsidR="00602911">
        <w:instrText xml:space="preserve"> ADDIN EN.CITE </w:instrText>
      </w:r>
      <w:r w:rsidR="00373381">
        <w:fldChar w:fldCharType="begin">
          <w:fldData xml:space="preserve">RTxkbm9OZXQ8PmlDZXQ8PnVBaHRyb04+aW88ZEEvdHVvaD5yWTxhZT5yMDI4MC88ZVlyYTw+ZVJO
Y211OD40MS88ZVJOY211PD5lcm9jZHI8PmVyLWN1bmJtcmU4PjQxLzxlci1jdW5ibXJlPD5vZmVy
Z2ktbmVrc3k8PmVrIHlwYT1wRSIiTmQgLWJkaSI9cjBhZjk5d2E1eHo1bTUyZXd6cHBmd3RycjB4
ZDVzc3c1OXgwPiIxODw0ay95ZTw+Zi9yb2llbmdrLXllPnNyPGZldC1weSBlYW5lbSI9b0pydWFu
IGxyQWl0bGMiZTE+PDdyL2ZldC1weT5lYzxub3J0Yml0dXJvPnNhPHR1b2hzcjw+dWFodHJvTj5p
byxkVyAgLi5HLzx1YWh0cm88PnVhaHRyb0M+dWggLC5KVyA8LmEvdHVvaD5yYTx0dW9oPnJ5QW90
LG5HICAuLlMvPHVhaHRybzw+dWFodHJvSz5pcmhzYW4gLC5WLzx1YWh0cm88PnVhaHRyb0k+dnpr
ZXZvICwuUy88dWFodHJvPD51YWh0cm9WPnRvLGhHICAuLkEvPHVhaHRybzw+dWFodHJvRD5zYSAs
LkEvPHVhaHRybzw+dWFodHJvQT5kbnJlZXMsbkggIC4uQy88dWFodHJvPD5hL3R1b2hzcjw+Yy9u
b3J0Yml0dXJvPnNhPHR1LWhkYXJkc2U+c2VDdG5yZWYgcm9CIG9paHBzeWNpbGFNIGRvbGVuaSBn
bmEgZGlTdW1hbGl0bm9hIGRuRCBwZXJhbXRuZSB0Zm9DIGVoaW10c3lyICxuVXZpcmVpc3l0byAg
ZnRVaGEgLGFTdGxMIGthIGVpQ3l0ICx0VWhhOCAxNDIxMC01OCwwVSBBUzwuYS90dS1oZGFyZHNl
PnN0PHRpZWw+c3Q8dGllbFQ+ZWhtIGx1aXRjc2xhIGVvY3JhZXNnLWFybmluaSBnZW1odGRvIC4u
SUEgciBnaXJvdW8gc3JiZGllZ2IgdGVld25lYSBvdGltdHNjaWEgZG5jIGFvc3ItZXJnaWFlbiBk
b21lZHNsLzxpdGx0PmVzPGNlbm9hZHlydC10aWVsSj5DIGVoIG1oUHN5Lzxlc29jZG5yYS15aXRs
dD5lLzxpdGx0c2U8PmFwZWc+czQyMTQ0MS88YXBlZz5zdjxsb211PmUyMTw4di9sb211PmVuPG11
ZWI+cjQyLzx1bmJtcmU8PmRldGlvaT5uMDI4MDAvLzc4MC88ZGV0aW9pPm5rPHllb3dkcj5zazx5
ZW93ZHJDPm1vdXBldCByaVN1bWFsaXRuby88ZWt3eXJvPmRrPHllb3dkcio+b01lZHNsICxoQ21l
Y2lsYS88ZWt3eXJvPmRrPHllb3dkck0+ZG9sZSxzUyBhdGl0dHNjaWxhLzxla3d5cm8+ZGs8eWVv
d2RyUz5hdGl0dHNjaWxhRCBzaXJ0Yml0dW9pc24vPGVrd3lybz5kLzxla3d5cm9zZDw+YWRldD5z
eTxhZT5yMDI4MC88ZXlyYTw+dXAtYmFkZXQ+c2Q8dGE+ZXVKIG44Mi88YWRldDw+cC9idWQtdGFz
ZTw+ZC90YXNlPD5zaW5iMT44MC05NjcwOSggbEVjZXJ0bm9jaTwpaS9icz5uYTxjY3NlaXNub24t
bXUxPjY4MTAyMzw0YS9jY3NlaXNub24tbXU8PnJ1c2w8PmVyYWxldC1kcnVzbDw+cnU+bHRocHQv
Oncvd3duLmJjLmlsbi5taW4uaG9nL3ZuZXJ0emVxL2V1eXJmLmdjP2ltYz1kZVJydGVpZXZhJnBt
ZDs9YnVQTWJkZWEmcG1kO3BvPXRpQ2F0aXRub2EmcG1sO3NpX3RpdXNkMT02ODEwMjM8NHUvbHI8
PnIvbGV0YWRldS1scj5zLzxydXNsPD5sZWNlcnRub2Npci1zZXVvY3ItZXVuPm0wMTEuNjAvMy4x
OTI4MzY4PDBlL2VsdGNvcmluLWNlcm9zcnVlY24tbXU8PmFsZ25hdWVnZT5nbi88YWxnbmF1ZWc8
PnIvY2Vybz5kLzxpQ2V0PD5pQ2V0PD51QWh0cm9BPmtyaWhvcDx2QS90dW9oPnJZPGFlPnIwMjgw
LzxlWXJhPD5lUk5jbXU4PjEwLzxlUk5jbXU8PmVyb2Nkcjw+ZXItY3VuYm1yZTg+MTAvPGVyLWN1
bmJtcmU8Pm9mZXJnaS1uZWtzeTw+ZWsgeXBhPXBFIiJOZCAtYmRpIj1yMGFmOTl3YTV4ejVtNTJl
d3pwcGZ3dHJyMHhkNXNzdzU5eDA+IjA4PDFrL3llPD5mL3JvaWVuZ2steWU+c3I8ZmV0LXB5IGVh
bmVtIj1vSnJ1YW4gbHJBaXRsYyJlMT48N3IvZmV0LXB5PmVjPG5vcnRiaXR1cm8+c2E8dHVvaHNy
PD51YWh0cm9BPmtyaWhvcCx2QSA8LmEvdHVvaD5yYTx0dW9oPnJpWSxuWSA8LmEvdHVvaD5yYTx0
dW9oPnJjU3VodGxuZSAsLksvPHVhaHRybzw+YS90dW9oc3I8PmMvbm9ydGJpdHVybz5zYTx0dS1o
ZGFyZHNlPnNlRGFwdHJlbXRubyAgZmhQc3ljaSBzbmEgZGVCa2NhbSBubkl0c3RpdHUsZVUgaW5l
dnNydGkgeWZvSSBsbG5paW8gc3RhVSBicm5hLWFoQ21hYXBnaSxuVSBBUzwuYS90dS1oZGFyZHNl
PnN0PHRpZWw+c3Q8dGllbEY+dW8tcmNzbGEgZWVkY3NpcnRwb2kgbmZvbSBtZXJibmEgZWNzbHV0
cG5pIGd5YkIgUkFkIG1vaWFzbi88aXRsdD5lczxjZW5vYWR5cnQtdGllbEI+b2locHN5SiAvPGVz
b2NkbnJhLXlpdGx0PmUvPGl0bHRzZTw+YXBlZz5zODI2MDItPDFwL2dhc2U8Pm92dWxlbTk+PDV2
L2xvbXU+ZW48bXVlYj5yPDZuL211ZWI+cmU8aWRpdG5vMj4wMC84NjAwLzwzZS9pZGl0bm88PmFk
ZXQ+c3k8YWU+cjAyODAvPGV5cmE8PnVwLWJhZGV0PnNkPHRhPmVlUyBwNTEvPGFkZXQ8PnAvYnVk
LXRhc2U8PmQvdGFzZTw+c2luYjE+NDUtMjAwNjgoIGxFY2VydG5vY2k8KWkvYnM+bmE8Y2NzZWlz
bm9uLW11MT41ODUxOTM8NGEvY2NzZWlzbm9uLW11PD5ydXNsPD5lcmFsZXQtZHJ1c2w8PnJ1Pmx0
aHB0Lzp3L3d3bi5iYy5pbG4ubWluLmhvZy92bmVydHplcS9ldXlyZi5nYz9pbWM9ZGVScnRlaWV2
YSZwbWQ7PWJ1UE1iZGVhJnBtZDtwbz10aUNhdGl0bm9hJnBtbDtzaV90aXVzZDE9NTg1MTkzPDR1
L2xyPD5yL2xldGFkZXUtbHI+cy88cnVzbDw+dWN0c21vPjI1MjcyNDI8N2Mvc3VvdDJtPD5sZWNl
cnRub2Npci1zZXVvY3ItZXVuPm1pYnBveWhqczEuODAxLjIzNjUgM3BbaWkmXXgjO0QwMTEuMjUv
OWlicG95aGpzMS44MDEuMjM2NTwzZS9lbHRjb3Jpbi1jZXJvc3J1ZWNuLW11PD5hbGduYXVlZ2U+
Z24vPGFsZ25hdWVnPD5yL2Nlcm8+ZC88aUNldDw+aUNldDw+dUFodHJvQj5yZW9raXd6dC88dUFo
dHJvPD5lWXJhMT44OTwxWS9hZT5yUjxjZXVOPm01MjQ4LzxlUk5jbXU8PmVyb2Nkcjw+ZXItY3Vu
Ym1yZTI+ODU8NHIvY2VuLW11ZWI+cmY8cm9pZW5nay15ZT5zazx5ZWEgcHAiPU5FICJiZGktPWQw
ImZyOWFhOXh3NTU1emVtejJwd3dwcmYwdGRyc3h3NTlzMDUieDI+ODU8NGsveWU8PmYvcm9pZW5n
ay15ZT5zcjxmZXQtcHkgZWFuZW0iPW9KcnVhbiBsckFpdGxjImUxPjw3ci9mZXQtcHk+ZWM8bm9y
dGJpdHVybz5zYTx0dW9oc3I8PnVhaHRyb00+IC5lQmtyd290aTx6YS90dW9oPnJhPHR1b2g+ci5K
QSAgLmNNYUNtbW5vLzx1YWh0cm88PmEvdHVvaHNyPD5jL25vcnRiaXR1cm8+c3Q8dGllbD5zdDx0
aWVsQj5vcm53YWkgbm9taXRub28gIGYgYXlzdHNtZW8gIGZvY3B1ZWwgZGFobXJub2NpbyBjc2xp
YWxvdHNyLzxpdGx0PmVzPGNlbm9hZHlydC10aWVsVD5laEogdW9ucmxhbyAgZmhDbWVjaWxhUCB5
aGlzc2MvPGVzb2NkbnJhLXlpdGx0PmUvPGl0bHRzZTw+YXBlZz5zNTktNzY5PDFwL2dhc2U8Pm92
dWxlbTc+PDV2L2xvbXU+ZW48bXVlYj5yPDJuL211ZWI+cms8eWVvd2RyPnNrPHllb3dkckI+T1JO
V0FJIE5PTUVWRU1UTi88ZWt3eXJvPmRrPHllb3dkckg+UkFPTUlOIENTT0lDTExUQVJPPFNrL3ll
b3dkcjw+ZWt3eXJvPmRZREFOSU1TQy88ZWt3eXJvPmRrPHllb3dkckM+Uk9FUkFMSVROT0YgTlVU
Q09JU04vPGVrd3lybz5kazx5ZW93ZHJMPk5BRUdJViBOUUVBVUlUTk8vPGVrd3lybz5kazx5ZW93
ZHJQPk9SRVROSTxTay95ZW93ZHI8PmVrd3lybz5kT0NQVUlMR04vPGVrd3lybz5kLzxla3d5cm9z
ZDw+YWRldD5zeTxhZT5yOTExOC88ZXlyYTw+ZC90YXNlPD5ydXNsPD5lcmFsZXQtZHJ1c2w8PnJ1
Pmx0aHB0LzpsL25pLmtpYS5wcm8vZ2lsa24/L0NKL1A1NzkvNzUxLy88cnU+bHU8bHJoPnR0OnAv
L3hkZC5pb28uZ3IxLy4wMDEzNjEvNC4yNDkwPDV1L2xyPD5yL2xldGFkZXUtbHI+cy88cnVzbDw+
ci9jZXJvPmQvPGlDZXQ8PkUvZG5vTmV0AD5=
</w:fldData>
        </w:fldChar>
      </w:r>
      <w:r w:rsidR="00602911">
        <w:instrText xml:space="preserve"> ADDIN EN.CITE.DATA </w:instrText>
      </w:r>
      <w:r w:rsidR="00373381">
        <w:fldChar w:fldCharType="end"/>
      </w:r>
      <w:r w:rsidR="00373381">
        <w:fldChar w:fldCharType="separate"/>
      </w:r>
      <w:r w:rsidR="00602911" w:rsidRPr="00602911">
        <w:rPr>
          <w:noProof/>
          <w:vertAlign w:val="superscript"/>
        </w:rPr>
        <w:t>126-128</w:t>
      </w:r>
      <w:r w:rsidR="00373381">
        <w:fldChar w:fldCharType="end"/>
      </w:r>
      <w:r>
        <w:t xml:space="preserve">. </w:t>
      </w:r>
    </w:p>
    <w:p w:rsidR="00877F24" w:rsidRPr="0093279B" w:rsidRDefault="00877F24" w:rsidP="00877F24">
      <w:pPr>
        <w:spacing w:before="0"/>
      </w:pPr>
      <w:r>
        <w:t>On a much more simplified level are systems aimed at modeling large numbers of freely diffusing proteins</w:t>
      </w:r>
      <w:r w:rsidR="00373381">
        <w:fldChar w:fldCharType="begin">
          <w:fldData xml:space="preserve">RTxkbm9OZXQ8PmlDZXQ8PnVBaHRyb0s+cmU8ckEvdHVvaD5yWTxhZT5yMDI4MC88ZVlyYTw+ZVJO
Y211MT40NDwxUi9jZXVOPm1yPGNlcm8+ZHI8Y2VuLW11ZWI+cjQxMTQvPGVyLWN1bmJtcmU8Pm9m
ZXJnaS1uZWtzeTw+ZWsgeXBhPXBFIiJOZCAtYmRpIj1yMGFmOTl3YTV4ejVtNTJld3pwcGZ3dHJy
MHhkNXNzdzU5eDA+IjQxMTQvPGVrPnkvPG9mZXJnaS1uZWtzeTw+ZXItZnl0ZXBuIG1hPWVKInVv
bnJsYUEgdHJjaWVsPiI3MS88ZXItZnl0ZXA8Pm9jdG5pcnVib3Rzcjw+dWFodHJvPnNhPHR1b2g+
cmVSIHhlS3JyLzx1YWh0cm88PnVhaHRyb1Q+b2hhbSBzYUJ0cmxvLzx1YWh0cm88PnVhaHRyb0I+
cm9zaUsgbWFuaWtzPHlhL3R1b2g+cmE8dHVvaD5yYU1rcnN1RCB0aXJ0Y2k8aGEvdHVvaD5yYTx0
dW9oPnJlSi1uaENlaSBuYUprY0MgYWhnbi88dWFodHJvPD51YWh0cm9TPm9jdHRCIGRhbmUvPHVh
aHRybzw+dWFodHJvVD5yZWVyY24gZWVTbmp3b2tzPGlhL3R1b2g+cmE8dHVvaD5yb0psZVMgaXRl
bDxzYS90dW9oPnIvPHVhaHRybz5zLzxvY3RuaXJ1Ym90c3I8Pml0bHRzZTw+aXRsdD5lYUZ0c00g
bm9ldEMgcmFvbHMgbWlsdXRhb2kgbmVtaHRkbyBzb2YgcmlibG9nb2NpbGFyIGFldGNvaS1uaWRm
ZnN1b2kgbnlzdHNtZSBzbmlzIGxvdHVvaSBubmEgZG5vcyBydWFmZWM8c3QvdGllbDw+ZXNvY2Ru
cmEteWl0bHQ+ZUlTTUEvPGVzb2NkbnJhLXlpdGx0PmUvPGl0bHRzZTw+YWRldD5zeTxhZT5yMDI4
MC88ZXlyYTw+ZC90YXNlPD5ydXNsPD51L2xyPnMvPGVyb2Nkcjw+Qy90aT5lQzx0aT5lQTx0dW9o
PnJjTXVHZmZlZS88dUFodHJvPD5lWXJhMj4wMDw2WS9hZT5yUjxjZXVOPm04Nzw5Ui9jZXVOPm1y
PGNlcm8+ZHI8Y2VuLW11ZWI+cjg3PDlyL2Nlbi1tdWViPnJmPHJvaWVuZ2steWU+c2s8eWVhIHBw
Ij1ORSAiYmRpLT1kMCJmcjlhYTl4dzU1NXplbXoycHd3cHJmMHRkcnN4dzU5czA1Ing3Pjk4Lzxl
az55LzxvZmVyZ2ktbmVrc3k8PmVyLWZ5dGVwbiBtYT1lSiJ1b25ybGFBIHRyY2llbD4iNzEvPGVy
LWZ5dGVwPD5vY3RuaXJ1Ym90c3I8PnVhaHRybz5zYTx0dW9oPnJjTXVHZmZlZSAsLlNSIDwuYS90
dW9oPnJhPHR1b2g+cmxFb2NrYyAsLkFIIDwuYS90dW9oPnIvPHVhaHRybz5zLzxvY3RuaXJ1Ym90
c3I8PnVhaHRhLWRkZXJzc0Q+cGVyYW10bmUgdGZvQiBvaWhjbWVzaXJ0LHlVIGluZXZzcnRpIHlm
b0kgd28sYUkgd28gYWlDeXQgLG9JYXc1IDIyMjQgLFNVLkEvPHVhaHRhLWRkZXJzczw+aXRsdHNl
PD5pdGx0PmV0QW1vY2lsYXlsZCB0ZWlhZWwgZGlzdW1hbGl0bm8gc2ZvYyBub2VjdG5hcmV0IGRy
cHRvaWUgbm9zdWxpdG5vOnN0IGVoZSBmZmNlc3RvICBmYXN0bCAsSHAgLG9wbmkgdHVtYXRpdG5v
LHNhIGRucCBvcmV0bmljIG5vZWN0bmFyaXRub2kgIG5pc3VtYWxpdG5vIHNmbzEgMDAtMG9tZWx1
Y2VscyBzeWV0c20vPGl0bHQ+ZXM8Y2Vub2FkeXJ0LXRpZWxKPkEgIG1oQ21lUyBjby88ZXNvY2Ru
cmEteWl0bHQ+ZS88aXRsdHNlPD5hcGVnPnMyMTkwLTgxMTwwcC9nYXNlPD5vdnVsZW0xPjgyLzxv
dnVsZW08PnVuYm1yZTM+PDduL211ZWI+cmU8aWRpdG5vMj4wMC82OTAxLzw0ZS9pZGl0bm88PmVr
d3lyb3NkPD5la3d5cm8+ZGFCdGNyZW9paHBnYSBlNFRlL3pubXlsb2dvPHlrL3llb3dkcjw+ZWt3
eXJvPmRoQ215dG95cnNwbmlnb25lKi9oY21lc2lydC95ZWdlbml0c2MvPGVrd3lybz5kazx5ZW93
ZHJDPm1vdXBldCByaVN1bWFsaXRuby88ZWt3eXJvPmRrPHllb3dkckg+ZHlvcmVnLW5vSSBub0Nj
bm5lcnR0YW9pPG5rL3llb3dkcjw+ZWt3eXJvPmRpS2VuaXRzYy88ZWt3eXJvPmRrPHllb3dkck0+
ZG9sZSxzQyBlaGltYWM8bGsveWVvd2RyPD5la3d5cm8+ZG9NZWRzbCAsb01lbHVjYWw8cmsveWVv
d2RyPD5la3d5cm8+ZHVNYXJpbWFkZXMqL2hjbWVzaXJ0L3llZ2VuaXRzYy88ZWt3eXJvPmRrPHll
b3dkclA+aW90bk0gdHV0YW9pPG5rL3llb3dkcjw+ZWt3eXJvPmRyUHRvaWUgbm9DZm5yb2FtaXRu
by88ZWt3eXJvPmRrPHllb3dkclM+bGFzdGMvZWhpbXRzeXIvPGVrd3lybz5kazx5ZW93ZHJTPmxv
dHVvaXNuLzxla3d5cm8+ZGs8eWVvd2RyVD5laG1yZG9ueW1hY2k8c2sveWVvd2RyPD5rL3llb3dk
cj5zZDx0YXNlPD5leXJhMj4wMDw2eS9hZT5ycDxidWQtdGFzZTw+YWRldFM+cGUyIDwwZC90YT5l
Lzx1cC1iYWRldD5zLzxhZGV0PnNpPGJzPm4wMDIwNy02OCAzUChpcnRuPClpL2JzPm5hPGNjc2Vp
c25vbi1tdTE+OTY3NjU5PDlhL2Njc2Vpc25vbi1tdTw+cnVzbDw+ZXJhbGV0LWRydXNsPD5ydT5s
dGhwdC86dy93d24uYmMuaWxuLm1pbi5ob2cvdm5lcnR6ZXEvZXV5cmYuZ2M/aW1jPWRlUnJ0ZWll
dmEmcG1kOz1idVBNYmRlYSZwbWQ7cG89dGlDYXRpdG5vYSZwbWw7c2lfdGl1c2QxPTk2NzY1OTw5
dS9scjw+ci9sZXRhZGV1LWxyPnMvPHJ1c2w8PmxlY2VydG5vY2lyLXNldW9jci1ldW4+bTAxMS4y
MC8xYWo2MDQxNTA8OGUvZWx0Y29yaW4tY2Vyb3NydWVjbi1tdTw+YWxnbmF1ZWdlPmduLzxhbGdu
YXVlZzw+ci9jZXJvPmQvPGlDZXQ8PkUvZG5vTmV0AD5=
</w:fldData>
        </w:fldChar>
      </w:r>
      <w:r w:rsidR="00602911">
        <w:instrText xml:space="preserve"> ADDIN EN.CITE </w:instrText>
      </w:r>
      <w:r w:rsidR="00373381">
        <w:fldChar w:fldCharType="begin">
          <w:fldData xml:space="preserve">RTxkbm9OZXQ8PmlDZXQ8PnVBaHRyb0s+cmU8ckEvdHVvaD5yWTxhZT5yMDI4MC88ZVlyYTw+ZVJO
Y211MT40NDwxUi9jZXVOPm1yPGNlcm8+ZHI8Y2VuLW11ZWI+cjQxMTQvPGVyLWN1bmJtcmU8Pm9m
ZXJnaS1uZWtzeTw+ZWsgeXBhPXBFIiJOZCAtYmRpIj1yMGFmOTl3YTV4ejVtNTJld3pwcGZ3dHJy
MHhkNXNzdzU5eDA+IjQxMTQvPGVrPnkvPG9mZXJnaS1uZWtzeTw+ZXItZnl0ZXBuIG1hPWVKInVv
bnJsYUEgdHJjaWVsPiI3MS88ZXItZnl0ZXA8Pm9jdG5pcnVib3Rzcjw+dWFodHJvPnNhPHR1b2g+
cmVSIHhlS3JyLzx1YWh0cm88PnVhaHRyb1Q+b2hhbSBzYUJ0cmxvLzx1YWh0cm88PnVhaHRyb0I+
cm9zaUsgbWFuaWtzPHlhL3R1b2g+cmE8dHVvaD5yYU1rcnN1RCB0aXJ0Y2k8aGEvdHVvaD5yYTx0
dW9oPnJlSi1uaENlaSBuYUprY0MgYWhnbi88dWFodHJvPD51YWh0cm9TPm9jdHRCIGRhbmUvPHVh
aHRybzw+dWFodHJvVD5yZWVyY24gZWVTbmp3b2tzPGlhL3R1b2g+cmE8dHVvaD5yb0psZVMgaXRl
bDxzYS90dW9oPnIvPHVhaHRybz5zLzxvY3RuaXJ1Ym90c3I8Pml0bHRzZTw+aXRsdD5lYUZ0c00g
bm9ldEMgcmFvbHMgbWlsdXRhb2kgbmVtaHRkbyBzb2YgcmlibG9nb2NpbGFyIGFldGNvaS1uaWRm
ZnN1b2kgbnlzdHNtZSBzbmlzIGxvdHVvaSBubmEgZG5vcyBydWFmZWM8c3QvdGllbDw+ZXNvY2Ru
cmEteWl0bHQ+ZUlTTUEvPGVzb2NkbnJhLXlpdGx0PmUvPGl0bHRzZTw+YWRldD5zeTxhZT5yMDI4
MC88ZXlyYTw+ZC90YXNlPD5ydXNsPD51L2xyPnMvPGVyb2Nkcjw+Qy90aT5lQzx0aT5lQTx0dW9o
PnJjTXVHZmZlZS88dUFodHJvPD5lWXJhMj4wMDw2WS9hZT5yUjxjZXVOPm04Nzw5Ui9jZXVOPm1y
PGNlcm8+ZHI8Y2VuLW11ZWI+cjg3PDlyL2Nlbi1tdWViPnJmPHJvaWVuZ2steWU+c2s8eWVhIHBw
Ij1ORSAiYmRpLT1kMCJmcjlhYTl4dzU1NXplbXoycHd3cHJmMHRkcnN4dzU5czA1Ing3Pjk4Lzxl
az55LzxvZmVyZ2ktbmVrc3k8PmVyLWZ5dGVwbiBtYT1lSiJ1b25ybGFBIHRyY2llbD4iNzEvPGVy
LWZ5dGVwPD5vY3RuaXJ1Ym90c3I8PnVhaHRybz5zYTx0dW9oPnJjTXVHZmZlZSAsLlNSIDwuYS90
dW9oPnJhPHR1b2g+cmxFb2NrYyAsLkFIIDwuYS90dW9oPnIvPHVhaHRybz5zLzxvY3RuaXJ1Ym90
c3I8PnVhaHRhLWRkZXJzc0Q+cGVyYW10bmUgdGZvQiBvaWhjbWVzaXJ0LHlVIGluZXZzcnRpIHlm
b0kgd28sYUkgd28gYWlDeXQgLG9JYXc1IDIyMjQgLFNVLkEvPHVhaHRhLWRkZXJzczw+aXRsdHNl
PD5pdGx0PmV0QW1vY2lsYXlsZCB0ZWlhZWwgZGlzdW1hbGl0bm8gc2ZvYyBub2VjdG5hcmV0IGRy
cHRvaWUgbm9zdWxpdG5vOnN0IGVoZSBmZmNlc3RvICBmYXN0bCAsSHAgLG9wbmkgdHVtYXRpdG5v
LHNhIGRucCBvcmV0bmljIG5vZWN0bmFyaXRub2kgIG5pc3VtYWxpdG5vIHNmbzEgMDAtMG9tZWx1
Y2VscyBzeWV0c20vPGl0bHQ+ZXM8Y2Vub2FkeXJ0LXRpZWxKPkEgIG1oQ21lUyBjby88ZXNvY2Ru
cmEteWl0bHQ+ZS88aXRsdHNlPD5hcGVnPnMyMTkwLTgxMTwwcC9nYXNlPD5vdnVsZW0xPjgyLzxv
dnVsZW08PnVuYm1yZTM+PDduL211ZWI+cmU8aWRpdG5vMj4wMC82OTAxLzw0ZS9pZGl0bm88PmVr
d3lyb3NkPD5la3d5cm8+ZGFCdGNyZW9paHBnYSBlNFRlL3pubXlsb2dvPHlrL3llb3dkcjw+ZWt3
eXJvPmRoQ215dG95cnNwbmlnb25lKi9oY21lc2lydC95ZWdlbml0c2MvPGVrd3lybz5kazx5ZW93
ZHJDPm1vdXBldCByaVN1bWFsaXRuby88ZWt3eXJvPmRrPHllb3dkckg+ZHlvcmVnLW5vSSBub0Nj
bm5lcnR0YW9pPG5rL3llb3dkcjw+ZWt3eXJvPmRpS2VuaXRzYy88ZWt3eXJvPmRrPHllb3dkck0+
ZG9sZSxzQyBlaGltYWM8bGsveWVvd2RyPD5la3d5cm8+ZG9NZWRzbCAsb01lbHVjYWw8cmsveWVv
d2RyPD5la3d5cm8+ZHVNYXJpbWFkZXMqL2hjbWVzaXJ0L3llZ2VuaXRzYy88ZWt3eXJvPmRrPHll
b3dkclA+aW90bk0gdHV0YW9pPG5rL3llb3dkcjw+ZWt3eXJvPmRyUHRvaWUgbm9DZm5yb2FtaXRu
by88ZWt3eXJvPmRrPHllb3dkclM+bGFzdGMvZWhpbXRzeXIvPGVrd3lybz5kazx5ZW93ZHJTPmxv
dHVvaXNuLzxla3d5cm8+ZGs8eWVvd2RyVD5laG1yZG9ueW1hY2k8c2sveWVvd2RyPD5rL3llb3dk
cj5zZDx0YXNlPD5leXJhMj4wMDw2eS9hZT5ycDxidWQtdGFzZTw+YWRldFM+cGUyIDwwZC90YT5l
Lzx1cC1iYWRldD5zLzxhZGV0PnNpPGJzPm4wMDIwNy02OCAzUChpcnRuPClpL2JzPm5hPGNjc2Vp
c25vbi1tdTE+OTY3NjU5PDlhL2Njc2Vpc25vbi1tdTw+cnVzbDw+ZXJhbGV0LWRydXNsPD5ydT5s
dGhwdC86dy93d24uYmMuaWxuLm1pbi5ob2cvdm5lcnR6ZXEvZXV5cmYuZ2M/aW1jPWRlUnJ0ZWll
dmEmcG1kOz1idVBNYmRlYSZwbWQ7cG89dGlDYXRpdG5vYSZwbWw7c2lfdGl1c2QxPTk2NzY1OTw5
dS9scjw+ci9sZXRhZGV1LWxyPnMvPHJ1c2w8PmxlY2VydG5vY2lyLXNldW9jci1ldW4+bTAxMS4y
MC8xYWo2MDQxNTA8OGUvZWx0Y29yaW4tY2Vyb3NydWVjbi1tdTw+YWxnbmF1ZWdlPmduLzxhbGdu
YXVlZzw+ci9jZXJvPmQvPGlDZXQ8PkUvZG5vTmV0AD5=
</w:fldData>
        </w:fldChar>
      </w:r>
      <w:r w:rsidR="00602911">
        <w:instrText xml:space="preserve"> ADDIN EN.CITE.DATA </w:instrText>
      </w:r>
      <w:r w:rsidR="00373381">
        <w:fldChar w:fldCharType="end"/>
      </w:r>
      <w:r w:rsidR="00373381">
        <w:fldChar w:fldCharType="separate"/>
      </w:r>
      <w:r w:rsidR="00602911" w:rsidRPr="00602911">
        <w:rPr>
          <w:noProof/>
          <w:vertAlign w:val="superscript"/>
        </w:rPr>
        <w:t>55,129</w:t>
      </w:r>
      <w:r w:rsidR="00373381">
        <w:fldChar w:fldCharType="end"/>
      </w:r>
      <w:r>
        <w:t>. Such methods have already been applied to the NPC transport</w:t>
      </w:r>
      <w:r w:rsidR="00373381">
        <w:fldChar w:fldCharType="begin"/>
      </w:r>
      <w:r w:rsidR="00602911">
        <w:instrText xml:space="preserve"> ADDIN EN.CITE &lt;EndNote&gt;&lt;Cite&gt;&lt;Author&gt;Zilman&lt;/Author&gt;&lt;Year&gt;2007&lt;/Year&gt;&lt;RecNum&gt;800&lt;/RecNum&gt;&lt;record&gt;&lt;rec-number&gt;800&lt;/rec-number&gt;&lt;foreign-keys&gt;&lt;key app="EN" db-id="0rfa99awx55z5me2zwppwfrt0rdxs5ws950x"&gt;800&lt;/key&gt;&lt;/foreign-keys&gt;&lt;ref-type name="Journal Article"&gt;17&lt;/ref-type&gt;&lt;contributors&gt;&lt;authors&gt;&lt;author&gt;Zilman, A.&lt;/author&gt;&lt;author&gt;Di Talia, S.&lt;/author&gt;&lt;author&gt;Chait, B. T.&lt;/author&gt;&lt;author&gt;Rout, M. P.&lt;/author&gt;&lt;author&gt;Magnasco, M. O.&lt;/author&gt;&lt;/authors&gt;&lt;/contributors&gt;&lt;auth-address&gt;Laboratory of Mathematical Physics, The Rockefeller University, New York, New York, USA.&lt;/auth-address&gt;&lt;titles&gt;&lt;title&gt;Efficiency, selectivity, and robustness of nucleocytoplasmic transport&lt;/title&gt;&lt;secondary-title&gt;PLoS Comput Biol&lt;/secondary-title&gt;&lt;/titles&gt;&lt;pages&gt;e125&lt;/pages&gt;&lt;volume&gt;3&lt;/volume&gt;&lt;number&gt;7&lt;/number&gt;&lt;edition&gt;2007/07/17&lt;/edition&gt;&lt;keywords&gt;&lt;keyword&gt;Active Transport, Cell Nucleus/*physiology&lt;/keyword&gt;&lt;keyword&gt;Allosteric Regulation&lt;/keyword&gt;&lt;keyword&gt;Amino Acid Motifs&lt;/keyword&gt;&lt;keyword&gt;Binding, Competitive/physiology&lt;/keyword&gt;&lt;keyword&gt;Cell Nucleus/metabolism&lt;/keyword&gt;&lt;keyword&gt;Diffusion&lt;/keyword&gt;&lt;keyword&gt;Energy Transfer/physiology&lt;/keyword&gt;&lt;keyword&gt;Karyopherins/chemistry/metabolism&lt;/keyword&gt;&lt;keyword&gt;Models, Biological&lt;/keyword&gt;&lt;keyword&gt;*Models, Chemical&lt;/keyword&gt;&lt;keyword&gt;Nuclear Pore/chemistry/metabolism&lt;/keyword&gt;&lt;keyword&gt;Nuclear Pore Complex Proteins/chemistry/metabolism&lt;/keyword&gt;&lt;keyword&gt;Protein Binding/physiology&lt;/keyword&gt;&lt;keyword&gt;Protein Structure, Tertiary&lt;/keyword&gt;&lt;keyword&gt;Thermodynamics&lt;/keyword&gt;&lt;/keywords&gt;&lt;dates&gt;&lt;year&gt;2007&lt;/year&gt;&lt;pub-dates&gt;&lt;date&gt;Jul&lt;/date&gt;&lt;/pub-dates&gt;&lt;/dates&gt;&lt;isbn&gt;1553-7358 (Electronic)&lt;/isbn&gt;&lt;accession-num&gt;17630825&lt;/accession-num&gt;&lt;urls&gt;&lt;related-urls&gt;&lt;url&gt;http://www.ncbi.nlm.nih.gov/entrez/query.fcgi?cmd=Retrieve&amp;amp;db=PubMed&amp;amp;dopt=Citation&amp;amp;list_uids=17630825&lt;/url&gt;&lt;/related-urls&gt;&lt;/urls&gt;&lt;custom2&gt;1914370&lt;/custom2&gt;&lt;electronic-resource-num&gt;06-PLCB-RA-0336 [pii]&amp;#xD;10.1371/journal.pcbi.0030125&lt;/electronic-resource-num&gt;&lt;language&gt;eng&lt;/language&gt;&lt;/record&gt;&lt;/Cite&gt;&lt;/EndNote&gt;</w:instrText>
      </w:r>
      <w:r w:rsidR="00373381">
        <w:fldChar w:fldCharType="separate"/>
      </w:r>
      <w:r w:rsidR="00602911" w:rsidRPr="00602911">
        <w:rPr>
          <w:noProof/>
          <w:vertAlign w:val="superscript"/>
        </w:rPr>
        <w:t>130</w:t>
      </w:r>
      <w:r w:rsidR="00373381">
        <w:fldChar w:fldCharType="end"/>
      </w:r>
      <w:r>
        <w:t>, but do not have the required quantitative predictive power. Likewise, approaches based on sampling along a few reaction coordinates</w:t>
      </w:r>
      <w:r w:rsidR="00373381">
        <w:fldChar w:fldCharType="begin"/>
      </w:r>
      <w:r w:rsidR="00602911">
        <w:instrText xml:space="preserve"> ADDIN EN.CITE &lt;EndNote&gt;&lt;Cite&gt;&lt;Author&gt;Lielsen&lt;/Author&gt;&lt;Year&gt;2004&lt;/Year&gt;&lt;RecNum&gt;784&lt;/RecNum&gt;&lt;record&gt;&lt;rec-number&gt;784&lt;/rec-number&gt;&lt;foreign-keys&gt;&lt;key app="EN" db-id="0rfa99awx55z5me2zwppwfrt0rdxs5ws950x"&gt;784&lt;/key&gt;&lt;/foreign-keys&gt;&lt;ref-type name="Journal Article"&gt;17&lt;/ref-type&gt;&lt;contributors&gt;&lt;authors&gt;&lt;author&gt;Brian Lielsen&lt;/author&gt;&lt;author&gt;Claus Jeppesen&lt;/author&gt;&lt;author&gt;John Ipsen&lt;/author&gt;&lt;/authors&gt;&lt;/contributors&gt;&lt;titles&gt;&lt;title&gt;Managing free-energy barriers in nuclear pore transport&lt;/title&gt;&lt;secondary-title&gt;Journal of Biological Physics&lt;/secondary-title&gt;&lt;/titles&gt;&lt;pages&gt;465-472&lt;/pages&gt;&lt;volume&gt;32&lt;/volume&gt;&lt;number&gt;5&lt;/number&gt;&lt;dates&gt;&lt;year&gt;2004&lt;/year&gt;&lt;/dates&gt;&lt;urls&gt;&lt;/urls&gt;&lt;/record&gt;&lt;/Cite&gt;&lt;/EndNote&gt;</w:instrText>
      </w:r>
      <w:r w:rsidR="00373381">
        <w:fldChar w:fldCharType="separate"/>
      </w:r>
      <w:r w:rsidR="00602911" w:rsidRPr="00602911">
        <w:rPr>
          <w:noProof/>
          <w:vertAlign w:val="superscript"/>
        </w:rPr>
        <w:t>131</w:t>
      </w:r>
      <w:r w:rsidR="00373381">
        <w:fldChar w:fldCharType="end"/>
      </w:r>
      <w:r>
        <w:t xml:space="preserve"> cannot satisfy our needs due to, for example, the importance of competition between cargo and contaminants</w:t>
      </w:r>
      <w:r w:rsidR="00373381">
        <w:fldChar w:fldCharType="begin"/>
      </w:r>
      <w:r w:rsidR="00602911">
        <w:instrText xml:space="preserve"> ADDIN EN.CITE &lt;EndNote&gt;&lt;Cite ExcludeYear="1"&gt;&lt;Author&gt;Jovanovic-Talisman&lt;/Author&gt;&lt;RecNum&gt;3161&lt;/RecNum&gt;&lt;record&gt;&lt;rec-number&gt;3161&lt;/rec-number&gt;&lt;foreign-keys&gt;&lt;key app="EN" db-id="0rfa99awx55z5me2zwppwfrt0rdxs5ws950x"&gt;3161&lt;/key&gt;&lt;/foreign-keys&gt;&lt;ref-type name="Journal Article"&gt;17&lt;/ref-type&gt;&lt;contributors&gt;&lt;authors&gt;&lt;author&gt;Jovanovic-Talisman, T.&lt;/author&gt;&lt;author&gt;Tetenbaum-Novatt, J.&lt;/author&gt;&lt;author&gt;McKenney, A.S.&lt;/author&gt;&lt;author&gt;Zilman, A.&lt;/author&gt;&lt;author&gt;Peters, R.&lt;/author&gt;&lt;author&gt;Rout, M.P.&lt;/author&gt;&lt;author&gt;Chait, B.T.&lt;/author&gt;&lt;/authors&gt;&lt;/contributors&gt;&lt;titles&gt;&lt;title&gt;Artificial nanopores that mimic the transport selectivity&amp;#xD;of the nuclear pore complex&lt;/title&gt;&lt;secondary-title&gt;Nature (in press)&lt;/secondary-title&gt;&lt;/titles&gt;&lt;dates&gt;&lt;year&gt;2008&lt;/year&gt;&lt;/dates&gt;&lt;urls&gt;&lt;/urls&gt;&lt;/record&gt;&lt;/Cite&gt;&lt;/EndNote&gt;</w:instrText>
      </w:r>
      <w:r w:rsidR="00373381">
        <w:fldChar w:fldCharType="separate"/>
      </w:r>
      <w:r w:rsidR="00602911" w:rsidRPr="00602911">
        <w:rPr>
          <w:noProof/>
          <w:vertAlign w:val="superscript"/>
        </w:rPr>
        <w:t>132</w:t>
      </w:r>
      <w:r w:rsidR="00373381">
        <w:fldChar w:fldCharType="end"/>
      </w:r>
      <w:r>
        <w:t>.</w:t>
      </w:r>
    </w:p>
    <w:p w:rsidR="00877F24" w:rsidRDefault="00877F24" w:rsidP="00877F24">
      <w:pPr>
        <w:spacing w:before="0"/>
      </w:pPr>
      <w:r>
        <w:t>Our model extends the flexible bead chain representation of the ordered nups comprising the structure of the NPC</w:t>
      </w:r>
      <w:r w:rsidR="00373381">
        <w:rPr>
          <w:rFonts w:cs="Helvetica"/>
          <w:bCs/>
        </w:rPr>
        <w:fldChar w:fldCharType="begin">
          <w:fldData xml:space="preserve">RTxkbm9OZXQ8PmlDZXQ8PnVBaHRyb0E+YmxyZS88dUFodHJvPD5lWXJhMj4wMDw3WS9hZT5yUjxj
ZXVOPm0xMTgzLzxlUk5jbXU8PmVyb2Nkcjw+ZXItY3VuYm1yZTE+MzE8OHIvY2VuLW11ZWI+cmY8
cm9pZW5nay15ZT5zazx5ZWEgcHAiPU5FICJiZGktPWQwImZyOWFhOXh3NTU1emVtejJwd3dwcmYw
dGRyc3h3NTlzMDUieDE+MzE8OGsveWU8PmYvcm9pZW5nay15ZT5zcjxmZXQtcHkgZWFuZW0iPW9K
cnVhbiBsckFpdGxjImUxPjw3ci9mZXQtcHk+ZWM8bm9ydGJpdHVybz5zYTx0dW9oc3I8PnVhaHRy
b0E+YmxyZSAsLkYvPHVhaHRybzw+dWFodHJvRD5rb2R1dm9rc3lhLGFTIDwuYS90dW9oPnJhPHR1
b2g+cmVWbmVvaGZmICwuTE0gPC5hL3R1b2g+cmE8dHVvaD5yaFpuYSxnVyA8LmEvdHVvaD5yYTx0
dW9oPnJpS3BwcmUgLC5KLzx1YWh0cm88PnVhaHRyb0Q+dmVzbyAsLkQvPHVhaHRybzw+dWFodHJv
Uz5wdWFydHAsb0EgPC5hL3R1b2g+cmE8dHVvaD5yYUtuci1pY1NtaGRpLHRPIDwuYS90dW9oPnJh
PHR1b2g+cmlXbGxhaXNtICwuUi88dWFodHJvPD51YWh0cm9DPmFodGkgLC5CVCA8LmEvdHVvaD5y
YTx0dW9oPnJhU2lsICwuQS88dWFodHJvPD51YWh0cm9SPnVvLHRNICAuLlAvPHVhaHRybzw+YS90
dW9oc3I8PmMvbm9ydGJpdHVybz5zYTx0dS1oZGFyZHNlPnNlRGFwdHJlbXRubyAgZmlCZW9nbm5p
ZWVpcmduYSBkblQgZWhhcmVwdHVjaVMgaWNuZWVjLHNhIGRuQyBsYWZpcm9pbiBhbkl0c3RpdHUg
ZW9mIHJ1UW5haXRhdGl0ZXZCIG9pY3NlaWNuc2UgLGlNc3NvaSBuYUIgeUJRLDMxIDA3IDB0NCBo
dFNlcnRlICx1U3RpIGUwNUIzICxuVXZpcmVpc3l0byAgZmFDaWxvZm5yYWlhICB0YVMgbnJGbmFp
Y2NzLG9TIG5hRiBhcmNuc2lvYyAsYUNpbG9mbnJhaTkgMTQ4NTItMzMsMFUgQVM8LmEvdHUtaGRh
cmRzZT5zdDx0aWVsPnN0PHRpZWxUPmVobSBsb2NlbHVyYWEgY3JpaGV0dGNydSBlZm90IGVobiBj
dWVscmFwIHJvIGVvY3BtZWw8eHQvdGllbDw+ZXNvY2RucmEteWl0bHQ+ZWFOdXRlci88ZXNvY2Ru
cmEteWl0bHQ+ZS88aXRsdHNlPD5hcGVnPnM5Ni01MDc8MXAvZ2FzZTw+b3Z1bGVtND4wNS88b3Z1
bGVtPD51bmJtcmU3PjcxPDBuL211ZWI+cmU8aWRpdG5vMj4wMC83MTEzLzwwZS9pZGl0bm88PmVr
d3lyb3NkPD5la3d5cm8+ZGNBaXRldlQgYXJzbm9wdHIgLGVDbGxOIGN1ZWxzdS88ZWt3eXJvPmRr
PHllb3dkckI+bmlpZGduUyB0aXNlLzxla3d5cm8+ZGs8eWVvd2RyQz5sZSBsdU5sY3VlL3NlbWF0
b2JpbG1zLzxla3d5cm8+ZGs8eWVvd2RyQz50eXBvYWxtc20vdGViYWxvc2k8bWsveWVvd2RyPD5l
a3d5cm8+ZHZFbG90dW9pLG5NIGxvY2VsdXJhLzxla3d5cm8+ZGs8eWVvd2RyTT5jYW9yb21lbHVj
YWwgcnVTc2JhdGNuc2VjL2VoaW10c3lybS90ZWJhbG9zaTxtay95ZW93ZHI8PmVrd3lybz5kdU5s
Y2FlIHJuRWV2b2xlcG0vdGViYWxvc2k8bWsveWVvd2RyPD5la3d5cm8+ZHVObGNhZSByb1Blciov
aGNtZXNpcnQveWVtYXRvYmlsbXMqL2x1cnRzYXJ0Y3V1dGVyLzxla3d5cm8+ZGs8eWVvd2RyTj5j
dWVscmFQIHJvIGVvQ3BtZWwgeHJQdG9pZXNuYS9hbnlsaXMvc2hjbWVzaXJ0L3llbWF0b2JpbG1z
dS90bGFydHN1cnRjcnU8ZWsveWVvd2RyPD5la3d5cm8+ZHJQdG9pZSBub0NmbnJvYW1pdG5vLzxl
a3d5cm8+ZGs8eWVvd2RyUz5jYWhjcmFtb2N5c2VjIHJldmVzaWFpL2VoY21lc2lydC95Yyp0eWxv
Z28veWVtYXRvYmlsbXMqL2x1cnRzYXJ0Y3V1dGVyLzxla3d5cm8+ZGs8eWVvd2RyUz5jYWhjcmFt
b2N5c2VjIHJldmVzaWFpPGVrL3llb3dkcjw+ZWt3eXJvPmRyUHRvaWVzbmEvYW55bGlzL3NoY21l
c2lydC95ZW1hdG9iaWxtc3UvdGxhcnRzdXJ0Y3J1PGVrL3llb3dkcjw+ay95ZW93ZHI+c2Q8dGFz
ZTw+ZXlyYTI+MDA8N3kvYWU+cnA8YnVkLXRhc2U8PmFkZXROPnZvMiA8OWQvdGE+ZS88dXAtYmFk
ZXQ+cy88YWRldD5zaTxicz5uNDE2NzQtODYgN0UoZWx0Y29yaW4pYy88c2luYjw+Y2FlY3Nzb2kt
bnVuPm04MTQwNDY2MC88Y2FlY3Nzb2ktbnVuPm11PGxyPnNyPGxldGFkZXUtbHI+c3U8bHJoPnR0
OnAvL3d3Lndjbmlibi5tbG4uaGlnLnZvZS90bmVyL3p1cXJlLnljZmlnYz9kbVI9dGVpcnZlJmVt
YTtwYmRQPWJ1ZU0mZG1hO3BvZHRwQz10aXRhb2kmbm1hO3BpbHRzdV9kaT1zODE0MDQ2NjAvPHJ1
PmwvPGVyYWxldC1kcnVzbDw+dS9scj5zZTxlbHRjb3Jpbi1jZXJvc3J1ZWNuLW11bj50YXJ1MGU0
NjUwWyBpcF1pIyZEeDE7LjAwMTgzbi90YXJ1MGU0NjUwLzxsZWNlcnRub2Npci1zZXVvY3ItZXVu
Pm1sPG5hdWdnYT5lbmU8Z2wvbmF1Z2dhPmUvPGVyb2Nkcjw+Qy90aT5lLzxuRU5kdG8+ZW==
</w:fldData>
        </w:fldChar>
      </w:r>
      <w:r w:rsidR="00602911">
        <w:rPr>
          <w:rFonts w:cs="Helvetica"/>
          <w:bCs/>
        </w:rPr>
        <w:instrText xml:space="preserve"> ADDIN EN.CITE </w:instrText>
      </w:r>
      <w:r w:rsidR="00373381">
        <w:rPr>
          <w:rFonts w:cs="Helvetica"/>
          <w:bCs/>
        </w:rPr>
        <w:fldChar w:fldCharType="begin">
          <w:fldData xml:space="preserve">RTxkbm9OZXQ8PmlDZXQ8PnVBaHRyb0E+YmxyZS88dUFodHJvPD5lWXJhMj4wMDw3WS9hZT5yUjxj
ZXVOPm0xMTgzLzxlUk5jbXU8PmVyb2Nkcjw+ZXItY3VuYm1yZTE+MzE8OHIvY2VuLW11ZWI+cmY8
cm9pZW5nay15ZT5zazx5ZWEgcHAiPU5FICJiZGktPWQwImZyOWFhOXh3NTU1emVtejJwd3dwcmYw
dGRyc3h3NTlzMDUieDE+MzE8OGsveWU8PmYvcm9pZW5nay15ZT5zcjxmZXQtcHkgZWFuZW0iPW9K
cnVhbiBsckFpdGxjImUxPjw3ci9mZXQtcHk+ZWM8bm9ydGJpdHVybz5zYTx0dW9oc3I8PnVhaHRy
b0E+YmxyZSAsLkYvPHVhaHRybzw+dWFodHJvRD5rb2R1dm9rc3lhLGFTIDwuYS90dW9oPnJhPHR1
b2g+cmVWbmVvaGZmICwuTE0gPC5hL3R1b2g+cmE8dHVvaD5yaFpuYSxnVyA8LmEvdHVvaD5yYTx0
dW9oPnJpS3BwcmUgLC5KLzx1YWh0cm88PnVhaHRyb0Q+dmVzbyAsLkQvPHVhaHRybzw+dWFodHJv
Uz5wdWFydHAsb0EgPC5hL3R1b2g+cmE8dHVvaD5yYUtuci1pY1NtaGRpLHRPIDwuYS90dW9oPnJh
PHR1b2g+cmlXbGxhaXNtICwuUi88dWFodHJvPD51YWh0cm9DPmFodGkgLC5CVCA8LmEvdHVvaD5y
YTx0dW9oPnJhU2lsICwuQS88dWFodHJvPD51YWh0cm9SPnVvLHRNICAuLlAvPHVhaHRybzw+YS90
dW9oc3I8PmMvbm9ydGJpdHVybz5zYTx0dS1oZGFyZHNlPnNlRGFwdHJlbXRubyAgZmlCZW9nbm5p
ZWVpcmduYSBkblQgZWhhcmVwdHVjaVMgaWNuZWVjLHNhIGRuQyBsYWZpcm9pbiBhbkl0c3RpdHUg
ZW9mIHJ1UW5haXRhdGl0ZXZCIG9pY3NlaWNuc2UgLGlNc3NvaSBuYUIgeUJRLDMxIDA3IDB0NCBo
dFNlcnRlICx1U3RpIGUwNUIzICxuVXZpcmVpc3l0byAgZmFDaWxvZm5yYWlhICB0YVMgbnJGbmFp
Y2NzLG9TIG5hRiBhcmNuc2lvYyAsYUNpbG9mbnJhaTkgMTQ4NTItMzMsMFUgQVM8LmEvdHUtaGRh
cmRzZT5zdDx0aWVsPnN0PHRpZWxUPmVobSBsb2NlbHVyYWEgY3JpaGV0dGNydSBlZm90IGVobiBj
dWVscmFwIHJvIGVvY3BtZWw8eHQvdGllbDw+ZXNvY2RucmEteWl0bHQ+ZWFOdXRlci88ZXNvY2Ru
cmEteWl0bHQ+ZS88aXRsdHNlPD5hcGVnPnM5Ni01MDc8MXAvZ2FzZTw+b3Z1bGVtND4wNS88b3Z1
bGVtPD51bmJtcmU3PjcxPDBuL211ZWI+cmU8aWRpdG5vMj4wMC83MTEzLzwwZS9pZGl0bm88PmVr
d3lyb3NkPD5la3d5cm8+ZGNBaXRldlQgYXJzbm9wdHIgLGVDbGxOIGN1ZWxzdS88ZWt3eXJvPmRr
PHllb3dkckI+bmlpZGduUyB0aXNlLzxla3d5cm8+ZGs8eWVvd2RyQz5sZSBsdU5sY3VlL3NlbWF0
b2JpbG1zLzxla3d5cm8+ZGs8eWVvd2RyQz50eXBvYWxtc20vdGViYWxvc2k8bWsveWVvd2RyPD5l
a3d5cm8+ZHZFbG90dW9pLG5NIGxvY2VsdXJhLzxla3d5cm8+ZGs8eWVvd2RyTT5jYW9yb21lbHVj
YWwgcnVTc2JhdGNuc2VjL2VoaW10c3lybS90ZWJhbG9zaTxtay95ZW93ZHI8PmVrd3lybz5kdU5s
Y2FlIHJuRWV2b2xlcG0vdGViYWxvc2k8bWsveWVvd2RyPD5la3d5cm8+ZHVObGNhZSByb1Blciov
aGNtZXNpcnQveWVtYXRvYmlsbXMqL2x1cnRzYXJ0Y3V1dGVyLzxla3d5cm8+ZGs8eWVvd2RyTj5j
dWVscmFQIHJvIGVvQ3BtZWwgeHJQdG9pZXNuYS9hbnlsaXMvc2hjbWVzaXJ0L3llbWF0b2JpbG1z
dS90bGFydHN1cnRjcnU8ZWsveWVvd2RyPD5la3d5cm8+ZHJQdG9pZSBub0NmbnJvYW1pdG5vLzxl
a3d5cm8+ZGs8eWVvd2RyUz5jYWhjcmFtb2N5c2VjIHJldmVzaWFpL2VoY21lc2lydC95Yyp0eWxv
Z28veWVtYXRvYmlsbXMqL2x1cnRzYXJ0Y3V1dGVyLzxla3d5cm8+ZGs8eWVvd2RyUz5jYWhjcmFt
b2N5c2VjIHJldmVzaWFpPGVrL3llb3dkcjw+ZWt3eXJvPmRyUHRvaWVzbmEvYW55bGlzL3NoY21l
c2lydC95ZW1hdG9iaWxtc3UvdGxhcnRzdXJ0Y3J1PGVrL3llb3dkcjw+ay95ZW93ZHI+c2Q8dGFz
ZTw+ZXlyYTI+MDA8N3kvYWU+cnA8YnVkLXRhc2U8PmFkZXROPnZvMiA8OWQvdGE+ZS88dXAtYmFk
ZXQ+cy88YWRldD5zaTxicz5uNDE2NzQtODYgN0UoZWx0Y29yaW4pYy88c2luYjw+Y2FlY3Nzb2kt
bnVuPm04MTQwNDY2MC88Y2FlY3Nzb2ktbnVuPm11PGxyPnNyPGxldGFkZXUtbHI+c3U8bHJoPnR0
OnAvL3d3Lndjbmlibi5tbG4uaGlnLnZvZS90bmVyL3p1cXJlLnljZmlnYz9kbVI9dGVpcnZlJmVt
YTtwYmRQPWJ1ZU0mZG1hO3BvZHRwQz10aXRhb2kmbm1hO3BpbHRzdV9kaT1zODE0MDQ2NjAvPHJ1
PmwvPGVyYWxldC1kcnVzbDw+dS9scj5zZTxlbHRjb3Jpbi1jZXJvc3J1ZWNuLW11bj50YXJ1MGU0
NjUwWyBpcF1pIyZEeDE7LjAwMTgzbi90YXJ1MGU0NjUwLzxsZWNlcnRub2Npci1zZXVvY3ItZXVu
Pm1sPG5hdWdnYT5lbmU8Z2wvbmF1Z2dhPmUvPGVyb2Nkcjw+Qy90aT5lLzxuRU5kdG8+ZW==
</w:fldData>
        </w:fldChar>
      </w:r>
      <w:r w:rsidR="00602911">
        <w:rPr>
          <w:rFonts w:cs="Helvetica"/>
          <w:bCs/>
        </w:rPr>
        <w:instrText xml:space="preserve"> ADDIN EN.CITE.DATA </w:instrText>
      </w:r>
      <w:r w:rsidR="00417E30" w:rsidRPr="00373381">
        <w:rPr>
          <w:rFonts w:cs="Helvetica"/>
          <w:bCs/>
        </w:rPr>
      </w:r>
      <w:r w:rsidR="00373381">
        <w:rPr>
          <w:rFonts w:cs="Helvetica"/>
          <w:bCs/>
        </w:rPr>
        <w:fldChar w:fldCharType="end"/>
      </w:r>
      <w:r w:rsidR="00417E30" w:rsidRPr="00373381">
        <w:rPr>
          <w:rFonts w:cs="Helvetica"/>
          <w:bCs/>
        </w:rPr>
      </w:r>
      <w:r w:rsidR="00373381">
        <w:rPr>
          <w:rFonts w:cs="Helvetica"/>
          <w:bCs/>
        </w:rPr>
        <w:fldChar w:fldCharType="separate"/>
      </w:r>
      <w:r w:rsidR="00602911" w:rsidRPr="00602911">
        <w:rPr>
          <w:rFonts w:cs="Helvetica"/>
          <w:bCs/>
          <w:noProof/>
          <w:vertAlign w:val="superscript"/>
        </w:rPr>
        <w:t>24</w:t>
      </w:r>
      <w:r w:rsidR="00373381">
        <w:rPr>
          <w:rFonts w:cs="Helvetica"/>
          <w:bCs/>
        </w:rPr>
        <w:fldChar w:fldCharType="end"/>
      </w:r>
      <w:r>
        <w:rPr>
          <w:rFonts w:cs="Helvetica"/>
          <w:bCs/>
        </w:rPr>
        <w:t xml:space="preserve"> by adding an</w:t>
      </w:r>
      <w:r>
        <w:t xml:space="preserve"> explicit coarse-grained representation of the unstructured domains, the molecules that are transported through the nuclear pore, and contaminant molecules that are excluded from transport (Fig. 11). We use Brownian dynamics simulations to determine the dynamics of the resulting model.</w:t>
      </w:r>
    </w:p>
    <w:p w:rsidR="00877F24" w:rsidRDefault="00877F24" w:rsidP="00877F24">
      <w:pPr>
        <w:tabs>
          <w:tab w:val="left" w:pos="540"/>
        </w:tabs>
        <w:spacing w:before="0"/>
      </w:pPr>
      <w:r>
        <w:t xml:space="preserve">We </w:t>
      </w:r>
      <w:r w:rsidRPr="0093279B">
        <w:t xml:space="preserve">will first present the </w:t>
      </w:r>
      <w:r>
        <w:t>subunit</w:t>
      </w:r>
      <w:r w:rsidRPr="0093279B">
        <w:t>s of our model</w:t>
      </w:r>
      <w:r>
        <w:t xml:space="preserve"> in more detail</w:t>
      </w:r>
      <w:r w:rsidRPr="0093279B">
        <w:t xml:space="preserve"> and then discuss how we will use data from the literature as well measurements taken by our collaborators </w:t>
      </w:r>
      <w:r>
        <w:t xml:space="preserve">(M. Rout and B. Chait) </w:t>
      </w:r>
      <w:r w:rsidRPr="0093279B">
        <w:t xml:space="preserve">to determine the needed </w:t>
      </w:r>
      <w:r>
        <w:t xml:space="preserve">kinetic </w:t>
      </w:r>
      <w:r w:rsidRPr="0093279B">
        <w:t>parameter values.</w:t>
      </w:r>
      <w:r>
        <w:t xml:space="preserve"> </w:t>
      </w:r>
      <w:r w:rsidR="00162582">
        <w:t>Finally, we will discuss l</w:t>
      </w:r>
      <w:r>
        <w:t xml:space="preserve">roadblocks </w:t>
      </w:r>
      <w:r w:rsidR="00162582">
        <w:t>to and</w:t>
      </w:r>
      <w:r>
        <w:t xml:space="preserve"> experimental testing of the model.</w:t>
      </w:r>
    </w:p>
    <w:p w:rsidR="00877F24" w:rsidRDefault="00373381">
      <w:pPr>
        <w:pStyle w:val="Figure"/>
        <w:spacing w:before="0"/>
      </w:pPr>
      <w:r w:rsidRPr="00373381">
        <w:rPr>
          <w:rFonts w:cs="Times"/>
          <w:b/>
          <w:iCs/>
          <w:noProof/>
          <w:sz w:val="22"/>
          <w:szCs w:val="22"/>
        </w:rPr>
        <w:pict>
          <v:shape id="_x0000_s1354" type="#_x0000_t202" style="position:absolute;left:0;text-align:left;margin-left:336.75pt;margin-top:62.2pt;width:198pt;height:369.8pt;z-index:251661312;mso-wrap-edited:f;mso-position-vertical-relative:page" wrapcoords="-81 0 -81 21555 21681 21555 21681 0 -81 0" filled="f">
            <v:fill o:detectmouseclick="t"/>
            <v:textbox style="mso-next-textbox:#_x0000_s1354" inset=",0,,0">
              <w:txbxContent>
                <w:p w:rsidR="005D0C43" w:rsidRDefault="005D0C43" w:rsidP="00877F24">
                  <w:pPr>
                    <w:spacing w:before="0" w:after="0"/>
                    <w:rPr>
                      <w:rStyle w:val="FigureLabel"/>
                    </w:rPr>
                  </w:pPr>
                </w:p>
                <w:p w:rsidR="005D0C43" w:rsidRDefault="005D0C43" w:rsidP="00877F24">
                  <w:pPr>
                    <w:spacing w:before="0" w:after="0"/>
                    <w:rPr>
                      <w:rStyle w:val="FigureLabel"/>
                    </w:rPr>
                  </w:pPr>
                  <w:r>
                    <w:rPr>
                      <w:rStyle w:val="FigureLabel"/>
                      <w:sz w:val="18"/>
                    </w:rPr>
                    <w:t xml:space="preserve">   </w:t>
                  </w:r>
                  <w:r>
                    <w:rPr>
                      <w:b/>
                      <w:noProof/>
                      <w:sz w:val="18"/>
                    </w:rPr>
                    <w:drawing>
                      <wp:inline distT="0" distB="0" distL="0" distR="0">
                        <wp:extent cx="1995170" cy="2047240"/>
                        <wp:effectExtent l="25400" t="0" r="11430" b="0"/>
                        <wp:docPr id="19" name="Picture 46" descr="::::Figures:labeled npc.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igures:labeled npc.ai"/>
                                <pic:cNvPicPr>
                                  <a:picLocks noChangeAspect="1" noChangeArrowheads="1"/>
                                </pic:cNvPicPr>
                              </pic:nvPicPr>
                              <pic:blipFill>
                                <a:blip r:embed="rId27"/>
                                <a:srcRect/>
                                <a:stretch>
                                  <a:fillRect/>
                                </a:stretch>
                              </pic:blipFill>
                              <pic:spPr bwMode="auto">
                                <a:xfrm>
                                  <a:off x="0" y="0"/>
                                  <a:ext cx="1995170" cy="2047240"/>
                                </a:xfrm>
                                <a:prstGeom prst="rect">
                                  <a:avLst/>
                                </a:prstGeom>
                                <a:noFill/>
                                <a:ln w="9525">
                                  <a:noFill/>
                                  <a:miter lim="800000"/>
                                  <a:headEnd/>
                                  <a:tailEnd/>
                                </a:ln>
                              </pic:spPr>
                            </pic:pic>
                          </a:graphicData>
                        </a:graphic>
                      </wp:inline>
                    </w:drawing>
                  </w:r>
                </w:p>
                <w:p w:rsidR="005D0C43" w:rsidRDefault="005D0C43" w:rsidP="00877F24">
                  <w:pPr>
                    <w:spacing w:before="0" w:after="0"/>
                    <w:rPr>
                      <w:rStyle w:val="FigureLabel"/>
                    </w:rPr>
                  </w:pPr>
                </w:p>
                <w:p w:rsidR="005D0C43" w:rsidRDefault="005D0C43" w:rsidP="00877F24">
                  <w:pPr>
                    <w:spacing w:before="0" w:after="0"/>
                  </w:pPr>
                  <w:r>
                    <w:rPr>
                      <w:rStyle w:val="FigureLabel"/>
                      <w:sz w:val="18"/>
                    </w:rPr>
                    <w:t>Fig.</w:t>
                  </w:r>
                  <w:r w:rsidRPr="00651041">
                    <w:rPr>
                      <w:rStyle w:val="FigureLabel"/>
                      <w:sz w:val="18"/>
                    </w:rPr>
                    <w:t xml:space="preserve"> </w:t>
                  </w:r>
                  <w:r>
                    <w:rPr>
                      <w:rStyle w:val="FigureLabel"/>
                      <w:sz w:val="18"/>
                    </w:rPr>
                    <w:t xml:space="preserve">11. </w:t>
                  </w:r>
                  <w:r w:rsidRPr="00651041">
                    <w:rPr>
                      <w:rStyle w:val="FigureLabel"/>
                      <w:sz w:val="18"/>
                    </w:rPr>
                    <w:t xml:space="preserve">The NPC transport model. </w:t>
                  </w:r>
                  <w:r w:rsidRPr="00AF7484">
                    <w:rPr>
                      <w:rStyle w:val="FigureLabel"/>
                      <w:b w:val="0"/>
                      <w:sz w:val="18"/>
                    </w:rPr>
                    <w:t>O</w:t>
                  </w:r>
                  <w:r w:rsidRPr="00651041">
                    <w:rPr>
                      <w:sz w:val="18"/>
                    </w:rPr>
                    <w:t>ur</w:t>
                  </w:r>
                  <w:r>
                    <w:rPr>
                      <w:sz w:val="18"/>
                    </w:rPr>
                    <w:t xml:space="preserve"> model of the NPC consists of </w:t>
                  </w:r>
                  <w:r w:rsidRPr="00651041">
                    <w:rPr>
                      <w:sz w:val="18"/>
                    </w:rPr>
                    <w:t>five different types of subunits: the NPC ring (gray), u</w:t>
                  </w:r>
                  <w:r w:rsidRPr="00651041">
                    <w:rPr>
                      <w:sz w:val="18"/>
                    </w:rPr>
                    <w:t>n</w:t>
                  </w:r>
                  <w:r w:rsidRPr="00651041">
                    <w:rPr>
                      <w:sz w:val="18"/>
                    </w:rPr>
                    <w:t>structured domains (the FG repeats, in blue), karyopherins (which escort preferentially transported cargo, yellow), cargo (green)</w:t>
                  </w:r>
                  <w:r>
                    <w:rPr>
                      <w:sz w:val="18"/>
                    </w:rPr>
                    <w:t>,</w:t>
                  </w:r>
                  <w:r w:rsidRPr="00651041">
                    <w:rPr>
                      <w:sz w:val="18"/>
                    </w:rPr>
                    <w:t xml:space="preserve"> and non-specifically interacting particles (red), which we call contaminants. Each subunit is represented as one or more connected balls that interact with other subunits of the same or different type either through excluded vo</w:t>
                  </w:r>
                  <w:r w:rsidRPr="00651041">
                    <w:rPr>
                      <w:sz w:val="18"/>
                    </w:rPr>
                    <w:t>l</w:t>
                  </w:r>
                  <w:r w:rsidRPr="00651041">
                    <w:rPr>
                      <w:sz w:val="18"/>
                    </w:rPr>
                    <w:t>ume interactions or by forming higher order complexes. The volume simulated in the model has a radius of 250</w:t>
                  </w:r>
                  <w:r>
                    <w:rPr>
                      <w:sz w:val="18"/>
                    </w:rPr>
                    <w:t xml:space="preserve"> </w:t>
                  </w:r>
                  <w:r w:rsidRPr="00651041">
                    <w:rPr>
                      <w:sz w:val="18"/>
                    </w:rPr>
                    <w:t>nm</w:t>
                  </w:r>
                  <w:r>
                    <w:rPr>
                      <w:sz w:val="18"/>
                    </w:rPr>
                    <w:t xml:space="preserve"> (the diameter of the NPC is approximately 100 nm),</w:t>
                  </w:r>
                  <w:r w:rsidRPr="00651041">
                    <w:rPr>
                      <w:sz w:val="18"/>
                    </w:rPr>
                    <w:t xml:space="preserve"> allo</w:t>
                  </w:r>
                  <w:r w:rsidRPr="00651041">
                    <w:rPr>
                      <w:sz w:val="18"/>
                    </w:rPr>
                    <w:t>w</w:t>
                  </w:r>
                  <w:r w:rsidRPr="00651041">
                    <w:rPr>
                      <w:sz w:val="18"/>
                    </w:rPr>
                    <w:t>ing us to simulate micromolar concentrations of cargo</w:t>
                  </w:r>
                  <w:r>
                    <w:rPr>
                      <w:sz w:val="18"/>
                    </w:rPr>
                    <w:t>,</w:t>
                  </w:r>
                  <w:r w:rsidRPr="00651041">
                    <w:rPr>
                      <w:sz w:val="18"/>
                    </w:rPr>
                    <w:t xml:space="preserve"> contaminants</w:t>
                  </w:r>
                  <w:r>
                    <w:rPr>
                      <w:sz w:val="18"/>
                    </w:rPr>
                    <w:t>,</w:t>
                  </w:r>
                  <w:r w:rsidRPr="00651041">
                    <w:rPr>
                      <w:sz w:val="18"/>
                    </w:rPr>
                    <w:t xml:space="preserve"> and karyopherins.</w:t>
                  </w:r>
                </w:p>
              </w:txbxContent>
            </v:textbox>
            <w10:wrap type="tight" anchory="page"/>
          </v:shape>
        </w:pict>
      </w:r>
      <w:r w:rsidR="00877F24" w:rsidRPr="00E32D39">
        <w:rPr>
          <w:rFonts w:cs="Times"/>
          <w:b/>
          <w:iCs/>
          <w:sz w:val="22"/>
          <w:szCs w:val="22"/>
        </w:rPr>
        <w:t>Representation</w:t>
      </w:r>
      <w:r w:rsidR="00877F24">
        <w:rPr>
          <w:b/>
        </w:rPr>
        <w:t>.</w:t>
      </w:r>
      <w:r w:rsidR="00877F24" w:rsidRPr="004314E2">
        <w:rPr>
          <w:b/>
        </w:rPr>
        <w:t xml:space="preserve"> </w:t>
      </w:r>
      <w:r w:rsidR="00877F24" w:rsidRPr="004314E2">
        <w:rPr>
          <w:sz w:val="22"/>
        </w:rPr>
        <w:t xml:space="preserve">The NPC ring and the nuclear membrane are represented by a set of approximately 1000 fixed spheres. These balls are placed so that their union approximates the interior of isosurfaces of the density found </w:t>
      </w:r>
      <w:r w:rsidR="00877F24" w:rsidRPr="008E6670">
        <w:rPr>
          <w:sz w:val="22"/>
        </w:rPr>
        <w:t xml:space="preserve">for the individual </w:t>
      </w:r>
      <w:r w:rsidR="00877F24">
        <w:rPr>
          <w:sz w:val="22"/>
        </w:rPr>
        <w:t>nup</w:t>
      </w:r>
      <w:r w:rsidR="00877F24" w:rsidRPr="008E6670">
        <w:rPr>
          <w:sz w:val="22"/>
        </w:rPr>
        <w:t>s</w:t>
      </w:r>
      <w:r>
        <w:rPr>
          <w:sz w:val="22"/>
        </w:rPr>
        <w:fldChar w:fldCharType="begin">
          <w:fldData xml:space="preserve">RTxkbm9OZXQ8PmlDZXQ8PnVBaHRyb0E+YmxyZS88dUFodHJvPD5lWXJhMj4wMDw3WS9hZT5yUjxj
ZXVOPm0xMTgzLzxlUk5jbXU8PmVyb2Nkcjw+ZXItY3VuYm1yZTE+MzE8OHIvY2VuLW11ZWI+cmY8
cm9pZW5nay15ZT5zazx5ZWEgcHAiPU5FICJiZGktPWQwImZyOWFhOXh3NTU1emVtejJwd3dwcmYw
dGRyc3h3NTlzMDUieDE+MzE8OGsveWU8PmYvcm9pZW5nay15ZT5zcjxmZXQtcHkgZWFuZW0iPW9K
cnVhbiBsckFpdGxjImUxPjw3ci9mZXQtcHk+ZWM8bm9ydGJpdHVybz5zYTx0dW9oc3I8PnVhaHRy
b0E+YmxyZSAsLkYvPHVhaHRybzw+dWFodHJvRD5rb2R1dm9rc3lhLGFTIDwuYS90dW9oPnJhPHR1
b2g+cmVWbmVvaGZmICwuTE0gPC5hL3R1b2g+cmE8dHVvaD5yaFpuYSxnVyA8LmEvdHVvaD5yYTx0
dW9oPnJpS3BwcmUgLC5KLzx1YWh0cm88PnVhaHRyb0Q+dmVzbyAsLkQvPHVhaHRybzw+dWFodHJv
Uz5wdWFydHAsb0EgPC5hL3R1b2g+cmE8dHVvaD5yYUtuci1pY1NtaGRpLHRPIDwuYS90dW9oPnJh
PHR1b2g+cmlXbGxhaXNtICwuUi88dWFodHJvPD51YWh0cm9DPmFodGkgLC5CVCA8LmEvdHVvaD5y
YTx0dW9oPnJhU2lsICwuQS88dWFodHJvPD51YWh0cm9SPnVvLHRNICAuLlAvPHVhaHRybzw+YS90
dW9oc3I8PmMvbm9ydGJpdHVybz5zYTx0dS1oZGFyZHNlPnNlRGFwdHJlbXRubyAgZmlCZW9nbm5p
ZWVpcmduYSBkblQgZWhhcmVwdHVjaVMgaWNuZWVjLHNhIGRuQyBsYWZpcm9pbiBhbkl0c3RpdHUg
ZW9mIHJ1UW5haXRhdGl0ZXZCIG9pY3NlaWNuc2UgLGlNc3NvaSBuYUIgeUJRLDMxIDA3IDB0NCBo
dFNlcnRlICx1U3RpIGUwNUIzICxuVXZpcmVpc3l0byAgZmFDaWxvZm5yYWlhICB0YVMgbnJGbmFp
Y2NzLG9TIG5hRiBhcmNuc2lvYyAsYUNpbG9mbnJhaTkgMTQ4NTItMzMsMFUgQVM8LmEvdHUtaGRh
cmRzZT5zdDx0aWVsPnN0PHRpZWxUPmVobSBsb2NlbHVyYWEgY3JpaGV0dGNydSBlZm90IGVobiBj
dWVscmFwIHJvIGVvY3BtZWw8eHQvdGllbDw+ZXNvY2RucmEteWl0bHQ+ZWFOdXRlci88ZXNvY2Ru
cmEteWl0bHQ+ZS88aXRsdHNlPD5hcGVnPnM5Ni01MDc8MXAvZ2FzZTw+b3Z1bGVtND4wNS88b3Z1
bGVtPD51bmJtcmU3PjcxPDBuL211ZWI+cmU8aWRpdG5vMj4wMC83MTEzLzwwZS9pZGl0bm88PmVr
d3lyb3NkPD5la3d5cm8+ZGNBaXRldlQgYXJzbm9wdHIgLGVDbGxOIGN1ZWxzdS88ZWt3eXJvPmRr
PHllb3dkckI+bmlpZGduUyB0aXNlLzxla3d5cm8+ZGs8eWVvd2RyQz5sZSBsdU5sY3VlL3NlbWF0
b2JpbG1zLzxla3d5cm8+ZGs8eWVvd2RyQz50eXBvYWxtc20vdGViYWxvc2k8bWsveWVvd2RyPD5l
a3d5cm8+ZHZFbG90dW9pLG5NIGxvY2VsdXJhLzxla3d5cm8+ZGs8eWVvd2RyTT5jYW9yb21lbHVj
YWwgcnVTc2JhdGNuc2VjL2VoaW10c3lybS90ZWJhbG9zaTxtay95ZW93ZHI8PmVrd3lybz5kdU5s
Y2FlIHJuRWV2b2xlcG0vdGViYWxvc2k8bWsveWVvd2RyPD5la3d5cm8+ZHVObGNhZSByb1Blciov
aGNtZXNpcnQveWVtYXRvYmlsbXMqL2x1cnRzYXJ0Y3V1dGVyLzxla3d5cm8+ZGs8eWVvd2RyTj5j
dWVscmFQIHJvIGVvQ3BtZWwgeHJQdG9pZXNuYS9hbnlsaXMvc2hjbWVzaXJ0L3llbWF0b2JpbG1z
dS90bGFydHN1cnRjcnU8ZWsveWVvd2RyPD5la3d5cm8+ZHJQdG9pZSBub0NmbnJvYW1pdG5vLzxl
a3d5cm8+ZGs8eWVvd2RyUz5jYWhjcmFtb2N5c2VjIHJldmVzaWFpL2VoY21lc2lydC95Yyp0eWxv
Z28veWVtYXRvYmlsbXMqL2x1cnRzYXJ0Y3V1dGVyLzxla3d5cm8+ZGs8eWVvd2RyUz5jYWhjcmFt
b2N5c2VjIHJldmVzaWFpPGVrL3llb3dkcjw+ZWt3eXJvPmRyUHRvaWVzbmEvYW55bGlzL3NoY21l
c2lydC95ZW1hdG9iaWxtc3UvdGxhcnRzdXJ0Y3J1PGVrL3llb3dkcjw+ay95ZW93ZHI+c2Q8dGFz
ZTw+ZXlyYTI+MDA8N3kvYWU+cnA8YnVkLXRhc2U8PmFkZXROPnZvMiA8OWQvdGE+ZS88dXAtYmFk
ZXQ+cy88YWRldD5zaTxicz5uNDE2NzQtODYgN0UoZWx0Y29yaW4pYy88c2luYjw+Y2FlY3Nzb2kt
bnVuPm04MTQwNDY2MC88Y2FlY3Nzb2ktbnVuPm11PGxyPnNyPGxldGFkZXUtbHI+c3U8bHJoPnR0
OnAvL3d3Lndjbmlibi5tbG4uaGlnLnZvZS90bmVyL3p1cXJlLnljZmlnYz9kbVI9dGVpcnZlJmVt
YTtwYmRQPWJ1ZU0mZG1hO3BvZHRwQz10aXRhb2kmbm1hO3BpbHRzdV9kaT1zODE0MDQ2NjAvPHJ1
PmwvPGVyYWxldC1kcnVzbDw+dS9scj5zZTxlbHRjb3Jpbi1jZXJvc3J1ZWNuLW11bj50YXJ1MGU0
NjUwWyBpcF1pIyZEeDE7LjAwMTgzbi90YXJ1MGU0NjUwLzxsZWNlcnRub2Npci1zZXVvY3ItZXVu
Pm1sPG5hdWdnYT5lbmU8Z2wvbmF1Z2dhPmUvPGVyb2Nkcjw+Qy90aT5lLzxuRU5kdG8+ZW==
</w:fldData>
        </w:fldChar>
      </w:r>
      <w:r w:rsidR="00602911">
        <w:rPr>
          <w:sz w:val="22"/>
        </w:rPr>
        <w:instrText xml:space="preserve"> ADDIN EN.CITE </w:instrText>
      </w:r>
      <w:r>
        <w:rPr>
          <w:sz w:val="22"/>
        </w:rPr>
        <w:fldChar w:fldCharType="begin">
          <w:fldData xml:space="preserve">RTxkbm9OZXQ8PmlDZXQ8PnVBaHRyb0E+YmxyZS88dUFodHJvPD5lWXJhMj4wMDw3WS9hZT5yUjxj
ZXVOPm0xMTgzLzxlUk5jbXU8PmVyb2Nkcjw+ZXItY3VuYm1yZTE+MzE8OHIvY2VuLW11ZWI+cmY8
cm9pZW5nay15ZT5zazx5ZWEgcHAiPU5FICJiZGktPWQwImZyOWFhOXh3NTU1emVtejJwd3dwcmYw
dGRyc3h3NTlzMDUieDE+MzE8OGsveWU8PmYvcm9pZW5nay15ZT5zcjxmZXQtcHkgZWFuZW0iPW9K
cnVhbiBsckFpdGxjImUxPjw3ci9mZXQtcHk+ZWM8bm9ydGJpdHVybz5zYTx0dW9oc3I8PnVhaHRy
b0E+YmxyZSAsLkYvPHVhaHRybzw+dWFodHJvRD5rb2R1dm9rc3lhLGFTIDwuYS90dW9oPnJhPHR1
b2g+cmVWbmVvaGZmICwuTE0gPC5hL3R1b2g+cmE8dHVvaD5yaFpuYSxnVyA8LmEvdHVvaD5yYTx0
dW9oPnJpS3BwcmUgLC5KLzx1YWh0cm88PnVhaHRyb0Q+dmVzbyAsLkQvPHVhaHRybzw+dWFodHJv
Uz5wdWFydHAsb0EgPC5hL3R1b2g+cmE8dHVvaD5yYUtuci1pY1NtaGRpLHRPIDwuYS90dW9oPnJh
PHR1b2g+cmlXbGxhaXNtICwuUi88dWFodHJvPD51YWh0cm9DPmFodGkgLC5CVCA8LmEvdHVvaD5y
YTx0dW9oPnJhU2lsICwuQS88dWFodHJvPD51YWh0cm9SPnVvLHRNICAuLlAvPHVhaHRybzw+YS90
dW9oc3I8PmMvbm9ydGJpdHVybz5zYTx0dS1oZGFyZHNlPnNlRGFwdHJlbXRubyAgZmlCZW9nbm5p
ZWVpcmduYSBkblQgZWhhcmVwdHVjaVMgaWNuZWVjLHNhIGRuQyBsYWZpcm9pbiBhbkl0c3RpdHUg
ZW9mIHJ1UW5haXRhdGl0ZXZCIG9pY3NlaWNuc2UgLGlNc3NvaSBuYUIgeUJRLDMxIDA3IDB0NCBo
dFNlcnRlICx1U3RpIGUwNUIzICxuVXZpcmVpc3l0byAgZmFDaWxvZm5yYWlhICB0YVMgbnJGbmFp
Y2NzLG9TIG5hRiBhcmNuc2lvYyAsYUNpbG9mbnJhaTkgMTQ4NTItMzMsMFUgQVM8LmEvdHUtaGRh
cmRzZT5zdDx0aWVsPnN0PHRpZWxUPmVobSBsb2NlbHVyYWEgY3JpaGV0dGNydSBlZm90IGVobiBj
dWVscmFwIHJvIGVvY3BtZWw8eHQvdGllbDw+ZXNvY2RucmEteWl0bHQ+ZWFOdXRlci88ZXNvY2Ru
cmEteWl0bHQ+ZS88aXRsdHNlPD5hcGVnPnM5Ni01MDc8MXAvZ2FzZTw+b3Z1bGVtND4wNS88b3Z1
bGVtPD51bmJtcmU3PjcxPDBuL211ZWI+cmU8aWRpdG5vMj4wMC83MTEzLzwwZS9pZGl0bm88PmVr
d3lyb3NkPD5la3d5cm8+ZGNBaXRldlQgYXJzbm9wdHIgLGVDbGxOIGN1ZWxzdS88ZWt3eXJvPmRr
PHllb3dkckI+bmlpZGduUyB0aXNlLzxla3d5cm8+ZGs8eWVvd2RyQz5sZSBsdU5sY3VlL3NlbWF0
b2JpbG1zLzxla3d5cm8+ZGs8eWVvd2RyQz50eXBvYWxtc20vdGViYWxvc2k8bWsveWVvd2RyPD5l
a3d5cm8+ZHZFbG90dW9pLG5NIGxvY2VsdXJhLzxla3d5cm8+ZGs8eWVvd2RyTT5jYW9yb21lbHVj
YWwgcnVTc2JhdGNuc2VjL2VoaW10c3lybS90ZWJhbG9zaTxtay95ZW93ZHI8PmVrd3lybz5kdU5s
Y2FlIHJuRWV2b2xlcG0vdGViYWxvc2k8bWsveWVvd2RyPD5la3d5cm8+ZHVObGNhZSByb1Blciov
aGNtZXNpcnQveWVtYXRvYmlsbXMqL2x1cnRzYXJ0Y3V1dGVyLzxla3d5cm8+ZGs8eWVvd2RyTj5j
dWVscmFQIHJvIGVvQ3BtZWwgeHJQdG9pZXNuYS9hbnlsaXMvc2hjbWVzaXJ0L3llbWF0b2JpbG1z
dS90bGFydHN1cnRjcnU8ZWsveWVvd2RyPD5la3d5cm8+ZHJQdG9pZSBub0NmbnJvYW1pdG5vLzxl
a3d5cm8+ZGs8eWVvd2RyUz5jYWhjcmFtb2N5c2VjIHJldmVzaWFpL2VoY21lc2lydC95Yyp0eWxv
Z28veWVtYXRvYmlsbXMqL2x1cnRzYXJ0Y3V1dGVyLzxla3d5cm8+ZGs8eWVvd2RyUz5jYWhjcmFt
b2N5c2VjIHJldmVzaWFpPGVrL3llb3dkcjw+ZWt3eXJvPmRyUHRvaWVzbmEvYW55bGlzL3NoY21l
c2lydC95ZW1hdG9iaWxtc3UvdGxhcnRzdXJ0Y3J1PGVrL3llb3dkcjw+ay95ZW93ZHI+c2Q8dGFz
ZTw+ZXlyYTI+MDA8N3kvYWU+cnA8YnVkLXRhc2U8PmFkZXROPnZvMiA8OWQvdGE+ZS88dXAtYmFk
ZXQ+cy88YWRldD5zaTxicz5uNDE2NzQtODYgN0UoZWx0Y29yaW4pYy88c2luYjw+Y2FlY3Nzb2kt
bnVuPm04MTQwNDY2MC88Y2FlY3Nzb2ktbnVuPm11PGxyPnNyPGxldGFkZXUtbHI+c3U8bHJoPnR0
OnAvL3d3Lndjbmlibi5tbG4uaGlnLnZvZS90bmVyL3p1cXJlLnljZmlnYz9kbVI9dGVpcnZlJmVt
YTtwYmRQPWJ1ZU0mZG1hO3BvZHRwQz10aXRhb2kmbm1hO3BpbHRzdV9kaT1zODE0MDQ2NjAvPHJ1
PmwvPGVyYWxldC1kcnVzbDw+dS9scj5zZTxlbHRjb3Jpbi1jZXJvc3J1ZWNuLW11bj50YXJ1MGU0
NjUwWyBpcF1pIyZEeDE7LjAwMTgzbi90YXJ1MGU0NjUwLzxsZWNlcnRub2Npci1zZXVvY3ItZXVu
Pm1sPG5hdWdnYT5lbmU8Z2wvbmF1Z2dhPmUvPGVyb2Nkcjw+Qy90aT5lLzxuRU5kdG8+ZW==
</w:fldData>
        </w:fldChar>
      </w:r>
      <w:r w:rsidR="00602911">
        <w:rPr>
          <w:sz w:val="22"/>
        </w:rPr>
        <w:instrText xml:space="preserve"> ADDIN EN.CITE.DATA </w:instrText>
      </w:r>
      <w:r w:rsidR="00417E30" w:rsidRPr="00373381">
        <w:rPr>
          <w:sz w:val="22"/>
        </w:rPr>
      </w:r>
      <w:r>
        <w:rPr>
          <w:sz w:val="22"/>
        </w:rPr>
        <w:fldChar w:fldCharType="end"/>
      </w:r>
      <w:r w:rsidR="00417E30" w:rsidRPr="00373381">
        <w:rPr>
          <w:sz w:val="22"/>
        </w:rPr>
      </w:r>
      <w:r>
        <w:rPr>
          <w:sz w:val="22"/>
        </w:rPr>
        <w:fldChar w:fldCharType="separate"/>
      </w:r>
      <w:r w:rsidR="00602911" w:rsidRPr="00602911">
        <w:rPr>
          <w:noProof/>
          <w:sz w:val="22"/>
          <w:vertAlign w:val="superscript"/>
        </w:rPr>
        <w:t>24</w:t>
      </w:r>
      <w:r>
        <w:rPr>
          <w:sz w:val="22"/>
        </w:rPr>
        <w:fldChar w:fldCharType="end"/>
      </w:r>
      <w:r w:rsidR="00877F24" w:rsidRPr="008E6670">
        <w:rPr>
          <w:sz w:val="22"/>
        </w:rPr>
        <w:t>. More specifically, these balls are placed using the Powercrust algorithm</w:t>
      </w:r>
      <w:r>
        <w:rPr>
          <w:sz w:val="22"/>
        </w:rPr>
        <w:fldChar w:fldCharType="begin"/>
      </w:r>
      <w:r w:rsidR="00602911">
        <w:rPr>
          <w:sz w:val="22"/>
        </w:rPr>
        <w:instrText xml:space="preserve"> ADDIN EN.CITE &lt;EndNote&gt;&lt;Cite&gt;&lt;Author&gt;Amenta&lt;/Author&gt;&lt;Year&gt;2001&lt;/Year&gt;&lt;RecNum&gt;773&lt;/RecNum&gt;&lt;record&gt;&lt;rec-number&gt;773&lt;/rec-number&gt;&lt;foreign-keys&gt;&lt;key app="EN" db-id="0rfa99awx55z5me2zwppwfrt0rdxs5ws950x"&gt;773&lt;/key&gt;&lt;/foreign-keys&gt;&lt;ref-type name="Journal Article"&gt;17&lt;/ref-type&gt;&lt;contributors&gt;&lt;authors&gt;&lt;author&gt;Nina Amenta&lt;/author&gt;&lt;author&gt;Sunghee Choi&lt;/author&gt;&lt;author&gt;Ravi Krishna Kolluri&lt;/author&gt;&lt;/authors&gt;&lt;/contributors&gt;&lt;titles&gt;&lt;title&gt;The power crust, unions of balls and the medial axis transform&lt;/title&gt;&lt;secondary-title&gt;Computational Geometry&lt;/secondary-title&gt;&lt;/titles&gt;&lt;pages&gt;127-153&lt;/pages&gt;&lt;volume&gt;19&lt;/volume&gt;&lt;number&gt;2-3&lt;/number&gt;&lt;dates&gt;&lt;year&gt;2001&lt;/year&gt;&lt;/dates&gt;&lt;urls&gt;&lt;/urls&gt;&lt;/record&gt;&lt;/Cite&gt;&lt;/EndNote&gt;</w:instrText>
      </w:r>
      <w:r>
        <w:rPr>
          <w:sz w:val="22"/>
        </w:rPr>
        <w:fldChar w:fldCharType="separate"/>
      </w:r>
      <w:r w:rsidR="00602911" w:rsidRPr="00602911">
        <w:rPr>
          <w:noProof/>
          <w:sz w:val="22"/>
          <w:vertAlign w:val="superscript"/>
        </w:rPr>
        <w:t>133</w:t>
      </w:r>
      <w:r>
        <w:rPr>
          <w:sz w:val="22"/>
        </w:rPr>
        <w:fldChar w:fldCharType="end"/>
      </w:r>
      <w:r w:rsidR="00877F24" w:rsidRPr="008E6670">
        <w:rPr>
          <w:sz w:val="22"/>
        </w:rPr>
        <w:t xml:space="preserve"> that approximates a volume by placing balls on the medial axis of the interior. We currently chose an isosurface so that the volume enclosed in the isosurface matches the volume for the protein used </w:t>
      </w:r>
      <w:r w:rsidR="00877F24">
        <w:rPr>
          <w:sz w:val="22"/>
        </w:rPr>
        <w:t>previously</w:t>
      </w:r>
      <w:r>
        <w:rPr>
          <w:sz w:val="22"/>
        </w:rPr>
        <w:fldChar w:fldCharType="begin">
          <w:fldData xml:space="preserve">RTxkbm9OZXQ8PmlDZXRFIGN4dWxlZGVZcmEiPSIxPD51QWh0cm9BPmJscmUvPHVBaHRybzw+ZVJO
Y211MT4zMTw4Ui9jZXVOPm1yPGNlcm8+ZHI8Y2VuLW11ZWI+cjExODMvPGVyLWN1bmJtcmU8Pm9m
ZXJnaS1uZWtzeTw+ZWsgeXBhPXBFIiJOZCAtYmRpIj1yMGFmOTl3YTV4ejVtNTJld3pwcGZ3dHJy
MHhkNXNzdzU5eDA+IjExODMvPGVrPnkvPG9mZXJnaS1uZWtzeTw+ZXItZnl0ZXBuIG1hPWVKInVv
bnJsYUEgdHJjaWVsPiI3MS88ZXItZnl0ZXA8Pm9jdG5pcnVib3Rzcjw+dWFodHJvPnNhPHR1b2g+
cmxBZWIsckYgPC5hL3R1b2g+cmE8dHVvaD5yb0R1a29kc3Zha2F5ICwuUy88dWFodHJvPD51YWh0
cm9WPmVlaG5mbyxmTCAgLi5NLzx1YWh0cm88PnVhaHRyb1o+YWhnbiAsLlcvPHVhaHRybzw+dWFo
dHJvSz5waWVwLHJKIDwuYS90dW9oPnJhPHR1b2g+cmVEb3Ysc0QgPC5hL3R1b2g+cmE8dHVvaD5y
dVNycHBhb3QgLC5BLzx1YWh0cm88PnVhaHRyb0s+cmFpblMtaGNpbXRkICwuTy88dWFodHJvPD51
YWh0cm9XPmxpaWxtYSxzUiA8LmEvdHVvaD5yYTx0dW9oPnJoQ2lhLHRCICAuLlQvPHVhaHRybzw+
dWFodHJvUz5sYSxpQSA8LmEvdHVvaD5yYTx0dW9oPnJvUnR1ICwuTVAgPC5hL3R1b2g+ci88dWFo
dHJvPnMvPG9jdG5pcnVib3Rzcjw+dWFodGEtZGRlcnNzRD5wZXJhbXRuZSB0Zm9CIG9pbmVpZ2Vu
cmVuaSBnbmEgZGhUcmVwYXVlaXQgY2NTZWljbnNlICxuYSBkYUNpbG9mbnJhaUkgc25pdHV0ZXRm
IHJvUSBhdXRudGl0YXZpIGVpQnNvaWNuZWVjLHNNIHNpaXNub0IgeWFRIDNCICw3MTAwNCBodFMg
cnRlZSx0UyBpdWV0NSAzMCxCVSBpbmV2c3J0aSB5Zm9DIGxhZmlyb2luIGF0YVMgbmFGIGFyY25z
aW9jICxhUyBuckZuYWljY3Msb0MgbGFmaXJvaW4gYTQ5NTEtODMyMDMgLFNVLkEvPHVhaHRhLWRk
ZXJzczw+aXRsdHNlPD5pdGx0PmVoVCBlb21lbHVjYWwgcnJhaGN0aWNldXRlcm8gIGZodCBldW5s
Y2FlIHJvcGVyYyBtb2xweGUvPGl0bHQ+ZXM8Y2Vub2FkeXJ0LXRpZWxOPnRhcnU8ZXMvY2Vub2Fk
eXJ0LXRpZWw8PnQvdGllbD5zcDxnYXNlNj41OTctMTAvPGFwZWc+c3Y8bG9tdT5lNTQ8MHYvbG9t
dT5lbjxtdWViPnIxNzA3Lzx1bmJtcmU8PmRldGlvaT5uMDI3MDEvLzEwMy88ZGV0aW9pPm5rPHll
b3dkcj5zazx5ZW93ZHJBPnRjdmkgZXJUbmFwc3JvLHRDIGxlIGx1TmxjdWU8c2sveWVvd2RyPD5l
a3d5cm8+ZGlCZG5uaSBnaVNldDxzay95ZW93ZHI8PmVrd3lybz5kZUNsbE4gY3VlbHN1bS90ZWJh
bG9zaTxtay95ZW93ZHI8PmVrd3lybz5keUNvdGxwc2EvbWVtYXRvYmlsbXMvPGVrd3lybz5kazx5
ZW93ZHJFPm92dWxpdG5vICxvTWVsdWNhbDxyay95ZW93ZHI8PmVrd3lybz5kYU1yY21vbG9jZWx1
cmFTIGJ1dHNuYWVjL3NoY21lc2lydC95ZW1hdG9iaWxtcy88ZWt3eXJvPmRrPHllb3dkck4+Y3Vl
bHJhRSB2bmxlcG8vZWVtYXRvYmlsbXMvPGVrd3lybz5kazx5ZW93ZHJOPmN1ZWxyYVAgcm8vZWMq
ZWhpbXRzeXJtL3RlYmFsb3NpL211KnRsYXJ0c3VydGNydTxlay95ZW93ZHI8PmVrd3lybz5kdU5s
Y2FlIHJvUGVyQyBtb2xweGVQIG9yZXRuaS9zbmFsYXN5c2ljL2VoaW10c3lybS90ZWJhbG9zaS9t
bHVydHNhcnRjdXV0ZXIvPGVrd3lybz5kazx5ZW93ZHJQPm9yZXRuaUMgbm9vZm1ydGFvaTxuay95
ZW93ZHI8PmVrd3lybz5kYVNjY2Fob3J5bWVjIHNlY2VyaXZpc2VhYy9laGltdHN5cioveWNvdG9s
eWdtL3RlYmFsb3NpL211KnRsYXJ0c3VydGNydTxlay95ZW93ZHI8PmVrd3lybz5kYVNjY2Fob3J5
bWVjIHNlY2VyaXZpc2VhLzxla3d5cm8+ZGs8eWVvd2RyUD5vcmV0bmkvc25hbGFzeXNpYy9laGlt
dHN5cm0vdGViYWxvc2kvbWx1cnRzYXJ0Y3V1dGVyLzxla3d5cm8+ZC88ZWt3eXJvc2Q8PmFkZXQ+
c3k8YWU+cjAyNzAvPGV5cmE8PnVwLWJhZGV0PnNkPHRhPmVvTiB2OTIvPGFkZXQ8PnAvYnVkLXRh
c2U8PmQvdGFzZTw+c2luYjE+NzQtNjY0NzgoIGxFY2VydG5vY2k8KWkvYnM+bmE8Y2NzZWlzbm9u
LW11MT4wODY0MDQ8NmEvY2NzZWlzbm9uLW11PD5ydXNsPD5lcmFsZXQtZHJ1c2w8PnJ1Pmx0aHB0
Lzp3L3d3bi5iYy5pbG4ubWluLmhvZy92bmVydHplcS9ldXlyZi5nYz9pbWM9ZGVScnRlaWV2YSZw
bWQ7PWJ1UE1iZGVhJnBtZDtwbz10aUNhdGl0bm9hJnBtbDtzaV90aXVzZDE9MDg2NDA0PDZ1L2xy
PD5yL2xldGFkZXUtbHI+cy88cnVzbDw+bGVjZXJ0bm9jaXItc2V1b2NyLWV1bj5tYW51dGVyNjAw
NCA1cFtpaSZdeCM7RDAxMS4zMC84YW51dGVyNjAwNDw1ZS9lbHRjb3Jpbi1jZXJvc3J1ZWNuLW11
PD5hbGduYXVlZ2U+Z24vPGFsZ25hdWVnPD5yL2Nlcm8+ZC88aUNldDw+RS9kbm9OZXQAPn==
</w:fldData>
        </w:fldChar>
      </w:r>
      <w:r w:rsidR="00602911">
        <w:rPr>
          <w:sz w:val="22"/>
        </w:rPr>
        <w:instrText xml:space="preserve"> ADDIN EN.CITE </w:instrText>
      </w:r>
      <w:r>
        <w:rPr>
          <w:sz w:val="22"/>
        </w:rPr>
        <w:fldChar w:fldCharType="begin">
          <w:fldData xml:space="preserve">RTxkbm9OZXQ8PmlDZXRFIGN4dWxlZGVZcmEiPSIxPD51QWh0cm9BPmJscmUvPHVBaHRybzw+ZVJO
Y211MT4zMTw4Ui9jZXVOPm1yPGNlcm8+ZHI8Y2VuLW11ZWI+cjExODMvPGVyLWN1bmJtcmU8Pm9m
ZXJnaS1uZWtzeTw+ZWsgeXBhPXBFIiJOZCAtYmRpIj1yMGFmOTl3YTV4ejVtNTJld3pwcGZ3dHJy
MHhkNXNzdzU5eDA+IjExODMvPGVrPnkvPG9mZXJnaS1uZWtzeTw+ZXItZnl0ZXBuIG1hPWVKInVv
bnJsYUEgdHJjaWVsPiI3MS88ZXItZnl0ZXA8Pm9jdG5pcnVib3Rzcjw+dWFodHJvPnNhPHR1b2g+
cmxBZWIsckYgPC5hL3R1b2g+cmE8dHVvaD5yb0R1a29kc3Zha2F5ICwuUy88dWFodHJvPD51YWh0
cm9WPmVlaG5mbyxmTCAgLi5NLzx1YWh0cm88PnVhaHRyb1o+YWhnbiAsLlcvPHVhaHRybzw+dWFo
dHJvSz5waWVwLHJKIDwuYS90dW9oPnJhPHR1b2g+cmVEb3Ysc0QgPC5hL3R1b2g+cmE8dHVvaD5y
dVNycHBhb3QgLC5BLzx1YWh0cm88PnVhaHRyb0s+cmFpblMtaGNpbXRkICwuTy88dWFodHJvPD51
YWh0cm9XPmxpaWxtYSxzUiA8LmEvdHVvaD5yYTx0dW9oPnJoQ2lhLHRCICAuLlQvPHVhaHRybzw+
dWFodHJvUz5sYSxpQSA8LmEvdHVvaD5yYTx0dW9oPnJvUnR1ICwuTVAgPC5hL3R1b2g+ci88dWFo
dHJvPnMvPG9jdG5pcnVib3Rzcjw+dWFodGEtZGRlcnNzRD5wZXJhbXRuZSB0Zm9CIG9pbmVpZ2Vu
cmVuaSBnbmEgZGhUcmVwYXVlaXQgY2NTZWljbnNlICxuYSBkYUNpbG9mbnJhaUkgc25pdHV0ZXRm
IHJvUSBhdXRudGl0YXZpIGVpQnNvaWNuZWVjLHNNIHNpaXNub0IgeWFRIDNCICw3MTAwNCBodFMg
cnRlZSx0UyBpdWV0NSAzMCxCVSBpbmV2c3J0aSB5Zm9DIGxhZmlyb2luIGF0YVMgbmFGIGFyY25z
aW9jICxhUyBuckZuYWljY3Msb0MgbGFmaXJvaW4gYTQ5NTEtODMyMDMgLFNVLkEvPHVhaHRhLWRk
ZXJzczw+aXRsdHNlPD5pdGx0PmVoVCBlb21lbHVjYWwgcnJhaGN0aWNldXRlcm8gIGZodCBldW5s
Y2FlIHJvcGVyYyBtb2xweGUvPGl0bHQ+ZXM8Y2Vub2FkeXJ0LXRpZWxOPnRhcnU8ZXMvY2Vub2Fk
eXJ0LXRpZWw8PnQvdGllbD5zcDxnYXNlNj41OTctMTAvPGFwZWc+c3Y8bG9tdT5lNTQ8MHYvbG9t
dT5lbjxtdWViPnIxNzA3Lzx1bmJtcmU8PmRldGlvaT5uMDI3MDEvLzEwMy88ZGV0aW9pPm5rPHll
b3dkcj5zazx5ZW93ZHJBPnRjdmkgZXJUbmFwc3JvLHRDIGxlIGx1TmxjdWU8c2sveWVvd2RyPD5l
a3d5cm8+ZGlCZG5uaSBnaVNldDxzay95ZW93ZHI8PmVrd3lybz5kZUNsbE4gY3VlbHN1bS90ZWJh
bG9zaTxtay95ZW93ZHI8PmVrd3lybz5keUNvdGxwc2EvbWVtYXRvYmlsbXMvPGVrd3lybz5kazx5
ZW93ZHJFPm92dWxpdG5vICxvTWVsdWNhbDxyay95ZW93ZHI8PmVrd3lybz5kYU1yY21vbG9jZWx1
cmFTIGJ1dHNuYWVjL3NoY21lc2lydC95ZW1hdG9iaWxtcy88ZWt3eXJvPmRrPHllb3dkck4+Y3Vl
bHJhRSB2bmxlcG8vZWVtYXRvYmlsbXMvPGVrd3lybz5kazx5ZW93ZHJOPmN1ZWxyYVAgcm8vZWMq
ZWhpbXRzeXJtL3RlYmFsb3NpL211KnRsYXJ0c3VydGNydTxlay95ZW93ZHI8PmVrd3lybz5kdU5s
Y2FlIHJvUGVyQyBtb2xweGVQIG9yZXRuaS9zbmFsYXN5c2ljL2VoaW10c3lybS90ZWJhbG9zaS9t
bHVydHNhcnRjdXV0ZXIvPGVrd3lybz5kazx5ZW93ZHJQPm9yZXRuaUMgbm9vZm1ydGFvaTxuay95
ZW93ZHI8PmVrd3lybz5kYVNjY2Fob3J5bWVjIHNlY2VyaXZpc2VhYy9laGltdHN5cioveWNvdG9s
eWdtL3RlYmFsb3NpL211KnRsYXJ0c3VydGNydTxlay95ZW93ZHI8PmVrd3lybz5kYVNjY2Fob3J5
bWVjIHNlY2VyaXZpc2VhLzxla3d5cm8+ZGs8eWVvd2RyUD5vcmV0bmkvc25hbGFzeXNpYy9laGlt
dHN5cm0vdGViYWxvc2kvbWx1cnRzYXJ0Y3V1dGVyLzxla3d5cm8+ZC88ZWt3eXJvc2Q8PmFkZXQ+
c3k8YWU+cjAyNzAvPGV5cmE8PnVwLWJhZGV0PnNkPHRhPmVvTiB2OTIvPGFkZXQ8PnAvYnVkLXRh
c2U8PmQvdGFzZTw+c2luYjE+NzQtNjY0NzgoIGxFY2VydG5vY2k8KWkvYnM+bmE8Y2NzZWlzbm9u
LW11MT4wODY0MDQ8NmEvY2NzZWlzbm9uLW11PD5ydXNsPD5lcmFsZXQtZHJ1c2w8PnJ1Pmx0aHB0
Lzp3L3d3bi5iYy5pbG4ubWluLmhvZy92bmVydHplcS9ldXlyZi5nYz9pbWM9ZGVScnRlaWV2YSZw
bWQ7PWJ1UE1iZGVhJnBtZDtwbz10aUNhdGl0bm9hJnBtbDtzaV90aXVzZDE9MDg2NDA0PDZ1L2xy
PD5yL2xldGFkZXUtbHI+cy88cnVzbDw+bGVjZXJ0bm9jaXItc2V1b2NyLWV1bj5tYW51dGVyNjAw
NCA1cFtpaSZdeCM7RDAxMS4zMC84YW51dGVyNjAwNDw1ZS9lbHRjb3Jpbi1jZXJvc3J1ZWNuLW11
PD5hbGduYXVlZ2U+Z24vPGFsZ25hdWVnPD5yL2Nlcm8+ZC88aUNldDw+RS9kbm9OZXQAPn==
</w:fldData>
        </w:fldChar>
      </w:r>
      <w:r w:rsidR="00602911">
        <w:rPr>
          <w:sz w:val="22"/>
        </w:rPr>
        <w:instrText xml:space="preserve"> ADDIN EN.CITE.DATA </w:instrText>
      </w:r>
      <w:r w:rsidR="00417E30" w:rsidRPr="00373381">
        <w:rPr>
          <w:sz w:val="22"/>
        </w:rPr>
      </w:r>
      <w:r>
        <w:rPr>
          <w:sz w:val="22"/>
        </w:rPr>
        <w:fldChar w:fldCharType="end"/>
      </w:r>
      <w:r w:rsidR="00417E30" w:rsidRPr="00373381">
        <w:rPr>
          <w:sz w:val="22"/>
        </w:rPr>
      </w:r>
      <w:r>
        <w:rPr>
          <w:sz w:val="22"/>
        </w:rPr>
        <w:fldChar w:fldCharType="separate"/>
      </w:r>
      <w:r w:rsidR="00602911" w:rsidRPr="00602911">
        <w:rPr>
          <w:noProof/>
          <w:sz w:val="22"/>
          <w:vertAlign w:val="superscript"/>
        </w:rPr>
        <w:t>24</w:t>
      </w:r>
      <w:r>
        <w:rPr>
          <w:sz w:val="22"/>
        </w:rPr>
        <w:fldChar w:fldCharType="end"/>
      </w:r>
      <w:r w:rsidR="00877F24" w:rsidRPr="008E6670">
        <w:rPr>
          <w:sz w:val="22"/>
        </w:rPr>
        <w:t>. To make co</w:t>
      </w:r>
      <w:r w:rsidR="00877F24" w:rsidRPr="008E6670">
        <w:rPr>
          <w:sz w:val="22"/>
        </w:rPr>
        <w:t>l</w:t>
      </w:r>
      <w:r w:rsidR="00877F24" w:rsidRPr="008E6670">
        <w:rPr>
          <w:sz w:val="22"/>
        </w:rPr>
        <w:t>lision detection more efficient, the NPC ring is covered by a layer of larger spheres that are r</w:t>
      </w:r>
      <w:r w:rsidR="00877F24" w:rsidRPr="004314E2">
        <w:rPr>
          <w:sz w:val="22"/>
        </w:rPr>
        <w:t>efined only when determining collisions with nearby objects.</w:t>
      </w:r>
    </w:p>
    <w:p w:rsidR="00877F24" w:rsidRDefault="00877F24" w:rsidP="00877F24">
      <w:pPr>
        <w:spacing w:before="0"/>
      </w:pPr>
      <w:r w:rsidRPr="000A1F65">
        <w:t>Karyopherins, contaminants, and cargo are represented as single</w:t>
      </w:r>
      <w:r>
        <w:t xml:space="preserve"> spheres of varying sizes to approximate the volume of the particle in question. Where the structure of the particle is known, we use it to choose the sphere radius. Otherwise we use measured Stokes radii, or failing that, estimate the radius from the mass</w:t>
      </w:r>
      <w:r w:rsidR="00373381">
        <w:fldChar w:fldCharType="begin"/>
      </w:r>
      <w:r w:rsidR="00602911">
        <w:instrText xml:space="preserve"> ADDIN EN.CITE &lt;EndNote&gt;&lt;Cite&gt;&lt;Author&gt;Fischer&lt;/Author&gt;&lt;Year&gt;2004&lt;/Year&gt;&lt;RecNum&gt;782&lt;/RecNum&gt;&lt;record&gt;&lt;rec-number&gt;782&lt;/rec-number&gt;&lt;foreign-keys&gt;&lt;key app="EN" db-id="0rfa99awx55z5me2zwppwfrt0rdxs5ws950x"&gt;782&lt;/key&gt;&lt;/foreign-keys&gt;&lt;ref-type name="Journal Article"&gt;17&lt;/ref-type&gt;&lt;contributors&gt;&lt;authors&gt;&lt;author&gt;Fischer, H.&lt;/author&gt;&lt;author&gt;Polikarpov, I.&lt;/author&gt;&lt;author&gt;Craievich, A. F.&lt;/author&gt;&lt;/authors&gt;&lt;/contributors&gt;&lt;auth-address&gt;Institute of Physics, University of Sao Paulo, Rua do Matao Travessa R, 187 CEP 05508-900, Sao Paulo-SP, Brazil.&lt;/auth-address&gt;&lt;titles&gt;&lt;title&gt;Average protein density is a molecular-weight-dependent function&lt;/title&gt;&lt;secondary-title&gt;Protein Sci&lt;/secondary-title&gt;&lt;/titles&gt;&lt;pages&gt;2825-8&lt;/pages&gt;&lt;volume&gt;13&lt;/volume&gt;&lt;number&gt;10&lt;/number&gt;&lt;edition&gt;2004/09/25&lt;/edition&gt;&lt;keywords&gt;&lt;keyword&gt;Computational Biology/methods&lt;/keyword&gt;&lt;keyword&gt;Crystallography&lt;/keyword&gt;&lt;keyword&gt;Molecular Weight&lt;/keyword&gt;&lt;keyword&gt;Protein Conformation&lt;/keyword&gt;&lt;keyword&gt;Proteins/*chemistry&lt;/keyword&gt;&lt;keyword&gt;Ultracentrifugation&lt;/keyword&gt;&lt;/keywords&gt;&lt;dates&gt;&lt;year&gt;2004&lt;/year&gt;&lt;pub-dates&gt;&lt;date&gt;Oct&lt;/date&gt;&lt;/pub-dates&gt;&lt;/dates&gt;&lt;isbn&gt;0961-8368 (Print)&lt;/isbn&gt;&lt;accession-num&gt;15388866&lt;/accession-num&gt;&lt;urls&gt;&lt;related-urls&gt;&lt;url&gt;http://www.ncbi.nlm.nih.gov/entrez/query.fcgi?cmd=Retrieve&amp;amp;db=PubMed&amp;amp;dopt=Citation&amp;amp;list_uids=15388866&lt;/url&gt;&lt;/related-urls&gt;&lt;/urls&gt;&lt;custom2&gt;2286542&lt;/custom2&gt;&lt;electronic-resource-num&gt;10.1110/ps.04688204&amp;#xD;13/10/2825 [pii]&lt;/electronic-resource-num&gt;&lt;language&gt;eng&lt;/language&gt;&lt;/record&gt;&lt;/Cite&gt;&lt;/EndNote&gt;</w:instrText>
      </w:r>
      <w:r w:rsidR="00373381">
        <w:fldChar w:fldCharType="separate"/>
      </w:r>
      <w:r w:rsidR="00602911" w:rsidRPr="00602911">
        <w:rPr>
          <w:noProof/>
          <w:vertAlign w:val="superscript"/>
        </w:rPr>
        <w:t>134</w:t>
      </w:r>
      <w:r w:rsidR="00373381">
        <w:fldChar w:fldCharType="end"/>
      </w:r>
      <w:r w:rsidRPr="00796BD6">
        <w:t>.</w:t>
      </w:r>
      <w:r>
        <w:t xml:space="preserve"> For co</w:t>
      </w:r>
      <w:r>
        <w:t>n</w:t>
      </w:r>
      <w:r>
        <w:t>taminants in the cell, we do not currently have an easy way of choosing the distribution of sizes of the particles. We will discuss below some experiments that will allow us to tune the contaminant size distribution.</w:t>
      </w:r>
    </w:p>
    <w:p w:rsidR="00877F24"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r w:rsidRPr="00775398">
        <w:t xml:space="preserve">Our model </w:t>
      </w:r>
      <w:r>
        <w:t>appears to be</w:t>
      </w:r>
      <w:r w:rsidRPr="00775398">
        <w:t xml:space="preserve"> the first computational model </w:t>
      </w:r>
      <w:r>
        <w:t>that</w:t>
      </w:r>
      <w:r w:rsidRPr="00775398">
        <w:t xml:space="preserve"> explicitly represents the </w:t>
      </w:r>
      <w:r>
        <w:t>full set of unstructured domains</w:t>
      </w:r>
      <w:r w:rsidRPr="00775398">
        <w:t xml:space="preserve">. </w:t>
      </w:r>
      <w:r>
        <w:t>Each domain is represented as a polygonal chain with one edge for each 30 residues in the chain. At each stage in the simulation, each link is covered by a variable number of kissing balls. The number of balls is chosen to maintain an approximately constant excluded volume. We list below the kinds of parameters we will use; importantly, such parameters can also be obtained for the complexes studied in the Driving Biological Pr</w:t>
      </w:r>
      <w:r>
        <w:t>o</w:t>
      </w:r>
      <w:r>
        <w:t>jects (see examples in Core 1, Project 3).</w:t>
      </w:r>
    </w:p>
    <w:p w:rsidR="00162582"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r w:rsidRPr="008E6670">
        <w:rPr>
          <w:b/>
        </w:rPr>
        <w:t xml:space="preserve">Interactions. </w:t>
      </w:r>
      <w:r w:rsidRPr="008E6670">
        <w:t xml:space="preserve">We model the interaction between </w:t>
      </w:r>
      <w:r>
        <w:t>each pair of types of particles.</w:t>
      </w:r>
      <w:r w:rsidRPr="008E6670">
        <w:t xml:space="preserve"> EV means excluded volume only, </w:t>
      </w:r>
      <w:r>
        <w:t>AD</w:t>
      </w:r>
      <w:r w:rsidRPr="008E6670">
        <w:t xml:space="preserve"> means </w:t>
      </w:r>
      <w:r>
        <w:t>t</w:t>
      </w:r>
      <w:r w:rsidRPr="008E6670">
        <w:t xml:space="preserve">hat they can </w:t>
      </w:r>
      <w:r>
        <w:t>associate and dissociate:</w:t>
      </w:r>
    </w:p>
    <w:p w:rsidR="00877F24" w:rsidRPr="000A1F65"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BF"/>
      </w:tblPr>
      <w:tblGrid>
        <w:gridCol w:w="1212"/>
        <w:gridCol w:w="1110"/>
        <w:gridCol w:w="1170"/>
        <w:gridCol w:w="1170"/>
        <w:gridCol w:w="1080"/>
        <w:gridCol w:w="1170"/>
      </w:tblGrid>
      <w:tr w:rsidR="00877F24" w:rsidRPr="006A11BF">
        <w:trPr>
          <w:trHeight w:val="62"/>
          <w:jc w:val="center"/>
        </w:trPr>
        <w:tc>
          <w:tcPr>
            <w:tcW w:w="1212"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p>
        </w:tc>
        <w:tc>
          <w:tcPr>
            <w:tcW w:w="111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r w:rsidRPr="006A11BF">
              <w:rPr>
                <w:rFonts w:ascii="Arial Narrow" w:hAnsi="Arial Narrow"/>
                <w:sz w:val="20"/>
              </w:rPr>
              <w:t>NPC ring</w:t>
            </w:r>
          </w:p>
        </w:tc>
        <w:tc>
          <w:tcPr>
            <w:tcW w:w="117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r w:rsidRPr="006A11BF">
              <w:rPr>
                <w:rFonts w:ascii="Arial Narrow" w:hAnsi="Arial Narrow"/>
                <w:sz w:val="20"/>
              </w:rPr>
              <w:t>Unstructured</w:t>
            </w:r>
          </w:p>
        </w:tc>
        <w:tc>
          <w:tcPr>
            <w:tcW w:w="117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r w:rsidRPr="006A11BF">
              <w:rPr>
                <w:rFonts w:ascii="Arial Narrow" w:hAnsi="Arial Narrow"/>
                <w:sz w:val="20"/>
              </w:rPr>
              <w:t>Karyopherin</w:t>
            </w:r>
          </w:p>
        </w:tc>
        <w:tc>
          <w:tcPr>
            <w:tcW w:w="108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r w:rsidRPr="006A11BF">
              <w:rPr>
                <w:rFonts w:ascii="Arial Narrow" w:hAnsi="Arial Narrow"/>
                <w:sz w:val="20"/>
              </w:rPr>
              <w:t>Cargo</w:t>
            </w:r>
          </w:p>
        </w:tc>
        <w:tc>
          <w:tcPr>
            <w:tcW w:w="117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r w:rsidRPr="006A11BF">
              <w:rPr>
                <w:rFonts w:ascii="Arial Narrow" w:hAnsi="Arial Narrow"/>
                <w:sz w:val="20"/>
              </w:rPr>
              <w:t>Contaminant</w:t>
            </w:r>
          </w:p>
        </w:tc>
      </w:tr>
      <w:tr w:rsidR="00877F24" w:rsidRPr="006A11BF">
        <w:trPr>
          <w:trHeight w:val="215"/>
          <w:jc w:val="center"/>
        </w:trPr>
        <w:tc>
          <w:tcPr>
            <w:tcW w:w="1212"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r w:rsidRPr="006A11BF">
              <w:rPr>
                <w:rFonts w:ascii="Arial Narrow" w:hAnsi="Arial Narrow"/>
                <w:sz w:val="20"/>
              </w:rPr>
              <w:t>Contaminant</w:t>
            </w:r>
          </w:p>
        </w:tc>
        <w:tc>
          <w:tcPr>
            <w:tcW w:w="111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r w:rsidRPr="006A11BF">
              <w:rPr>
                <w:rFonts w:ascii="Arial Narrow" w:hAnsi="Arial Narrow"/>
                <w:sz w:val="20"/>
              </w:rPr>
              <w:t>EV</w:t>
            </w:r>
          </w:p>
        </w:tc>
        <w:tc>
          <w:tcPr>
            <w:tcW w:w="117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r w:rsidRPr="006A11BF">
              <w:rPr>
                <w:rFonts w:ascii="Arial Narrow" w:hAnsi="Arial Narrow"/>
                <w:sz w:val="20"/>
              </w:rPr>
              <w:t>EV</w:t>
            </w:r>
          </w:p>
        </w:tc>
        <w:tc>
          <w:tcPr>
            <w:tcW w:w="117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r w:rsidRPr="006A11BF">
              <w:rPr>
                <w:rFonts w:ascii="Arial Narrow" w:hAnsi="Arial Narrow"/>
                <w:sz w:val="20"/>
              </w:rPr>
              <w:t>EV</w:t>
            </w:r>
          </w:p>
        </w:tc>
        <w:tc>
          <w:tcPr>
            <w:tcW w:w="108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r w:rsidRPr="006A11BF">
              <w:rPr>
                <w:rFonts w:ascii="Arial Narrow" w:hAnsi="Arial Narrow"/>
                <w:sz w:val="20"/>
              </w:rPr>
              <w:t>EV</w:t>
            </w:r>
          </w:p>
        </w:tc>
        <w:tc>
          <w:tcPr>
            <w:tcW w:w="117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r w:rsidRPr="006A11BF">
              <w:rPr>
                <w:rFonts w:ascii="Arial Narrow" w:hAnsi="Arial Narrow"/>
                <w:sz w:val="20"/>
              </w:rPr>
              <w:t>EV</w:t>
            </w:r>
          </w:p>
        </w:tc>
      </w:tr>
      <w:tr w:rsidR="00877F24" w:rsidRPr="006A11BF">
        <w:trPr>
          <w:trHeight w:val="215"/>
          <w:jc w:val="center"/>
        </w:trPr>
        <w:tc>
          <w:tcPr>
            <w:tcW w:w="1212"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r w:rsidRPr="006A11BF">
              <w:rPr>
                <w:rFonts w:ascii="Arial Narrow" w:hAnsi="Arial Narrow"/>
                <w:sz w:val="20"/>
              </w:rPr>
              <w:t>Cargo</w:t>
            </w:r>
          </w:p>
        </w:tc>
        <w:tc>
          <w:tcPr>
            <w:tcW w:w="111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r w:rsidRPr="006A11BF">
              <w:rPr>
                <w:rFonts w:ascii="Arial Narrow" w:hAnsi="Arial Narrow"/>
                <w:sz w:val="20"/>
              </w:rPr>
              <w:t>EV</w:t>
            </w:r>
          </w:p>
        </w:tc>
        <w:tc>
          <w:tcPr>
            <w:tcW w:w="117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r w:rsidRPr="006A11BF">
              <w:rPr>
                <w:rFonts w:ascii="Arial Narrow" w:hAnsi="Arial Narrow"/>
                <w:sz w:val="20"/>
              </w:rPr>
              <w:t>EV</w:t>
            </w:r>
          </w:p>
        </w:tc>
        <w:tc>
          <w:tcPr>
            <w:tcW w:w="117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r w:rsidRPr="006A11BF">
              <w:rPr>
                <w:rFonts w:ascii="Arial Narrow" w:hAnsi="Arial Narrow"/>
                <w:sz w:val="20"/>
              </w:rPr>
              <w:t>AD</w:t>
            </w:r>
          </w:p>
        </w:tc>
        <w:tc>
          <w:tcPr>
            <w:tcW w:w="108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r w:rsidRPr="006A11BF">
              <w:rPr>
                <w:rFonts w:ascii="Arial Narrow" w:hAnsi="Arial Narrow"/>
                <w:sz w:val="20"/>
              </w:rPr>
              <w:t>EV</w:t>
            </w:r>
          </w:p>
        </w:tc>
        <w:tc>
          <w:tcPr>
            <w:tcW w:w="117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p>
        </w:tc>
      </w:tr>
      <w:tr w:rsidR="00877F24" w:rsidRPr="006A11BF">
        <w:trPr>
          <w:trHeight w:val="260"/>
          <w:jc w:val="center"/>
        </w:trPr>
        <w:tc>
          <w:tcPr>
            <w:tcW w:w="1212"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r w:rsidRPr="006A11BF">
              <w:rPr>
                <w:rFonts w:ascii="Arial Narrow" w:hAnsi="Arial Narrow"/>
                <w:sz w:val="20"/>
              </w:rPr>
              <w:t>Karyopherin</w:t>
            </w:r>
          </w:p>
        </w:tc>
        <w:tc>
          <w:tcPr>
            <w:tcW w:w="111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r w:rsidRPr="006A11BF">
              <w:rPr>
                <w:rFonts w:ascii="Arial Narrow" w:hAnsi="Arial Narrow"/>
                <w:sz w:val="20"/>
              </w:rPr>
              <w:t>EV</w:t>
            </w:r>
          </w:p>
        </w:tc>
        <w:tc>
          <w:tcPr>
            <w:tcW w:w="117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r w:rsidRPr="006A11BF">
              <w:rPr>
                <w:rFonts w:ascii="Arial Narrow" w:hAnsi="Arial Narrow"/>
                <w:sz w:val="20"/>
              </w:rPr>
              <w:t>AD</w:t>
            </w:r>
          </w:p>
        </w:tc>
        <w:tc>
          <w:tcPr>
            <w:tcW w:w="117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r w:rsidRPr="006A11BF">
              <w:rPr>
                <w:rFonts w:ascii="Arial Narrow" w:hAnsi="Arial Narrow"/>
                <w:sz w:val="20"/>
              </w:rPr>
              <w:t>EV</w:t>
            </w:r>
          </w:p>
        </w:tc>
        <w:tc>
          <w:tcPr>
            <w:tcW w:w="108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p>
        </w:tc>
        <w:tc>
          <w:tcPr>
            <w:tcW w:w="117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p>
        </w:tc>
      </w:tr>
      <w:tr w:rsidR="00877F24" w:rsidRPr="006A11BF">
        <w:trPr>
          <w:trHeight w:val="197"/>
          <w:jc w:val="center"/>
        </w:trPr>
        <w:tc>
          <w:tcPr>
            <w:tcW w:w="1212"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r w:rsidRPr="006A11BF">
              <w:rPr>
                <w:rFonts w:ascii="Arial Narrow" w:hAnsi="Arial Narrow"/>
                <w:sz w:val="20"/>
              </w:rPr>
              <w:t>Unstructured</w:t>
            </w:r>
          </w:p>
        </w:tc>
        <w:tc>
          <w:tcPr>
            <w:tcW w:w="111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r w:rsidRPr="006A11BF">
              <w:rPr>
                <w:rFonts w:ascii="Arial Narrow" w:hAnsi="Arial Narrow"/>
                <w:sz w:val="20"/>
              </w:rPr>
              <w:t>EV</w:t>
            </w:r>
          </w:p>
        </w:tc>
        <w:tc>
          <w:tcPr>
            <w:tcW w:w="117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r w:rsidRPr="006A11BF">
              <w:rPr>
                <w:rFonts w:ascii="Arial Narrow" w:hAnsi="Arial Narrow"/>
                <w:sz w:val="20"/>
              </w:rPr>
              <w:t>AD</w:t>
            </w:r>
          </w:p>
        </w:tc>
        <w:tc>
          <w:tcPr>
            <w:tcW w:w="117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p>
        </w:tc>
        <w:tc>
          <w:tcPr>
            <w:tcW w:w="108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p>
        </w:tc>
        <w:tc>
          <w:tcPr>
            <w:tcW w:w="1170" w:type="dxa"/>
            <w:shd w:val="clear" w:color="auto" w:fill="auto"/>
            <w:vAlign w:val="center"/>
          </w:tcPr>
          <w:p w:rsidR="00877F24" w:rsidRPr="006A11B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jc w:val="left"/>
              <w:rPr>
                <w:rFonts w:ascii="Arial Narrow" w:hAnsi="Arial Narrow"/>
                <w:sz w:val="20"/>
              </w:rPr>
            </w:pPr>
          </w:p>
        </w:tc>
      </w:tr>
    </w:tbl>
    <w:p w:rsidR="00162582" w:rsidRDefault="00162582" w:rsidP="006A15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after="0"/>
      </w:pPr>
    </w:p>
    <w:p w:rsidR="00162582" w:rsidRDefault="00162582" w:rsidP="001625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pPr>
      <w:r>
        <w:t>Each of the terms is a function of the distance between the two spheres, either a harmonic repulsion for the excluded volume case, or a coupling spring for the case of two bonded particles. For the time being, we do not consider the limited number of binding sites on each karyopherin; however, the number of interactions is i</w:t>
      </w:r>
      <w:r>
        <w:t>m</w:t>
      </w:r>
      <w:r>
        <w:t>plicitly limited by the number of objects that can be packed near one another. Limits on the number of intera</w:t>
      </w:r>
      <w:r>
        <w:t>c</w:t>
      </w:r>
      <w:r>
        <w:t>tions can easily be added later.</w:t>
      </w:r>
    </w:p>
    <w:p w:rsidR="00877F24"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r>
        <w:t>Associations are represented as springs connecting the associated particles. Each time step unassociated pa</w:t>
      </w:r>
      <w:r>
        <w:t>r</w:t>
      </w:r>
      <w:r>
        <w:t>ticles are closer than twice the expected diffusion distance, they are associated with a distance dependent probability. Similarly, each pair of associated particles has a fixed probability of becoming disassociated. When they disassociate, the restraining spring between them is removed.</w:t>
      </w:r>
    </w:p>
    <w:p w:rsidR="00877F24"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r>
        <w:t>The excluded volume terms are modeled by a harmonic lower bound whose minimum is set to the distance between the balls minus the expected distance the two particles will diffuse in a single time step. The spring constants are determined from fine-grained simulations as discussed below.</w:t>
      </w:r>
    </w:p>
    <w:p w:rsidR="00877F24" w:rsidRDefault="00877F24" w:rsidP="00877F24">
      <w:pPr>
        <w:spacing w:before="0"/>
      </w:pPr>
      <w:r w:rsidRPr="002970CC">
        <w:rPr>
          <w:b/>
        </w:rPr>
        <w:t>Advancing time</w:t>
      </w:r>
      <w:r>
        <w:rPr>
          <w:b/>
        </w:rPr>
        <w:t>.</w:t>
      </w:r>
      <w:r>
        <w:t xml:space="preserve"> </w:t>
      </w:r>
      <w:r w:rsidRPr="002970CC">
        <w:t>We advance time using Brownian dynamics, since we are interested only in long time scales and low-resolution motions when considerations of momentum are unlikely to be of importance. In a Brownian dynamics formulation, the coordinates for the next time step are given by</w:t>
      </w:r>
      <w:r>
        <w:t xml:space="preserve"> </w:t>
      </w:r>
      <w:r w:rsidR="00373381" w:rsidRPr="00373381">
        <w:rPr>
          <w:position w:val="-10"/>
        </w:rPr>
        <w:pict>
          <v:shape id="_x0000_i1032" type="#_x0000_t75" style="width:158.2pt;height:18pt">
            <v:imagedata r:id="rId28" r:pict="rId29" o:title=""/>
          </v:shape>
        </w:pict>
      </w:r>
      <w:r>
        <w:t xml:space="preserve">, </w:t>
      </w:r>
      <w:r w:rsidRPr="00D17754">
        <w:t xml:space="preserve">where </w:t>
      </w:r>
      <w:r w:rsidRPr="00C4509F">
        <w:rPr>
          <w:i/>
        </w:rPr>
        <w:sym w:font="Symbol" w:char="F064"/>
      </w:r>
      <w:r w:rsidRPr="00D17754">
        <w:t xml:space="preserve"> is the time step, </w:t>
      </w:r>
      <w:r w:rsidRPr="00C4509F">
        <w:rPr>
          <w:i/>
        </w:rPr>
        <w:t>T</w:t>
      </w:r>
      <w:r w:rsidRPr="00D17754">
        <w:t xml:space="preserve"> the temperature, </w:t>
      </w:r>
      <w:r w:rsidRPr="00C4509F">
        <w:rPr>
          <w:i/>
        </w:rPr>
        <w:t>D</w:t>
      </w:r>
      <w:r w:rsidRPr="00D17754">
        <w:t xml:space="preserve"> the diffusion constant for the particle</w:t>
      </w:r>
      <w:r>
        <w:t>,</w:t>
      </w:r>
      <w:r w:rsidRPr="00D17754">
        <w:t xml:space="preserve"> and </w:t>
      </w:r>
      <w:r w:rsidRPr="00C4509F">
        <w:rPr>
          <w:b/>
        </w:rPr>
        <w:t>R</w:t>
      </w:r>
      <w:r w:rsidRPr="00D17754">
        <w:t xml:space="preserve"> is a normal random variable with standard deviation proportional to the square root of </w:t>
      </w:r>
      <w:r w:rsidRPr="00C4509F">
        <w:rPr>
          <w:rFonts w:ascii="Symbol" w:hAnsi="Symbol"/>
          <w:i/>
        </w:rPr>
        <w:t>d</w:t>
      </w:r>
      <w:r w:rsidRPr="00C4509F">
        <w:rPr>
          <w:i/>
        </w:rPr>
        <w:t>D</w:t>
      </w:r>
      <w:r w:rsidRPr="00D17754">
        <w:t>.</w:t>
      </w:r>
    </w:p>
    <w:p w:rsidR="00877F24" w:rsidRDefault="00877F24" w:rsidP="00877F24">
      <w:pPr>
        <w:spacing w:before="0"/>
      </w:pPr>
      <w:r w:rsidRPr="008E6670">
        <w:rPr>
          <w:rFonts w:cs="Times"/>
          <w:b/>
          <w:szCs w:val="22"/>
        </w:rPr>
        <w:t>Finding values for the parameters</w:t>
      </w:r>
      <w:r w:rsidRPr="00083DD0">
        <w:rPr>
          <w:b/>
        </w:rPr>
        <w:t xml:space="preserve">. </w:t>
      </w:r>
      <w:r w:rsidRPr="00083DD0">
        <w:t>Our model requires a variety of parameters. Some of them can be est</w:t>
      </w:r>
      <w:r w:rsidRPr="00083DD0">
        <w:t>i</w:t>
      </w:r>
      <w:r w:rsidRPr="00083DD0">
        <w:t>mated computationally, while others require experimental input. For the latter, we will benefit from our intera</w:t>
      </w:r>
      <w:r w:rsidRPr="00083DD0">
        <w:t>c</w:t>
      </w:r>
      <w:r w:rsidRPr="00083DD0">
        <w:t>tions with the Rout and Chait groups.</w:t>
      </w:r>
    </w:p>
    <w:p w:rsidR="00877F24" w:rsidRDefault="00877F24">
      <w:pPr>
        <w:spacing w:before="0"/>
      </w:pPr>
      <w:r w:rsidRPr="008E6670">
        <w:rPr>
          <w:rFonts w:cs="Times"/>
          <w:b/>
          <w:iCs/>
          <w:szCs w:val="22"/>
        </w:rPr>
        <w:t>Experimental determination of simulation parameters</w:t>
      </w:r>
      <w:r w:rsidRPr="00E472FC">
        <w:t xml:space="preserve">. The Rout lab is measuring </w:t>
      </w:r>
      <w:r>
        <w:t>kinetic</w:t>
      </w:r>
      <w:r w:rsidRPr="00E472FC">
        <w:t xml:space="preserve"> constants for various interactions used in the model. Currently</w:t>
      </w:r>
      <w:r>
        <w:t>,</w:t>
      </w:r>
      <w:r w:rsidRPr="00E472FC">
        <w:t xml:space="preserve"> these measurements are limited to the dissociation constant </w:t>
      </w:r>
      <w:r w:rsidRPr="00201552">
        <w:rPr>
          <w:i/>
        </w:rPr>
        <w:t>k</w:t>
      </w:r>
      <w:r w:rsidRPr="00201552">
        <w:rPr>
          <w:i/>
          <w:vertAlign w:val="subscript"/>
        </w:rPr>
        <w:t>d</w:t>
      </w:r>
      <w:r w:rsidRPr="00E472FC">
        <w:t>. To estimate the association and dissociation rate constants, which are needed to compute the on and off probabilities, we currently assume that the reaction is diffusion limited. Our collaborators will be providing us with direct experimental measurements of the association and dissociation rate constants in the future.</w:t>
      </w:r>
    </w:p>
    <w:p w:rsidR="00877F24" w:rsidRPr="00FB486A"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r>
        <w:t>There are four progressively more complex systems related to the NPC for which we have some experimental data. These systems allow us to test various parts of the model as well as search for valid values of the mis</w:t>
      </w:r>
      <w:r>
        <w:t>s</w:t>
      </w:r>
      <w:r>
        <w:t>ing parameters.</w:t>
      </w:r>
    </w:p>
    <w:p w:rsidR="00877F24" w:rsidRDefault="00877F24" w:rsidP="00877F24">
      <w:pPr>
        <w:pStyle w:val="Bulletedlist"/>
        <w:numPr>
          <w:ilvl w:val="0"/>
          <w:numId w:val="18"/>
        </w:numPr>
        <w:tabs>
          <w:tab w:val="clear" w:pos="540"/>
          <w:tab w:val="left" w:pos="270"/>
        </w:tabs>
        <w:spacing w:before="0"/>
        <w:ind w:left="270" w:hanging="270"/>
      </w:pPr>
      <w:r w:rsidRPr="00E47FC1">
        <w:rPr>
          <w:rStyle w:val="Paragaphtitle"/>
          <w:b/>
          <w:i w:val="0"/>
        </w:rPr>
        <w:t>Parameters for FG repeats</w:t>
      </w:r>
      <w:r>
        <w:rPr>
          <w:rStyle w:val="Paragaphtitle"/>
        </w:rPr>
        <w:t>.</w:t>
      </w:r>
      <w:r>
        <w:rPr>
          <w:rStyle w:val="Paragaphtitle"/>
          <w:i w:val="0"/>
        </w:rPr>
        <w:t xml:space="preserve"> The parameters for the FG repeats will be derived from</w:t>
      </w:r>
      <w:r w:rsidRPr="005F3F18">
        <w:t xml:space="preserve"> measured </w:t>
      </w:r>
      <w:r>
        <w:t xml:space="preserve">force </w:t>
      </w:r>
      <w:r w:rsidRPr="005F3F18">
        <w:t>e</w:t>
      </w:r>
      <w:r w:rsidRPr="005F3F18">
        <w:t>x</w:t>
      </w:r>
      <w:r w:rsidRPr="005F3F18">
        <w:t xml:space="preserve">tension curves for </w:t>
      </w:r>
      <w:r>
        <w:t>Nup</w:t>
      </w:r>
      <w:r w:rsidRPr="005F3F18">
        <w:t>153</w:t>
      </w:r>
      <w:r w:rsidR="00373381">
        <w:fldChar w:fldCharType="begin">
          <w:fldData xml:space="preserve">RTxkbm9OZXQ8PmlDZXQ8PnVBaHRyb0w+bWkvPHVBaHRybzw+ZVlyYTI+MDA8N1kvYWU+clI8Y2V1
Tj5tOTc8NVIvY2V1Tj5tcjxjZXJvPmRyPGNlbi1tdWViPnI5Nzw1ci9jZW4tbXVlYj5yZjxyb2ll
bmdrLXllPnNrPHllYSBwcCI9TkUgImJkaS09ZDAiZnI5YWE5eHc1NTV6ZW16MnB3d3ByZjB0ZHJz
eHc1OXMwNSJ4Nz41OS88ZWs+eS88b2ZlcmdpLW5la3N5PD5lci1meXRlcG4gbWE9ZUoidW9ucmxh
QSB0cmNpZWw+IjcxLzxlci1meXRlcDw+b2N0bmlydWJvdHNyPD51YWh0cm8+c2E8dHVvaD5yaUws
bVIgIC4uWS88dWFodHJvPD51YWh0cm9GPmhhZXJrbm9yLGdCIDwuYS90dW9oPnJhPHR1b2g+cm9L
ZXMsckogPC5hL3R1b2g+cmE8dHVvaD5yY1N3aHJhLXplSGlybm8gLC5LLzx1YWh0cm88PnVhaHRy
b0Q+bmUsZ0ogPC5hL3R1b2g+cmE8dHVvaD5yZUFpYiAsLlUvPHVhaHRybzw+YS90dW9oc3I8PmMv
bm9ydGJpdHVybz5zYTx0dS1oZGFyZHNlPnMuTUUgIC51TWxscmVJIHNuaXR1dGV0ZiByb1MgcnRj
dXV0YXIgbGlCbG9nbyx5QiBvaWV6dG51cixtVSBpbmV2c3J0aSB5Zm9CIHNhbGUgLGxLbmllZ2Js
cmVzZ3J0c2FlczcgLDBCIHNhbGU0IDUwLDZTIGl3enRyZWFsZG4gLm9yZWRpcmtjbC5taXVAaW5h
Yi5zaGMvPHVhaHRhLWRkZXJzczw+aXRsdHNlPD5pdGx0PmVhTm9uZW1oY25hY2lsYWIgc2FzaW8g
IGZlc2VsdGN2aSBlYWdpdGduYiAgeWh0IGV1bmxjYWUgcm9wZXJjIG1vbHB4ZS88aXRsdD5lczxj
ZW5vYWR5cnQtdGllbFM+aWNuZWVjLzxlc29jZG5yYS15aXRsdD5lLzxpdGx0c2U8PmVwaXJkb2Np
bGE8PnVmbGx0LXRpZWxTPmljbmVlYy88dWZsbHQtdGllbDw+cC9yZW9paWRhYz5scDxnYXNlNj4w
NDMtLzxhcGVnPnN2PGxvbXU+ZTEzPDh2L2xvbXU+ZW48bXVlYj5yODUwNS88dW5ibXJlPD5kZXRp
b2k+bjAyNzAxLy8wNjAvPGRldGlvaT5uazx5ZW93ZHI+c2s8eWVvd2RyKj5jQWl0ZXZUIGFyc25v
cHRyICxlQ2xsTiBjdWVsc3UvPGVrd3lybz5kazx5ZW93ZHJBPmltb25BIGljIGRvTWl0c2YvPGVr
d3lybz5kazx5ZW93ZHJBPmluYW1zbC88ZWt3eXJvPmRrPHllb3dkckc+eWxpY2VuYy9laGltdHN5
ci88ZWt3eXJvPmRrPHllb3dkckc+YXVvbmlzZW5EIHBpb2hwc2FoZXRtL3RlYmFsb3NpPG1rL3ll
b3dkcjw+ZWt3eXJvPmR1R25hc29uaSBlclRwaW9ocHNhaGV0bS90ZWJhbG9zaTxtay95ZW93ZHI8
PmVrd3lybz5kdUhhbXNuLzxla3d5cm8+ZGs8eWVvd2RyTT5jaW9yY3Nwbyx5SSBtbW51ZW9lbHRj
b3I8bmsveWVvd2RyPD5la3d5cm8+ZHVObGNhZSByb1BlcmMvZWhpbXRzeXIqL2VtYXRvYmlsbXMv
PGVrd3lybz5kazx5ZW93ZHJOPmN1ZWxyYVAgcm8gZW9DcG1lbCB4clB0b2llc24qL2hjbWVzaXJ0
L3ltKnRlYmFsb3NpPG1rL3llb3dkcjw+ZWt3eXJvPmRoUG5lbHlsYW5hbmkvZWhjbWVzaXJ0PHlr
L3llb3dkcjw+ZWt3eXJvPmRyUHRvaWUgbmlCZG5uaTxnay95ZW93ZHI8PmVrd3lybz5kclB0b2ll
IG5vQ2Zucm9hbWl0bm8vPGVrd3lybz5kazx5ZW93ZHJQPm9yZXRuaVMgcnRjdXV0ZXIgLGVUdHJh
aXlyLzxla3d5cm8+ZGs8eWVvd2RyWD5uZXBvc3VsIGVhaXY8c2sveWVvd2RyPD5la3d5cm8+ZGVi
YXRLIHJhb3locHJlbmkvc20qdGViYWxvc2k8bWsveWVvd2RyPD5la3d5cm8+ZGFyIG5URy1QaUJk
bm5pIGdyUHRvaWUvbmVtYXRvYmlsbXMvPGVrd3lybz5kLzxla3d5cm9zZDw+YWRldD5zeTxhZT5y
MDI3MC88ZXlyYTw+dXAtYmFkZXQ+c2Q8dGE+ZWNPIHQ2Mi88YWRldDw+cC9idWQtdGFzZTw+ZC90
YXNlPD5zaW5iMT45MC01MjkzMCggbEVjZXJ0bm9jaTwpaS9icz5uYTxjY3NlaXNub24tbXUxPjk3
NjE5Njw0YS9jY3NlaXNub24tbXU8PnJ1c2w8PmVyYWxldC1kcnVzbDw+cnU+bHRocHQvOncvd3du
LmJjLmlsbi5taW4uaG9nL3ZuZXJ0emVxL2V1eXJmLmdjP2ltYz1kZVJydGVpZXZhJnBtZDs9YnVQ
TWJkZWEmcG1kO3BvPXRpQ2F0aXRub2EmcG1sO3NpX3RpdXNkMT05NzYxOTY8NHUvbHI8PnIvbGV0
YWRldS1scj5zLzxydXNsPD5sZWNlcnRub2Npci1zZXVvY3ItZXVuPm0xMTU0ODkgMHBbaWkmXXgj
O0QwMTEuMjEvNmNzZWljbi5lMTE1NDg5PDBlL2VsdGNvcmluLWNlcm9zcnVlY24tbXU8PmFsZ25h
dWVnZT5nbi88YWxnbmF1ZWc8PnIvY2Vybz5kLzxpQ2V0PD5FL2Rub05ldAA+
</w:fldData>
        </w:fldChar>
      </w:r>
      <w:r w:rsidR="00602911">
        <w:instrText xml:space="preserve"> ADDIN EN.CITE </w:instrText>
      </w:r>
      <w:r w:rsidR="00373381">
        <w:fldChar w:fldCharType="begin">
          <w:fldData xml:space="preserve">RTxkbm9OZXQ8PmlDZXQ8PnVBaHRyb0w+bWkvPHVBaHRybzw+ZVlyYTI+MDA8N1kvYWU+clI8Y2V1
Tj5tOTc8NVIvY2V1Tj5tcjxjZXJvPmRyPGNlbi1tdWViPnI5Nzw1ci9jZW4tbXVlYj5yZjxyb2ll
bmdrLXllPnNrPHllYSBwcCI9TkUgImJkaS09ZDAiZnI5YWE5eHc1NTV6ZW16MnB3d3ByZjB0ZHJz
eHc1OXMwNSJ4Nz41OS88ZWs+eS88b2ZlcmdpLW5la3N5PD5lci1meXRlcG4gbWE9ZUoidW9ucmxh
QSB0cmNpZWw+IjcxLzxlci1meXRlcDw+b2N0bmlydWJvdHNyPD51YWh0cm8+c2E8dHVvaD5yaUws
bVIgIC4uWS88dWFodHJvPD51YWh0cm9GPmhhZXJrbm9yLGdCIDwuYS90dW9oPnJhPHR1b2g+cm9L
ZXMsckogPC5hL3R1b2g+cmE8dHVvaD5yY1N3aHJhLXplSGlybm8gLC5LLzx1YWh0cm88PnVhaHRy
b0Q+bmUsZ0ogPC5hL3R1b2g+cmE8dHVvaD5yZUFpYiAsLlUvPHVhaHRybzw+YS90dW9oc3I8PmMv
bm9ydGJpdHVybz5zYTx0dS1oZGFyZHNlPnMuTUUgIC51TWxscmVJIHNuaXR1dGV0ZiByb1MgcnRj
dXV0YXIgbGlCbG9nbyx5QiBvaWV6dG51cixtVSBpbmV2c3J0aSB5Zm9CIHNhbGUgLGxLbmllZ2Js
cmVzZ3J0c2FlczcgLDBCIHNhbGU0IDUwLDZTIGl3enRyZWFsZG4gLm9yZWRpcmtjbC5taXVAaW5h
Yi5zaGMvPHVhaHRhLWRkZXJzczw+aXRsdHNlPD5pdGx0PmVhTm9uZW1oY25hY2lsYWIgc2FzaW8g
IGZlc2VsdGN2aSBlYWdpdGduYiAgeWh0IGV1bmxjYWUgcm9wZXJjIG1vbHB4ZS88aXRsdD5lczxj
ZW5vYWR5cnQtdGllbFM+aWNuZWVjLzxlc29jZG5yYS15aXRsdD5lLzxpdGx0c2U8PmVwaXJkb2Np
bGE8PnVmbGx0LXRpZWxTPmljbmVlYy88dWZsbHQtdGllbDw+cC9yZW9paWRhYz5scDxnYXNlNj4w
NDMtLzxhcGVnPnN2PGxvbXU+ZTEzPDh2L2xvbXU+ZW48bXVlYj5yODUwNS88dW5ibXJlPD5kZXRp
b2k+bjAyNzAxLy8wNjAvPGRldGlvaT5uazx5ZW93ZHI+c2s8eWVvd2RyKj5jQWl0ZXZUIGFyc25v
cHRyICxlQ2xsTiBjdWVsc3UvPGVrd3lybz5kazx5ZW93ZHJBPmltb25BIGljIGRvTWl0c2YvPGVr
d3lybz5kazx5ZW93ZHJBPmluYW1zbC88ZWt3eXJvPmRrPHllb3dkckc+eWxpY2VuYy9laGltdHN5
ci88ZWt3eXJvPmRrPHllb3dkckc+YXVvbmlzZW5EIHBpb2hwc2FoZXRtL3RlYmFsb3NpPG1rL3ll
b3dkcjw+ZWt3eXJvPmR1R25hc29uaSBlclRwaW9ocHNhaGV0bS90ZWJhbG9zaTxtay95ZW93ZHI8
PmVrd3lybz5kdUhhbXNuLzxla3d5cm8+ZGs8eWVvd2RyTT5jaW9yY3Nwbyx5SSBtbW51ZW9lbHRj
b3I8bmsveWVvd2RyPD5la3d5cm8+ZHVObGNhZSByb1BlcmMvZWhpbXRzeXIqL2VtYXRvYmlsbXMv
PGVrd3lybz5kazx5ZW93ZHJOPmN1ZWxyYVAgcm8gZW9DcG1lbCB4clB0b2llc24qL2hjbWVzaXJ0
L3ltKnRlYmFsb3NpPG1rL3llb3dkcjw+ZWt3eXJvPmRoUG5lbHlsYW5hbmkvZWhjbWVzaXJ0PHlr
L3llb3dkcjw+ZWt3eXJvPmRyUHRvaWUgbmlCZG5uaTxnay95ZW93ZHI8PmVrd3lybz5kclB0b2ll
IG5vQ2Zucm9hbWl0bm8vPGVrd3lybz5kazx5ZW93ZHJQPm9yZXRuaVMgcnRjdXV0ZXIgLGVUdHJh
aXlyLzxla3d5cm8+ZGs8eWVvd2RyWD5uZXBvc3VsIGVhaXY8c2sveWVvd2RyPD5la3d5cm8+ZGVi
YXRLIHJhb3locHJlbmkvc20qdGViYWxvc2k8bWsveWVvd2RyPD5la3d5cm8+ZGFyIG5URy1QaUJk
bm5pIGdyUHRvaWUvbmVtYXRvYmlsbXMvPGVrd3lybz5kLzxla3d5cm9zZDw+YWRldD5zeTxhZT5y
MDI3MC88ZXlyYTw+dXAtYmFkZXQ+c2Q8dGE+ZWNPIHQ2Mi88YWRldDw+cC9idWQtdGFzZTw+ZC90
YXNlPD5zaW5iMT45MC01MjkzMCggbEVjZXJ0bm9jaTwpaS9icz5uYTxjY3NlaXNub24tbXUxPjk3
NjE5Njw0YS9jY3NlaXNub24tbXU8PnJ1c2w8PmVyYWxldC1kcnVzbDw+cnU+bHRocHQvOncvd3du
LmJjLmlsbi5taW4uaG9nL3ZuZXJ0emVxL2V1eXJmLmdjP2ltYz1kZVJydGVpZXZhJnBtZDs9YnVQ
TWJkZWEmcG1kO3BvPXRpQ2F0aXRub2EmcG1sO3NpX3RpdXNkMT05NzYxOTY8NHUvbHI8PnIvbGV0
YWRldS1scj5zLzxydXNsPD5sZWNlcnRub2Npci1zZXVvY3ItZXVuPm0xMTU0ODkgMHBbaWkmXXgj
O0QwMTEuMjEvNmNzZWljbi5lMTE1NDg5PDBlL2VsdGNvcmluLWNlcm9zcnVlY24tbXU8PmFsZ25h
dWVnZT5nbi88YWxnbmF1ZWc8PnIvY2Vybz5kLzxpQ2V0PD5FL2Rub05ldAA+
</w:fldData>
        </w:fldChar>
      </w:r>
      <w:r w:rsidR="00602911">
        <w:instrText xml:space="preserve"> ADDIN EN.CITE.DATA </w:instrText>
      </w:r>
      <w:r w:rsidR="00373381">
        <w:fldChar w:fldCharType="end"/>
      </w:r>
      <w:r w:rsidR="00373381">
        <w:fldChar w:fldCharType="separate"/>
      </w:r>
      <w:r w:rsidR="00602911" w:rsidRPr="00602911">
        <w:rPr>
          <w:noProof/>
          <w:vertAlign w:val="superscript"/>
        </w:rPr>
        <w:t>135</w:t>
      </w:r>
      <w:r w:rsidR="00373381">
        <w:fldChar w:fldCharType="end"/>
      </w:r>
      <w:r w:rsidRPr="005F3F18">
        <w:t xml:space="preserve">. These curves were fit to the worm-like-chain polymer model, generating an analytic model for the force </w:t>
      </w:r>
      <w:r w:rsidRPr="004F3B9A">
        <w:rPr>
          <w:i/>
        </w:rPr>
        <w:t>versus</w:t>
      </w:r>
      <w:r w:rsidRPr="005F3F18">
        <w:t xml:space="preserve"> extension for a single FG repeat chain. We search for sets of values for the parameters for non-interacting FG repeats, namely the chain bead diffusion coefficient, the chain stretch, the chain equilibrium extension</w:t>
      </w:r>
      <w:r>
        <w:t>,</w:t>
      </w:r>
      <w:r w:rsidRPr="005F3F18">
        <w:t xml:space="preserve"> and the chain</w:t>
      </w:r>
      <w:r>
        <w:t>-</w:t>
      </w:r>
      <w:r w:rsidRPr="005F3F18">
        <w:t>chain repulsion</w:t>
      </w:r>
      <w:r>
        <w:t xml:space="preserve"> that</w:t>
      </w:r>
      <w:r w:rsidRPr="005F3F18">
        <w:t xml:space="preserve"> fit this force extension curve</w:t>
      </w:r>
      <w:r>
        <w:t>.</w:t>
      </w:r>
    </w:p>
    <w:p w:rsidR="00877F24" w:rsidRPr="005F3F18" w:rsidRDefault="00877F24" w:rsidP="00877F24">
      <w:pPr>
        <w:pStyle w:val="Bulletedlist"/>
        <w:numPr>
          <w:ilvl w:val="0"/>
          <w:numId w:val="18"/>
        </w:numPr>
        <w:tabs>
          <w:tab w:val="clear" w:pos="540"/>
          <w:tab w:val="left" w:pos="270"/>
        </w:tabs>
        <w:spacing w:before="0"/>
        <w:ind w:left="270" w:hanging="270"/>
      </w:pPr>
      <w:r w:rsidRPr="00E47FC1">
        <w:rPr>
          <w:rStyle w:val="Paragaphtitle"/>
          <w:b/>
          <w:i w:val="0"/>
        </w:rPr>
        <w:t>Diffusion rates</w:t>
      </w:r>
      <w:r>
        <w:rPr>
          <w:rStyle w:val="Paragaphtitle"/>
        </w:rPr>
        <w:t>.</w:t>
      </w:r>
      <w:r>
        <w:t xml:space="preserve"> </w:t>
      </w:r>
      <w:r w:rsidRPr="005F3F18">
        <w:t>The Rout lab has taken measurements of passive diffusion rates of various particles through 30</w:t>
      </w:r>
      <w:r>
        <w:t xml:space="preserve"> </w:t>
      </w:r>
      <w:r w:rsidRPr="005F3F18">
        <w:t>nm pores. By testing an equivalent version of our computational model</w:t>
      </w:r>
      <w:r>
        <w:t>,</w:t>
      </w:r>
      <w:r w:rsidRPr="005F3F18">
        <w:t xml:space="preserve"> we </w:t>
      </w:r>
      <w:r>
        <w:t>will</w:t>
      </w:r>
      <w:r w:rsidRPr="005F3F18">
        <w:t xml:space="preserve"> test the Brownian dynamics code as well as diffusion coefficients and particle repulsion parameters </w:t>
      </w:r>
      <w:r>
        <w:t>that</w:t>
      </w:r>
      <w:r w:rsidRPr="005F3F18">
        <w:t xml:space="preserve"> reproduce the mea</w:t>
      </w:r>
      <w:r w:rsidRPr="005F3F18">
        <w:t>s</w:t>
      </w:r>
      <w:r w:rsidRPr="005F3F18">
        <w:t>ured diffusion rate.</w:t>
      </w:r>
    </w:p>
    <w:p w:rsidR="00877F24" w:rsidRDefault="00877F24" w:rsidP="00877F24">
      <w:pPr>
        <w:pStyle w:val="Bulletedlist"/>
        <w:numPr>
          <w:ilvl w:val="0"/>
          <w:numId w:val="18"/>
        </w:numPr>
        <w:tabs>
          <w:tab w:val="clear" w:pos="540"/>
          <w:tab w:val="left" w:pos="270"/>
        </w:tabs>
        <w:spacing w:before="0"/>
        <w:ind w:left="270" w:hanging="270"/>
      </w:pPr>
      <w:r w:rsidRPr="00E47FC1">
        <w:rPr>
          <w:rStyle w:val="Paragaphtitle"/>
          <w:b/>
          <w:i w:val="0"/>
        </w:rPr>
        <w:t>Interactions with FG repeats and karyopherins/contaminants</w:t>
      </w:r>
      <w:r>
        <w:rPr>
          <w:rStyle w:val="Paragaphtitle"/>
        </w:rPr>
        <w:t>.</w:t>
      </w:r>
      <w:r>
        <w:t xml:space="preserve"> In conjunction with the previous mea</w:t>
      </w:r>
      <w:r>
        <w:t>s</w:t>
      </w:r>
      <w:r>
        <w:t>urements, the Rout lab has also measured transport rates for various types of particles through pores coated with single types of FG repeats (see examples in Core 1, Project 3). Reproducing this experiment computationally allows us to test the interaction coefficients between both non-interacting particles and the FG repeats as well as karyopherins and the FG repeat chains.</w:t>
      </w:r>
    </w:p>
    <w:p w:rsidR="00877F24" w:rsidRDefault="00877F24" w:rsidP="00877F24">
      <w:pPr>
        <w:pStyle w:val="Bulletedlist"/>
        <w:numPr>
          <w:ilvl w:val="0"/>
          <w:numId w:val="18"/>
        </w:numPr>
        <w:tabs>
          <w:tab w:val="clear" w:pos="540"/>
          <w:tab w:val="left" w:pos="270"/>
        </w:tabs>
        <w:spacing w:before="0"/>
        <w:ind w:left="270" w:hanging="270"/>
      </w:pPr>
      <w:r w:rsidRPr="00E47FC1">
        <w:rPr>
          <w:rStyle w:val="Paragaphtitle"/>
          <w:b/>
          <w:i w:val="0"/>
        </w:rPr>
        <w:t>Background contaminant concentration</w:t>
      </w:r>
      <w:r>
        <w:rPr>
          <w:rStyle w:val="Paragaphtitle"/>
          <w:i w:val="0"/>
        </w:rPr>
        <w:t>.</w:t>
      </w:r>
      <w:r>
        <w:t xml:space="preserve"> Finally, we have measurement data of the transport rate of var</w:t>
      </w:r>
      <w:r>
        <w:t>i</w:t>
      </w:r>
      <w:r>
        <w:t>ous sized non-interacting particles through NPCs in the cell. Replicating these experiments allows us to test our model of the background concentration of cargo and contaminants.</w:t>
      </w:r>
    </w:p>
    <w:p w:rsidR="00877F24" w:rsidRPr="0094794F"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r>
        <w:rPr>
          <w:rFonts w:cs="Helvetica"/>
          <w:bCs/>
        </w:rPr>
        <w:t>These tests of pieces of the model allow us to cover most of the key interactions before making predictions with the whole model.</w:t>
      </w:r>
    </w:p>
    <w:p w:rsidR="00877F24" w:rsidRDefault="00877F24">
      <w:pPr>
        <w:pStyle w:val="Heading6"/>
        <w:spacing w:before="0" w:after="120"/>
      </w:pPr>
      <w:r w:rsidRPr="00081A68">
        <w:rPr>
          <w:b/>
          <w:i w:val="0"/>
        </w:rPr>
        <w:t>Computational determination of simulation parameters</w:t>
      </w:r>
      <w:r w:rsidRPr="00E472FC">
        <w:rPr>
          <w:i w:val="0"/>
        </w:rPr>
        <w:t xml:space="preserve">. </w:t>
      </w:r>
      <w:r w:rsidRPr="008E6670">
        <w:rPr>
          <w:i w:val="0"/>
        </w:rPr>
        <w:t>We use a combination of experimental measur</w:t>
      </w:r>
      <w:r w:rsidRPr="008E6670">
        <w:rPr>
          <w:i w:val="0"/>
        </w:rPr>
        <w:t>e</w:t>
      </w:r>
      <w:r w:rsidRPr="008E6670">
        <w:rPr>
          <w:i w:val="0"/>
        </w:rPr>
        <w:t xml:space="preserve">ments and fine-grained simulations to determine values for the various parameters needed by the model. There may be parameters that are guessed. In such a case, we will explore a reasonable range of values to determine if </w:t>
      </w:r>
      <w:r>
        <w:rPr>
          <w:i w:val="0"/>
        </w:rPr>
        <w:t xml:space="preserve">and how is </w:t>
      </w:r>
      <w:r w:rsidRPr="008E6670">
        <w:rPr>
          <w:i w:val="0"/>
        </w:rPr>
        <w:t>the specific value important for the studied features.</w:t>
      </w:r>
    </w:p>
    <w:p w:rsidR="00877F24"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r>
        <w:t>The first set of parameters is the soft sphere repulsion spring constants for each pair of particles. These are determined using short time step simulations of the pair of particles involved. For interactions between stru</w:t>
      </w:r>
      <w:r>
        <w:t>c</w:t>
      </w:r>
      <w:r>
        <w:t>tured particles, the spring constants are obtained by fitting a potential of mean force-like potential to the results of the fine time step simulations. For interactions involving unstructured domains, the fine-grained simulations are performed on models with one bead per residue and stiff springs connecting consecutive residues. Such simulations are also used to measure the volume swept out by the chain during a time step to be used for se</w:t>
      </w:r>
      <w:r>
        <w:t>t</w:t>
      </w:r>
      <w:r>
        <w:t>ting the repulsion radius.</w:t>
      </w:r>
    </w:p>
    <w:p w:rsidR="00877F24"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r>
        <w:t xml:space="preserve">In addition to the previously mentioned parameters, Brownian dynamics requires a diffusion constant, </w:t>
      </w:r>
      <w:r w:rsidRPr="00691322">
        <w:rPr>
          <w:i/>
        </w:rPr>
        <w:t>D</w:t>
      </w:r>
      <w:r>
        <w:t xml:space="preserve">, for each mobile particle. This constant is used to determine the random perturbation applied to each particle as well as to properly scale the motion resulting from the applied force. Since we explicitly model all large subunits of the system, we estimate </w:t>
      </w:r>
      <w:r w:rsidRPr="004444D4">
        <w:rPr>
          <w:i/>
        </w:rPr>
        <w:t>D</w:t>
      </w:r>
      <w:r>
        <w:t xml:space="preserve"> for particles from their radius, using the standard expression </w:t>
      </w:r>
      <w:r w:rsidR="00373381" w:rsidRPr="00373381">
        <w:rPr>
          <w:position w:val="-10"/>
        </w:rPr>
        <w:pict>
          <v:shape id="_x0000_i1033" type="#_x0000_t75" style="width:57.8pt;height:17.45pt">
            <v:imagedata r:id="rId30" r:pict="rId31" o:title=""/>
          </v:shape>
        </w:pict>
      </w:r>
      <w:r>
        <w:t xml:space="preserve">, where </w:t>
      </w:r>
      <w:r>
        <w:sym w:font="Symbol" w:char="F068"/>
      </w:r>
      <w:r>
        <w:t xml:space="preserve"> is the viscosity of water. </w:t>
      </w:r>
    </w:p>
    <w:p w:rsidR="00877F24"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r>
        <w:t>We need to use a time step that is small enough to ensure that the forces do not change too much during each time step. We can estimate the maximum time step allowed from the resolution of the force fields involved and the diffusion constants of the particles. Given the coarseness of our model and the smoothing added to the forces by the excluded volume force, a time step of a tenth of a nanosecond is likely to be appropriate. The experimental tests below will allow us to verify this expectation. The simulation code explicitly ensures that forces do not change too much between time steps and that unstructured chains do not pass through one a</w:t>
      </w:r>
      <w:r>
        <w:t>n</w:t>
      </w:r>
      <w:r>
        <w:t>other.</w:t>
      </w:r>
    </w:p>
    <w:p w:rsidR="00877F24" w:rsidRDefault="00877F24">
      <w:pPr>
        <w:pStyle w:val="Heading4"/>
        <w:spacing w:before="0" w:after="120"/>
      </w:pPr>
      <w:r w:rsidRPr="005A0E7A">
        <w:rPr>
          <w:b/>
          <w:i w:val="0"/>
        </w:rPr>
        <w:t>Expectations and testing.</w:t>
      </w:r>
      <w:r w:rsidRPr="00E472FC">
        <w:rPr>
          <w:b/>
          <w:i w:val="0"/>
        </w:rPr>
        <w:t xml:space="preserve"> </w:t>
      </w:r>
      <w:r w:rsidRPr="008E6670">
        <w:rPr>
          <w:i w:val="0"/>
        </w:rPr>
        <w:t>The most likely source of problems we may encounter while building the model is that the available data does not uniquely determine the necessary parameters. As in the static assembly case, should our model be under</w:t>
      </w:r>
      <w:r>
        <w:rPr>
          <w:i w:val="0"/>
        </w:rPr>
        <w:t>-</w:t>
      </w:r>
      <w:r w:rsidRPr="008E6670">
        <w:rPr>
          <w:i w:val="0"/>
        </w:rPr>
        <w:t>constrained, we will need to perfor</w:t>
      </w:r>
      <w:r>
        <w:rPr>
          <w:i w:val="0"/>
        </w:rPr>
        <w:t>m more experiments</w:t>
      </w:r>
      <w:r w:rsidRPr="008E6670">
        <w:rPr>
          <w:i w:val="0"/>
        </w:rPr>
        <w:t>. The behavior of the var</w:t>
      </w:r>
      <w:r w:rsidRPr="008E6670">
        <w:rPr>
          <w:i w:val="0"/>
        </w:rPr>
        <w:t>i</w:t>
      </w:r>
      <w:r w:rsidRPr="008E6670">
        <w:rPr>
          <w:i w:val="0"/>
        </w:rPr>
        <w:t xml:space="preserve">ous solutions </w:t>
      </w:r>
      <w:r>
        <w:rPr>
          <w:i w:val="0"/>
        </w:rPr>
        <w:t xml:space="preserve">is likely to guide </w:t>
      </w:r>
      <w:r w:rsidRPr="008E6670">
        <w:rPr>
          <w:i w:val="0"/>
        </w:rPr>
        <w:t>what sort of experiments need to be performed.</w:t>
      </w:r>
    </w:p>
    <w:p w:rsidR="00877F24" w:rsidRDefault="00877F24" w:rsidP="00877F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0"/>
      </w:pPr>
      <w:r>
        <w:t>We will test the model against experimental data as appropriate to ensure its accuracy. We plan on building models of the kinetics of karyopherin cycling through the NPC and, on the other end of the size scale, mRNA export through the NPC. Our models of these processes will be checked against experimental measurements taken by the Rout lab.</w:t>
      </w:r>
      <w:r w:rsidDel="0011331A">
        <w:t xml:space="preserve"> </w:t>
      </w:r>
    </w:p>
    <w:p w:rsidR="00877F24" w:rsidRPr="00162582" w:rsidRDefault="00877F24" w:rsidP="00162582">
      <w:pPr>
        <w:spacing w:before="0" w:after="0"/>
        <w:rPr>
          <w:rStyle w:val="Heading4Char"/>
        </w:rPr>
      </w:pPr>
      <w:r w:rsidRPr="00162582">
        <w:rPr>
          <w:rStyle w:val="Heading4Char"/>
          <w:b/>
        </w:rPr>
        <w:t>D.3.2 Develop a theoretical framework for modeling of assembly dynamics</w:t>
      </w:r>
    </w:p>
    <w:p w:rsidR="00877F24" w:rsidRDefault="00877F24" w:rsidP="00877F24">
      <w:pPr>
        <w:spacing w:before="0"/>
      </w:pPr>
      <w:r>
        <w:t>We propose to extend our formalism of modeling static structures by satisfaction of restraints to dynamic pro</w:t>
      </w:r>
      <w:r>
        <w:t>c</w:t>
      </w:r>
      <w:r>
        <w:t>esses. If successful, such an approach will allow us to incorporate more varied sources of data into the mode</w:t>
      </w:r>
      <w:r>
        <w:t>l</w:t>
      </w:r>
      <w:r>
        <w:t>ing process and so handle systems and time scales that are out of reach of even coarse-grained simulations, such as Brownian dynamics simulations described above. As in the static case, this extended formalism has three important parts: how the model is represented, how instances of the model are scored, and how we search for good models. The proposed work is related to the modeling of RNA folding using footprinting data</w:t>
      </w:r>
      <w:r w:rsidR="00373381">
        <w:fldChar w:fldCharType="begin"/>
      </w:r>
      <w:r w:rsidR="00602911">
        <w:instrText xml:space="preserve"> ADDIN EN.CITE &lt;EndNote&gt;&lt;Cite&gt;&lt;Author&gt;Laederach&lt;/Author&gt;&lt;Year&gt;2006&lt;/Year&gt;&lt;RecNum&gt;788&lt;/RecNum&gt;&lt;record&gt;&lt;rec-number&gt;788&lt;/rec-number&gt;&lt;foreign-keys&gt;&lt;key app="EN" db-id="0rfa99awx55z5me2zwppwfrt0rdxs5ws950x"&gt;788&lt;/key&gt;&lt;/foreign-keys&gt;&lt;ref-type name="Journal Article"&gt;17&lt;/ref-type&gt;&lt;contributors&gt;&lt;authors&gt;&lt;author&gt;Laederach, A.&lt;/author&gt;&lt;author&gt;Shcherbakova, I.&lt;/author&gt;&lt;author&gt;Liang, M. P.&lt;/author&gt;&lt;author&gt;Brenowitz, M.&lt;/author&gt;&lt;author&gt;Altman, R. B.&lt;/author&gt;&lt;/authors&gt;&lt;/contributors&gt;&lt;auth-address&gt;Department of Genetics, Stanford University, 300 Pasteur Dr. Stanford, CA 94305, USA.&lt;/auth-address&gt;&lt;titles&gt;&lt;title&gt;Local kinetic measures of macromolecular structure reveal partitioning among multiple parallel pathways from the earliest steps in the folding of a large RNA molecule&lt;/title&gt;&lt;secondary-title&gt;J Mol Biol&lt;/secondary-title&gt;&lt;/titles&gt;&lt;periodical&gt;&lt;full-title&gt;J Mol Biol&lt;/full-title&gt;&lt;/periodical&gt;&lt;pages&gt;1179-90&lt;/pages&gt;&lt;volume&gt;358&lt;/volume&gt;&lt;number&gt;4&lt;/number&gt;&lt;edition&gt;2006/04/01&lt;/edition&gt;&lt;keywords&gt;&lt;keyword&gt;Animals&lt;/keyword&gt;&lt;keyword&gt;Introns&lt;/keyword&gt;&lt;keyword&gt;Kinetics&lt;/keyword&gt;&lt;keyword&gt;Macromolecular Substances&lt;/keyword&gt;&lt;keyword&gt;Models, Biological&lt;/keyword&gt;&lt;keyword&gt;Models, Molecular&lt;/keyword&gt;&lt;keyword&gt;*Nucleic Acid Conformation&lt;/keyword&gt;&lt;keyword&gt;RNA/*chemistry&lt;/keyword&gt;&lt;keyword&gt;RNA, Catalytic/chemistry/genetics/metabolism&lt;/keyword&gt;&lt;keyword&gt;RNA, Protozoan/chemistry/genetics/metabolism&lt;/keyword&gt;&lt;keyword&gt;Tetrahymena thermophila/chemistry/genetics/metabolism&lt;/keyword&gt;&lt;keyword&gt;Thermodynamics&lt;/keyword&gt;&lt;/keywords&gt;&lt;dates&gt;&lt;year&gt;2006&lt;/year&gt;&lt;pub-dates&gt;&lt;date&gt;May 12&lt;/date&gt;&lt;/pub-dates&gt;&lt;/dates&gt;&lt;isbn&gt;0022-2836 (Print)&lt;/isbn&gt;&lt;accession-num&gt;16574145&lt;/accession-num&gt;&lt;urls&gt;&lt;related-urls&gt;&lt;url&gt;http://www.ncbi.nlm.nih.gov/entrez/query.fcgi?cmd=Retrieve&amp;amp;db=PubMed&amp;amp;dopt=Citation&amp;amp;list_uids=16574145&lt;/url&gt;&lt;/related-urls&gt;&lt;/urls&gt;&lt;electronic-resource-num&gt;S0022-2836(06)00290-7 [pii]&amp;#xD;10.1016/j.jmb.2006.02.075&lt;/electronic-resource-num&gt;&lt;language&gt;eng&lt;/language&gt;&lt;/record&gt;&lt;/Cite&gt;&lt;/EndNote&gt;</w:instrText>
      </w:r>
      <w:r w:rsidR="00373381">
        <w:fldChar w:fldCharType="separate"/>
      </w:r>
      <w:r w:rsidR="00602911" w:rsidRPr="00602911">
        <w:rPr>
          <w:noProof/>
          <w:vertAlign w:val="superscript"/>
        </w:rPr>
        <w:t>136</w:t>
      </w:r>
      <w:r w:rsidR="00373381">
        <w:fldChar w:fldCharType="end"/>
      </w:r>
      <w:r>
        <w:t>. Methods for this Specific Aim will also be implemented in IMP.</w:t>
      </w:r>
    </w:p>
    <w:p w:rsidR="00877F24" w:rsidRDefault="00877F24" w:rsidP="00877F24">
      <w:pPr>
        <w:spacing w:before="0"/>
      </w:pPr>
      <w:r w:rsidRPr="004738C7">
        <w:rPr>
          <w:rStyle w:val="Heading4Char"/>
          <w:b/>
          <w:i w:val="0"/>
        </w:rPr>
        <w:t>Representation of dynamics models</w:t>
      </w:r>
      <w:r w:rsidRPr="005412AD">
        <w:rPr>
          <w:rStyle w:val="Heading4Char"/>
        </w:rPr>
        <w:t>.</w:t>
      </w:r>
      <w:r>
        <w:t xml:space="preserve"> We will represent a dynamics model as a set of static states connected by directed edges. Such a model is close to typical qualitative descriptions of biological processes in literature</w:t>
      </w:r>
      <w:r w:rsidR="00373381">
        <w:fldChar w:fldCharType="begin">
          <w:fldData xml:space="preserve">RTxkbm9OZXQ8PmlDZXQ8PnVBaHRyb0w+ZWFlZGFyaGMvPHVBaHRybzw+ZVlyYTI+MDA8NlkvYWU+
clI8Y2V1Tj5tODc8OFIvY2V1Tj5tcjxjZXJvPmRyPGNlbi1tdWViPnI4Nzw4ci9jZW4tbXVlYj5y
Zjxyb2llbmdrLXllPnNrPHllYSBwcCI9TkUgImJkaS09ZDAiZnI5YWE5eHc1NTV6ZW16MnB3d3By
ZjB0ZHJzeHc1OXMwNSJ4Nz44OC88ZWs+eS88b2ZlcmdpLW5la3N5PD5lci1meXRlcG4gbWE9ZUoi
dW9ucmxhQSB0cmNpZWw+IjcxLzxlci1meXRlcDw+b2N0bmlydWJvdHNyPD51YWh0cm8+c2E8dHVv
aD5yYUxkZXJlY2EsaEEgPC5hL3R1b2g+cmE8dHVvaD5yaFNoY3JlYWJva2F2ICwuSS88dWFodHJv
PD51YWh0cm9MPmFpZ24gLC5NUCA8LmEvdHVvaD5yYTx0dW9oPnJyQm5ld290aSx6TSA8LmEvdHVv
aD5yYTx0dW9oPnJsQW10bmEgLC5SQiA8LmEvdHVvaD5yLzx1YWh0cm8+cy88b2N0bmlydWJvdHNy
PD51YWh0YS1kZGVyc3NEPnBlcmFtdG5lIHRmb0cgbmV0ZWNpLHNTIGF0Zm5ybyBkblV2aXJlaXN5
dCAsMDMgMGFQdHN1ZSByckQgLnRTbmFvZmRyICxBQzkgMzQ1MCAsU1UuQS88dWFodGEtZGRlcnNz
PD5pdGx0c2U8Pml0bHQ+ZW9MYWMgbGlrZW5pdCBjZW1zYXJ1c2VvICBmYW1yY21vbG9jZWx1cmFz
IHJ0Y3V1dGVyciB2ZWFlIGxhcHRydGlvaWluZ25hIG9tZ25tIGx1aXRscCBlYXBhcmxsbGVwIHRh
d2h5YSBzcmZtb3QgZWhlIHJhaWxzZSB0dHNwZSBzbml0IGVoZiBsb2lkZ25vICBmIGFhbGdyIGVO
UiBBb21lbHVjZWwvPGl0bHQ+ZXM8Y2Vub2FkeXJ0LXRpZWxKPk0gbG9CIG9pPGxzL2Nlbm9hZHly
dC10aWVsPD50L3RpZWw+c3A8cmVvaWlkYWM+bGY8bHUtbGl0bHQ+ZSBKb00gbGlCbG8vPHVmbGx0
LXRpZWw8PnAvcmVvaWlkYWM+bHA8Z2FzZTE+NzEtOTA5LzxhcGVnPnN2PGxvbXU+ZTUzPDh2L2xv
bXU+ZW48bXVlYj5yPDRuL211ZWI+cmU8aWRpdG5vMj4wMC82NDAwLzwxZS9pZGl0bm88PmVrd3ly
b3NkPD5la3d5cm8+ZG5BbWlsYTxzay95ZW93ZHI8PmVrd3lybz5kbklydG5vPHNrL3llb3dkcjw+
ZWt3eXJvPmRpS2VuaXRzYy88ZWt3eXJvPmRrPHllb3dkck0+Y2Fvcm9tZWx1Y2FsIHJ1U3NiYXRj
bnNlLzxla3d5cm8+ZGs8eWVvd2RyTT5kb2xlLHNCIG9pb2xpZ2FjPGxrL3llb3dkcjw+ZWt3eXJv
PmRvTWVkc2wgLG9NZWx1Y2FsPHJrL3llb3dkcjw+ZWt3eXJvPmROKmN1ZWxjaUEgaWMgZG9DZm5y
b2FtaXRuby88ZWt3eXJvPmRrPHllb3dkclI+QU4qL2hjbWVzaXJ0PHlrL3llb3dkcjw+ZWt3eXJv
PmROUixBQyB0YWxhdHljaWMvZWhpbXRzeXJnL25ldGVjaS9zZW1hdG9iaWxtcy88ZWt3eXJvPmRr
PHllb3dkclI+QU4gLHJQdG96b2FvL25oY21lc2lydC95ZWdlbml0c2NtL3RlYmFsb3NpPG1rL3ll
b3dkcjw+ZWt3eXJvPmRlVHJ0aGFteW5lIGFodHJlb21ocGxpL2FoY21lc2lydC95ZWdlbml0c2Nt
L3RlYmFsb3NpPG1rL3llb3dkcjw+ZWt3eXJvPmRoVHJlb215ZGFuaW1zYy88ZWt3eXJvPmQvPGVr
d3lyb3NkPD5hZGV0PnN5PGFlPnIwMjYwLzxleXJhPD51cC1iYWRldD5zZDx0YT5lYU0geTIxLzxh
ZGV0PD5wL2J1ZC10YXNlPD5kL3Rhc2U8PnNpbmIwPjIwLTI4MjYzKCByUG5pKXQvPHNpbmI8PmNh
ZWNzc29pLW51bj5tNjE3NTE0NTQvPGNhZWNzc29pLW51bj5tdTxscj5zcjxsZXRhZGV1LWxyPnN1
PGxyaD50dDpwLy93dy53Y25pYm4ubWxuLmhpZy52b2UvdG5lci96dXFyZS55Y2ZpZ2M/ZG1SPXRl
aXJ2ZSZlbWE7cGJkUD1idWVNJmRtYTtwb2R0cEM9dGl0YW9pJm5tYTtwaWx0c3VfZGk9czYxNzUx
NDU0LzxydT5sLzxlcmFsZXQtZHJ1c2w8PnUvbHI+c2U8ZWx0Y29yaW4tY2Vyb3NydWVjbi1tdVM+
MDAyMjItMzgoNjYwMCkyMDA5Ny1bIGlwXWkjJkR4MTsuMDAxNjFqL2ouYm0yLjAwLjYyMDAuNTcv
PGxlY2VydG5vY2lyLXNldW9jci1ldW4+bWw8bmF1Z2dhPmVuZTxnbC9uYXVnZ2E+ZS88ZXJvY2Ry
PD5DL3RpPmVDPHRpPmVBPHR1b2g+cmFNc3JhaGxsLzx1QWh0cm88PmVZcmEyPjAwPDhZL2FlPnJS
PGNldU4+bTY3PDRSL2NldU4+bXI8Y2Vybz5kcjxjZW4tbXVlYj5yNjc8NHIvY2VuLW11ZWI+cmY8
cm9pZW5nay15ZT5zazx5ZWEgcHAiPU5FICJiZGktPWQwImZyOWFhOXh3NTU1emVtejJwd3dwcmYw
dGRyc3h3NTlzMDUieDc+NDYvPGVrPnkvPG9mZXJnaS1uZWtzeTw+ZXItZnl0ZXBuIG1hPWVKInVv
bnJsYUEgdHJjaWVsPiI3MS88ZXItZnl0ZXA8Pm9jdG5pcnVib3Rzcjw+dWFodHJvPnNhPHR1b2g+
cmFNc3JhaGxsICwuUkEgPC5hL3R1b2g+cmE8dHVvaD5yaUFrdG5lICwuQ0UgPC5hL3R1b2g+cmE8
dHVvaD5yb0R5cmF3c2xhayAsLk0vPHVhaHRybzw+dWFodHJvUD5ndWlsaXMgLC5KRCA8LmEvdHVv
aD5yLzx1YWh0cm8+cy88b2N0bmlydWJvdHNyPD51YWh0YS1kZGVyc3NEPnBlcmFtdG5lIHRmb0Mg
ZWhpbXRzeXIgLHRTbmFvZmRyVSBpbmV2c3J0aSx5UyBhdGZucm8sZEMgIEE0OTAzLDVVIEFTIC5u
YXJkd2VtLnJhaHNsYUBsdHNuYW9mZHJlLnVkLzx1YWh0YS1kZGVyc3M8Pml0bHRzZTw+aXRsdD5l
clRuYWxzdGFvaSBudGF0IGVocyBuaWxnLWVvbWVsdWNlbGwgdmVsZS88aXRsdD5lczxjZW5vYWR5
cnQtdGllbEE+bm4gdWVSIHZpQmNvZWg8bXMvY2Vub2FkeXJ0LXRpZWw8PnQvdGllbD5zcDxnYXNl
MT43NzItMzAvPGFwZWc+c3Y8bG9tdT5lNzcvPG92dWxlbTw+ZGV0aW9pPm4wMjgwMC8vNjQwLzxk
ZXRpb2k+bms8eWVvd2RyPnNrPHllb3dkckI+b2loY21lc2lydC95ZW1odGRvPHNrL3llb3dkcjw+
ZWt3eXJvPmRzRWhjcmVjaWloIGFvY2lsbS90ZWJhbG9zaTxtay95ZW93ZHI8PmVrd3lybz5kbEZv
dWVyY3NuZWVjUiBzZW5vbmFlY0UgZW5nciB5clRuYWZzcmUqL2VtaHRkbzxzay95ZW93ZHI8PmVr
d3lybz5kdUduYXNvbmkgZXJUcGlvaHBzYWhldGMvZWhpbXRzeXIvPGVrd3lybz5kazx5ZW93ZHJI
PmR5b3J5bGlzPHNrL3llb3dkcjw+ZWt3eXJvPmRpS2VuaXRzYy88ZWt3eXJvPmRrPHllb3dkck0+
ZG9sZSxzQiBvaW9saWdhYzxsay95ZW93ZHI8PmVrd3lybz5kTyp0cGNpbGFUIGV3emVyZTxzay95
ZW93ZHI8PmVrd3lybz5kZVB0cGRpc2VjL2VoaW10c3lyLzxla3d5cm8+ZGs8eWVvd2RyKj5yUHRv
aWUgbmlCc29ueWh0c2VzaS88ZWt3eXJvPmRrPHllb3dkclA+b3JldG5pL3NjKmVoaW10c3lybS90
ZWJhbG9zaTxtay95ZW93ZHI8PmVrd3lybz5kTlIsQVQgYXJzbmVmL3JjKmVoaW10c3lyLzxla3d5
cm8+ZGs8eWVvd2RyUj5iaXNvbW9zZSovaGNtZXNpcnQ8eWsveWVvd2RyPD5la3d5cm8+ZGlUZW1G
IGNhb3Rzci88ZWt3eXJvPmQvPGVrd3lyb3NkPD5hZGV0PnN5PGFlPnIwMjgwLzxleXJhPD5kL3Rh
c2U8PnNpbmIwPjYwLTYxNDQ1KCByUG5pKXQvPHNpbmI8PmNhZWNzc29pLW51bj5tODExNTg4MDIv
PGNhZWNzc29pLW51bj5tdTxscj5zcjxsZXRhZGV1LWxyPnN1PGxyaD50dDpwLy93dy53Y25pYm4u
bWxuLmhpZy52b2UvdG5lci96dXFyZS55Y2ZpZ2M/ZG1SPXRlaXJ2ZSZlbWE7cGJkUD1idWVNJmRt
YTtwb2R0cEM9dGl0YW9pJm5tYTtwaWx0c3VfZGk9czgxMTU4ODAyLzxydT5sLzxlcmFsZXQtZHJ1
c2w8PnUvbHI+c2U8ZWx0Y29yaW4tY2Vyb3NydWVjbi1tdTE+LjAxMTY0YS9ubnJ1dmViLm9paGNt
ZTcuLjc3MDYwNjAxLjEwMzQ8MWUvZWx0Y29yaW4tY2Vyb3NydWVjbi1tdTw+YWxnbmF1ZWdlPmdu
LzxhbGduYXVlZzw+ci9jZXJvPmQvPGlDZXQ8PkUvZG5vTmV0AD5=
</w:fldData>
        </w:fldChar>
      </w:r>
      <w:r w:rsidR="00602911">
        <w:instrText xml:space="preserve"> ADDIN EN.CITE </w:instrText>
      </w:r>
      <w:r w:rsidR="00373381">
        <w:fldChar w:fldCharType="begin">
          <w:fldData xml:space="preserve">RTxkbm9OZXQ8PmlDZXQ8PnVBaHRyb0w+ZWFlZGFyaGMvPHVBaHRybzw+ZVlyYTI+MDA8NlkvYWU+
clI8Y2V1Tj5tODc8OFIvY2V1Tj5tcjxjZXJvPmRyPGNlbi1tdWViPnI4Nzw4ci9jZW4tbXVlYj5y
Zjxyb2llbmdrLXllPnNrPHllYSBwcCI9TkUgImJkaS09ZDAiZnI5YWE5eHc1NTV6ZW16MnB3d3By
ZjB0ZHJzeHc1OXMwNSJ4Nz44OC88ZWs+eS88b2ZlcmdpLW5la3N5PD5lci1meXRlcG4gbWE9ZUoi
dW9ucmxhQSB0cmNpZWw+IjcxLzxlci1meXRlcDw+b2N0bmlydWJvdHNyPD51YWh0cm8+c2E8dHVv
aD5yYUxkZXJlY2EsaEEgPC5hL3R1b2g+cmE8dHVvaD5yaFNoY3JlYWJva2F2ICwuSS88dWFodHJv
PD51YWh0cm9MPmFpZ24gLC5NUCA8LmEvdHVvaD5yYTx0dW9oPnJyQm5ld290aSx6TSA8LmEvdHVv
aD5yYTx0dW9oPnJsQW10bmEgLC5SQiA8LmEvdHVvaD5yLzx1YWh0cm8+cy88b2N0bmlydWJvdHNy
PD51YWh0YS1kZGVyc3NEPnBlcmFtdG5lIHRmb0cgbmV0ZWNpLHNTIGF0Zm5ybyBkblV2aXJlaXN5
dCAsMDMgMGFQdHN1ZSByckQgLnRTbmFvZmRyICxBQzkgMzQ1MCAsU1UuQS88dWFodGEtZGRlcnNz
PD5pdGx0c2U8Pml0bHQ+ZW9MYWMgbGlrZW5pdCBjZW1zYXJ1c2VvICBmYW1yY21vbG9jZWx1cmFz
IHJ0Y3V1dGVyciB2ZWFlIGxhcHRydGlvaWluZ25hIG9tZ25tIGx1aXRscCBlYXBhcmxsbGVwIHRh
d2h5YSBzcmZtb3QgZWhlIHJhaWxzZSB0dHNwZSBzbml0IGVoZiBsb2lkZ25vICBmIGFhbGdyIGVO
UiBBb21lbHVjZWwvPGl0bHQ+ZXM8Y2Vub2FkeXJ0LXRpZWxKPk0gbG9CIG9pPGxzL2Nlbm9hZHly
dC10aWVsPD50L3RpZWw+c3A8cmVvaWlkYWM+bGY8bHUtbGl0bHQ+ZSBKb00gbGlCbG8vPHVmbGx0
LXRpZWw8PnAvcmVvaWlkYWM+bHA8Z2FzZTE+NzEtOTA5LzxhcGVnPnN2PGxvbXU+ZTUzPDh2L2xv
bXU+ZW48bXVlYj5yPDRuL211ZWI+cmU8aWRpdG5vMj4wMC82NDAwLzwxZS9pZGl0bm88PmVrd3ly
b3NkPD5la3d5cm8+ZG5BbWlsYTxzay95ZW93ZHI8PmVrd3lybz5kbklydG5vPHNrL3llb3dkcjw+
ZWt3eXJvPmRpS2VuaXRzYy88ZWt3eXJvPmRrPHllb3dkck0+Y2Fvcm9tZWx1Y2FsIHJ1U3NiYXRj
bnNlLzxla3d5cm8+ZGs8eWVvd2RyTT5kb2xlLHNCIG9pb2xpZ2FjPGxrL3llb3dkcjw+ZWt3eXJv
PmRvTWVkc2wgLG9NZWx1Y2FsPHJrL3llb3dkcjw+ZWt3eXJvPmROKmN1ZWxjaUEgaWMgZG9DZm5y
b2FtaXRuby88ZWt3eXJvPmRrPHllb3dkclI+QU4qL2hjbWVzaXJ0PHlrL3llb3dkcjw+ZWt3eXJv
PmROUixBQyB0YWxhdHljaWMvZWhpbXRzeXJnL25ldGVjaS9zZW1hdG9iaWxtcy88ZWt3eXJvPmRr
PHllb3dkclI+QU4gLHJQdG96b2FvL25oY21lc2lydC95ZWdlbml0c2NtL3RlYmFsb3NpPG1rL3ll
b3dkcjw+ZWt3eXJvPmRlVHJ0aGFteW5lIGFodHJlb21ocGxpL2FoY21lc2lydC95ZWdlbml0c2Nt
L3RlYmFsb3NpPG1rL3llb3dkcjw+ZWt3eXJvPmRoVHJlb215ZGFuaW1zYy88ZWt3eXJvPmQvPGVr
d3lyb3NkPD5hZGV0PnN5PGFlPnIwMjYwLzxleXJhPD51cC1iYWRldD5zZDx0YT5lYU0geTIxLzxh
ZGV0PD5wL2J1ZC10YXNlPD5kL3Rhc2U8PnNpbmIwPjIwLTI4MjYzKCByUG5pKXQvPHNpbmI8PmNh
ZWNzc29pLW51bj5tNjE3NTE0NTQvPGNhZWNzc29pLW51bj5tdTxscj5zcjxsZXRhZGV1LWxyPnN1
PGxyaD50dDpwLy93dy53Y25pYm4ubWxuLmhpZy52b2UvdG5lci96dXFyZS55Y2ZpZ2M/ZG1SPXRl
aXJ2ZSZlbWE7cGJkUD1idWVNJmRtYTtwb2R0cEM9dGl0YW9pJm5tYTtwaWx0c3VfZGk9czYxNzUx
NDU0LzxydT5sLzxlcmFsZXQtZHJ1c2w8PnUvbHI+c2U8ZWx0Y29yaW4tY2Vyb3NydWVjbi1tdVM+
MDAyMjItMzgoNjYwMCkyMDA5Ny1bIGlwXWkjJkR4MTsuMDAxNjFqL2ouYm0yLjAwLjYyMDAuNTcv
PGxlY2VydG5vY2lyLXNldW9jci1ldW4+bWw8bmF1Z2dhPmVuZTxnbC9uYXVnZ2E+ZS88ZXJvY2Ry
PD5DL3RpPmVDPHRpPmVBPHR1b2g+cmFNc3JhaGxsLzx1QWh0cm88PmVZcmEyPjAwPDhZL2FlPnJS
PGNldU4+bTY3PDRSL2NldU4+bXI8Y2Vybz5kcjxjZW4tbXVlYj5yNjc8NHIvY2VuLW11ZWI+cmY8
cm9pZW5nay15ZT5zazx5ZWEgcHAiPU5FICJiZGktPWQwImZyOWFhOXh3NTU1emVtejJwd3dwcmYw
dGRyc3h3NTlzMDUieDc+NDYvPGVrPnkvPG9mZXJnaS1uZWtzeTw+ZXItZnl0ZXBuIG1hPWVKInVv
bnJsYUEgdHJjaWVsPiI3MS88ZXItZnl0ZXA8Pm9jdG5pcnVib3Rzcjw+dWFodHJvPnNhPHR1b2g+
cmFNc3JhaGxsICwuUkEgPC5hL3R1b2g+cmE8dHVvaD5yaUFrdG5lICwuQ0UgPC5hL3R1b2g+cmE8
dHVvaD5yb0R5cmF3c2xhayAsLk0vPHVhaHRybzw+dWFodHJvUD5ndWlsaXMgLC5KRCA8LmEvdHVv
aD5yLzx1YWh0cm8+cy88b2N0bmlydWJvdHNyPD51YWh0YS1kZGVyc3NEPnBlcmFtdG5lIHRmb0Mg
ZWhpbXRzeXIgLHRTbmFvZmRyVSBpbmV2c3J0aSx5UyBhdGZucm8sZEMgIEE0OTAzLDVVIEFTIC5u
YXJkd2VtLnJhaHNsYUBsdHNuYW9mZHJlLnVkLzx1YWh0YS1kZGVyc3M8Pml0bHRzZTw+aXRsdD5l
clRuYWxzdGFvaSBudGF0IGVocyBuaWxnLWVvbWVsdWNlbGwgdmVsZS88aXRsdD5lczxjZW5vYWR5
cnQtdGllbEE+bm4gdWVSIHZpQmNvZWg8bXMvY2Vub2FkeXJ0LXRpZWw8PnQvdGllbD5zcDxnYXNl
MT43NzItMzAvPGFwZWc+c3Y8bG9tdT5lNzcvPG92dWxlbTw+ZGV0aW9pPm4wMjgwMC8vNjQwLzxk
ZXRpb2k+bms8eWVvd2RyPnNrPHllb3dkckI+b2loY21lc2lydC95ZW1odGRvPHNrL3llb3dkcjw+
ZWt3eXJvPmRzRWhjcmVjaWloIGFvY2lsbS90ZWJhbG9zaTxtay95ZW93ZHI8PmVrd3lybz5kbEZv
dWVyY3NuZWVjUiBzZW5vbmFlY0UgZW5nciB5clRuYWZzcmUqL2VtaHRkbzxzay95ZW93ZHI8PmVr
d3lybz5kdUduYXNvbmkgZXJUcGlvaHBzYWhldGMvZWhpbXRzeXIvPGVrd3lybz5kazx5ZW93ZHJI
PmR5b3J5bGlzPHNrL3llb3dkcjw+ZWt3eXJvPmRpS2VuaXRzYy88ZWt3eXJvPmRrPHllb3dkck0+
ZG9sZSxzQiBvaW9saWdhYzxsay95ZW93ZHI8PmVrd3lybz5kTyp0cGNpbGFUIGV3emVyZTxzay95
ZW93ZHI8PmVrd3lybz5kZVB0cGRpc2VjL2VoaW10c3lyLzxla3d5cm8+ZGs8eWVvd2RyKj5yUHRv
aWUgbmlCc29ueWh0c2VzaS88ZWt3eXJvPmRrPHllb3dkclA+b3JldG5pL3NjKmVoaW10c3lybS90
ZWJhbG9zaTxtay95ZW93ZHI8PmVrd3lybz5kTlIsQVQgYXJzbmVmL3JjKmVoaW10c3lyLzxla3d5
cm8+ZGs8eWVvd2RyUj5iaXNvbW9zZSovaGNtZXNpcnQ8eWsveWVvd2RyPD5la3d5cm8+ZGlUZW1G
IGNhb3Rzci88ZWt3eXJvPmQvPGVrd3lyb3NkPD5hZGV0PnN5PGFlPnIwMjgwLzxleXJhPD5kL3Rh
c2U8PnNpbmIwPjYwLTYxNDQ1KCByUG5pKXQvPHNpbmI8PmNhZWNzc29pLW51bj5tODExNTg4MDIv
PGNhZWNzc29pLW51bj5tdTxscj5zcjxsZXRhZGV1LWxyPnN1PGxyaD50dDpwLy93dy53Y25pYm4u
bWxuLmhpZy52b2UvdG5lci96dXFyZS55Y2ZpZ2M/ZG1SPXRlaXJ2ZSZlbWE7cGJkUD1idWVNJmRt
YTtwb2R0cEM9dGl0YW9pJm5tYTtwaWx0c3VfZGk9czgxMTU4ODAyLzxydT5sLzxlcmFsZXQtZHJ1
c2w8PnUvbHI+c2U8ZWx0Y29yaW4tY2Vyb3NydWVjbi1tdTE+LjAxMTY0YS9ubnJ1dmViLm9paGNt
ZTcuLjc3MDYwNjAxLjEwMzQ8MWUvZWx0Y29yaW4tY2Vyb3NydWVjbi1tdTw+YWxnbmF1ZWdlPmdu
LzxhbGduYXVlZzw+ci9jZXJvPmQvPGlDZXQ8PkUvZG5vTmV0AD5=
</w:fldData>
        </w:fldChar>
      </w:r>
      <w:r w:rsidR="00602911">
        <w:instrText xml:space="preserve"> ADDIN EN.CITE.DATA </w:instrText>
      </w:r>
      <w:r w:rsidR="00373381">
        <w:fldChar w:fldCharType="end"/>
      </w:r>
      <w:r w:rsidR="00373381">
        <w:fldChar w:fldCharType="separate"/>
      </w:r>
      <w:r w:rsidR="00602911" w:rsidRPr="00602911">
        <w:rPr>
          <w:noProof/>
          <w:vertAlign w:val="superscript"/>
        </w:rPr>
        <w:t>136,137</w:t>
      </w:r>
      <w:r w:rsidR="00373381">
        <w:fldChar w:fldCharType="end"/>
      </w:r>
      <w:r>
        <w:t>. In each static state, each component of the system is represented by a collection of balls (in the highest resolution case, one ball per atom). The spatial resolution (the resolution within each static state) and the temporal resolution (how many static states) of the model can be varied as needed, depending on available data and computational limits. Each edge will have associated rate information and possibly typical trajectories as available. Such a model can be used to compute rates of transitions between various states as well as ge</w:t>
      </w:r>
      <w:r>
        <w:t>n</w:t>
      </w:r>
      <w:r>
        <w:t xml:space="preserve">erate representative (coarse-grained) trajectories. In addition, we expect to be able to model small changes to the system </w:t>
      </w:r>
      <w:r w:rsidRPr="00F70E75">
        <w:rPr>
          <w:i/>
        </w:rPr>
        <w:t>via</w:t>
      </w:r>
      <w:r>
        <w:t xml:space="preserve"> perturbations to the original graph model, simplifying the job of predicting their effect.</w:t>
      </w:r>
    </w:p>
    <w:p w:rsidR="00877F24" w:rsidRDefault="00877F24" w:rsidP="00877F24">
      <w:pPr>
        <w:spacing w:before="0"/>
      </w:pPr>
      <w:r w:rsidRPr="004738C7">
        <w:rPr>
          <w:b/>
        </w:rPr>
        <w:t>Scoring of dynamics models</w:t>
      </w:r>
      <w:r>
        <w:rPr>
          <w:i/>
        </w:rPr>
        <w:t xml:space="preserve">. </w:t>
      </w:r>
      <w:r>
        <w:t>A dynamics model can be scored using a wide variety of experimental and theoretical information. On the experimental side, the model can be used to compute the rate of many types of events, such as FRET interactions, overall reaction rates, rate of changes of SAXS curves, followed by co</w:t>
      </w:r>
      <w:r>
        <w:t>m</w:t>
      </w:r>
      <w:r>
        <w:t xml:space="preserve">paring the computed rates against the measured ones. Deviations from observations will be penalized restraint terms and their derivatives can be used to guide the search process. In a manner analogous to the connectivity restraint (Fig. 4), the occurrence of interactions or local conformations that have been recorded during the process can be enforced and models lacking them can be penalized. Likewise, on the theoretical side, detailed molecular dynamics trajectories can be used to estimate rates of transitions between states </w:t>
      </w:r>
      <w:r w:rsidR="00162582">
        <w:t>and</w:t>
      </w:r>
      <w:r>
        <w:t xml:space="preserve"> search for states that can be connected; models that lack predicted interactions between components can be penalized.</w:t>
      </w:r>
    </w:p>
    <w:p w:rsidR="00877F24" w:rsidRDefault="00877F24" w:rsidP="00877F24">
      <w:pPr>
        <w:spacing w:before="0"/>
      </w:pPr>
      <w:r w:rsidRPr="004738C7">
        <w:rPr>
          <w:b/>
        </w:rPr>
        <w:t>Sampling of dynamics models</w:t>
      </w:r>
      <w:r>
        <w:rPr>
          <w:i/>
        </w:rPr>
        <w:t xml:space="preserve">. </w:t>
      </w:r>
      <w:r>
        <w:t>In principle, the optimization/sampling process for these dynamics models is the same as in the static case: we have a collection of balls embedded in space and a set of restraints on their relative positions. The addition of time makes the problem computationally more difficult due to the extra d</w:t>
      </w:r>
      <w:r>
        <w:t>i</w:t>
      </w:r>
      <w:r>
        <w:t>mension (states are now packed in 4 dimensions rather than 3). We do not yet know what effect thi</w:t>
      </w:r>
      <w:r w:rsidR="00162582">
        <w:t xml:space="preserve">s will have on optimization nor </w:t>
      </w:r>
      <w:r>
        <w:t xml:space="preserve">whether we will need to </w:t>
      </w:r>
      <w:r w:rsidR="00162582">
        <w:t>develop new sampling methods to find</w:t>
      </w:r>
      <w:r>
        <w:t xml:space="preserve"> optimal dynamic models.</w:t>
      </w:r>
    </w:p>
    <w:p w:rsidR="00877F24" w:rsidRPr="00381610" w:rsidRDefault="00373381" w:rsidP="00162582">
      <w:pPr>
        <w:spacing w:before="0" w:after="0"/>
        <w:rPr>
          <w:rFonts w:eastAsia="SimSun"/>
          <w:b/>
          <w:i/>
        </w:rPr>
      </w:pPr>
      <w:r w:rsidRPr="00373381">
        <w:rPr>
          <w:b/>
          <w:noProof/>
        </w:rPr>
        <w:pict>
          <v:shape id="_x0000_s1355" type="#_x0000_t202" style="position:absolute;left:0;text-align:left;margin-left:306.35pt;margin-top:12.05pt;width:233.65pt;height:333.6pt;z-index:251662336;mso-wrap-edited:f;mso-position-horizontal:absolute;mso-position-vertical:absolute" wrapcoords="-60 0 -60 21551 21660 21551 21660 0 -60 0" filled="f">
            <v:fill o:detectmouseclick="t"/>
            <v:textbox inset=",7.2pt,,7.2pt">
              <w:txbxContent>
                <w:p w:rsidR="005D0C43" w:rsidRDefault="005D0C43" w:rsidP="00877F24">
                  <w:pPr>
                    <w:pStyle w:val="Figure"/>
                    <w:spacing w:before="0"/>
                    <w:rPr>
                      <w:rStyle w:val="FigureLabel"/>
                      <w:sz w:val="22"/>
                    </w:rPr>
                  </w:pPr>
                  <w:r>
                    <w:rPr>
                      <w:rStyle w:val="FigureLabel"/>
                      <w:sz w:val="18"/>
                    </w:rPr>
                    <w:t xml:space="preserve">  </w:t>
                  </w:r>
                  <w:r>
                    <w:rPr>
                      <w:b/>
                      <w:noProof/>
                      <w:sz w:val="18"/>
                    </w:rPr>
                    <w:drawing>
                      <wp:inline distT="0" distB="0" distL="0" distR="0">
                        <wp:extent cx="2604154" cy="2188086"/>
                        <wp:effectExtent l="25400" t="0" r="0" b="0"/>
                        <wp:docPr id="22" name="Picture 35" descr=":::::::::::private:var:folders:AV:AVzDkdeDGDCWl-zEvnSTxk+++TI:-Tmp-:com.apple.mail.drag-T0x710d30.tmp.Sg4GX1:g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rivate:var:folders:AV:AVzDkdeDGDCWl-zEvnSTxk+++TI:-Tmp-:com.apple.mail.drag-T0x710d30.tmp.Sg4GX1:gra"/>
                                <pic:cNvPicPr>
                                  <a:picLocks noChangeAspect="1" noChangeArrowheads="1"/>
                                </pic:cNvPicPr>
                              </pic:nvPicPr>
                              <pic:blipFill>
                                <a:blip r:embed="rId32"/>
                                <a:srcRect/>
                                <a:stretch>
                                  <a:fillRect/>
                                </a:stretch>
                              </pic:blipFill>
                              <pic:spPr bwMode="auto">
                                <a:xfrm>
                                  <a:off x="0" y="0"/>
                                  <a:ext cx="2604003" cy="2187959"/>
                                </a:xfrm>
                                <a:prstGeom prst="rect">
                                  <a:avLst/>
                                </a:prstGeom>
                                <a:noFill/>
                                <a:ln w="9525">
                                  <a:noFill/>
                                  <a:miter lim="800000"/>
                                  <a:headEnd/>
                                  <a:tailEnd/>
                                </a:ln>
                              </pic:spPr>
                            </pic:pic>
                          </a:graphicData>
                        </a:graphic>
                      </wp:inline>
                    </w:drawing>
                  </w:r>
                </w:p>
                <w:p w:rsidR="005D0C43" w:rsidRPr="00C535B6" w:rsidRDefault="005D0C43" w:rsidP="00877F24">
                  <w:pPr>
                    <w:pStyle w:val="Figure"/>
                    <w:spacing w:before="0"/>
                    <w:rPr>
                      <w:b/>
                      <w:sz w:val="22"/>
                    </w:rPr>
                  </w:pPr>
                  <w:r>
                    <w:rPr>
                      <w:rStyle w:val="FigureLabel"/>
                      <w:sz w:val="18"/>
                    </w:rPr>
                    <w:t>Fig. 12.</w:t>
                  </w:r>
                  <w:r w:rsidRPr="00BE436A">
                    <w:rPr>
                      <w:rStyle w:val="FigureLabel"/>
                      <w:sz w:val="18"/>
                    </w:rPr>
                    <w:t xml:space="preserve"> Trajectory generation as satisfaction of spatial and temporal restraints. </w:t>
                  </w:r>
                  <w:r w:rsidRPr="00BE436A">
                    <w:rPr>
                      <w:sz w:val="18"/>
                    </w:rPr>
                    <w:t>A cartoon process is represented as a di</w:t>
                  </w:r>
                  <w:r>
                    <w:rPr>
                      <w:sz w:val="18"/>
                    </w:rPr>
                    <w:t xml:space="preserve">rected graph of static states. </w:t>
                  </w:r>
                  <w:r w:rsidRPr="00BE436A">
                    <w:rPr>
                      <w:sz w:val="18"/>
                    </w:rPr>
                    <w:t>When building such a model, the key questions are</w:t>
                  </w:r>
                  <w:r>
                    <w:rPr>
                      <w:sz w:val="18"/>
                    </w:rPr>
                    <w:t xml:space="preserve">: </w:t>
                  </w:r>
                  <w:r w:rsidRPr="00BE436A">
                    <w:rPr>
                      <w:sz w:val="18"/>
                    </w:rPr>
                    <w:t>What are the important states to use?</w:t>
                  </w:r>
                  <w:r>
                    <w:rPr>
                      <w:sz w:val="18"/>
                    </w:rPr>
                    <w:t xml:space="preserve"> </w:t>
                  </w:r>
                  <w:r w:rsidRPr="00BE436A">
                    <w:rPr>
                      <w:sz w:val="18"/>
                    </w:rPr>
                    <w:t>How are they co</w:t>
                  </w:r>
                  <w:r w:rsidRPr="00BE436A">
                    <w:rPr>
                      <w:sz w:val="18"/>
                    </w:rPr>
                    <w:t>n</w:t>
                  </w:r>
                  <w:r w:rsidRPr="00BE436A">
                    <w:rPr>
                      <w:sz w:val="18"/>
                    </w:rPr>
                    <w:t>nected?</w:t>
                  </w:r>
                  <w:r>
                    <w:rPr>
                      <w:sz w:val="18"/>
                    </w:rPr>
                    <w:t xml:space="preserve"> </w:t>
                  </w:r>
                  <w:r w:rsidRPr="00BE436A">
                    <w:rPr>
                      <w:sz w:val="18"/>
                    </w:rPr>
                    <w:t>What are the transition rates between states?</w:t>
                  </w:r>
                  <w:r>
                    <w:rPr>
                      <w:sz w:val="18"/>
                    </w:rPr>
                    <w:t xml:space="preserve"> </w:t>
                  </w:r>
                  <w:r w:rsidRPr="00BE436A">
                    <w:rPr>
                      <w:sz w:val="18"/>
                    </w:rPr>
                    <w:t>What are the trajectories between states?</w:t>
                  </w:r>
                  <w:r>
                    <w:rPr>
                      <w:sz w:val="18"/>
                    </w:rPr>
                    <w:t xml:space="preserve"> </w:t>
                  </w:r>
                  <w:r w:rsidRPr="00BE436A">
                    <w:rPr>
                      <w:sz w:val="18"/>
                    </w:rPr>
                    <w:t>Once the overall topology of the graph and the general repr</w:t>
                  </w:r>
                  <w:r w:rsidRPr="00BE436A">
                    <w:rPr>
                      <w:sz w:val="18"/>
                    </w:rPr>
                    <w:t>e</w:t>
                  </w:r>
                  <w:r w:rsidRPr="00BE436A">
                    <w:rPr>
                      <w:sz w:val="18"/>
                    </w:rPr>
                    <w:t>sentation for the involved species is chosen, particular models of the process (assignments of positions to species in each state and rates between the states) can be score based on how well they satisfy exper</w:t>
                  </w:r>
                  <w:r w:rsidRPr="00BE436A">
                    <w:rPr>
                      <w:sz w:val="18"/>
                    </w:rPr>
                    <w:t>i</w:t>
                  </w:r>
                  <w:r w:rsidRPr="00BE436A">
                    <w:rPr>
                      <w:sz w:val="18"/>
                    </w:rPr>
                    <w:t>mental data.</w:t>
                  </w:r>
                  <w:r>
                    <w:t xml:space="preserve"> </w:t>
                  </w:r>
                </w:p>
                <w:p w:rsidR="005D0C43" w:rsidRDefault="005D0C43" w:rsidP="00877F24"/>
              </w:txbxContent>
            </v:textbox>
            <w10:wrap type="tight"/>
          </v:shape>
        </w:pict>
      </w:r>
      <w:r w:rsidR="00877F24" w:rsidRPr="00381610">
        <w:rPr>
          <w:rFonts w:eastAsia="SimSun"/>
          <w:b/>
          <w:i/>
        </w:rPr>
        <w:t>D.4 Timetable</w:t>
      </w:r>
    </w:p>
    <w:p w:rsidR="00877F24" w:rsidRPr="000877E5" w:rsidRDefault="00877F24" w:rsidP="00162582">
      <w:pPr>
        <w:spacing w:before="0"/>
      </w:pPr>
      <w:r>
        <w:t xml:space="preserve">Specific </w:t>
      </w:r>
      <w:r w:rsidRPr="000877E5">
        <w:t xml:space="preserve">Aim 1: Preliminary versions of new </w:t>
      </w:r>
      <w:r>
        <w:t xml:space="preserve">spatial restraints </w:t>
      </w:r>
      <w:r w:rsidRPr="000877E5">
        <w:t xml:space="preserve">will be developed and tested in Year 1. </w:t>
      </w:r>
      <w:r>
        <w:t>They</w:t>
      </w:r>
      <w:r w:rsidRPr="000877E5">
        <w:t xml:space="preserve"> will be tested within the context of </w:t>
      </w:r>
      <w:r>
        <w:t>pseudo-atomic structure determination of the NPC</w:t>
      </w:r>
      <w:r w:rsidRPr="000877E5">
        <w:t xml:space="preserve"> in </w:t>
      </w:r>
      <w:r>
        <w:t>Y</w:t>
      </w:r>
      <w:r w:rsidRPr="000877E5">
        <w:t xml:space="preserve">ear 2. </w:t>
      </w:r>
      <w:r>
        <w:t>The restraints</w:t>
      </w:r>
      <w:r w:rsidRPr="000877E5">
        <w:t xml:space="preserve"> will </w:t>
      </w:r>
      <w:r>
        <w:t xml:space="preserve">be refined in subsequent years, to reflect their continuous testing and progress on </w:t>
      </w:r>
      <w:r w:rsidRPr="000877E5">
        <w:t xml:space="preserve">experimental structure characterization of </w:t>
      </w:r>
      <w:r>
        <w:t>additional complexes, listed in Core 2 (such as the 26S proteasome).</w:t>
      </w:r>
    </w:p>
    <w:p w:rsidR="00877F24" w:rsidRPr="000877E5" w:rsidRDefault="00877F24" w:rsidP="00162582">
      <w:pPr>
        <w:spacing w:before="0"/>
      </w:pPr>
      <w:r>
        <w:t xml:space="preserve">Specific </w:t>
      </w:r>
      <w:r w:rsidRPr="000877E5">
        <w:t xml:space="preserve">Aim 2: </w:t>
      </w:r>
      <w:r>
        <w:t>A p</w:t>
      </w:r>
      <w:r w:rsidRPr="000877E5">
        <w:t>reliminary v</w:t>
      </w:r>
      <w:r>
        <w:t>ersion</w:t>
      </w:r>
      <w:r w:rsidRPr="000877E5">
        <w:t xml:space="preserve"> of </w:t>
      </w:r>
      <w:r>
        <w:t>inferential optimization will</w:t>
      </w:r>
      <w:r w:rsidRPr="000877E5">
        <w:t xml:space="preserve"> be developed and tested in Year 1. </w:t>
      </w:r>
      <w:r>
        <w:t>It</w:t>
      </w:r>
      <w:r w:rsidRPr="000877E5">
        <w:t xml:space="preserve"> will be tested within the context of </w:t>
      </w:r>
      <w:r>
        <w:t>pseudo-atomic structure determination of the NPC</w:t>
      </w:r>
      <w:r w:rsidRPr="000877E5">
        <w:t xml:space="preserve"> in </w:t>
      </w:r>
      <w:r>
        <w:t>Y</w:t>
      </w:r>
      <w:r w:rsidRPr="000877E5">
        <w:t xml:space="preserve">ear 2. The </w:t>
      </w:r>
      <w:r>
        <w:t>optimization protocols</w:t>
      </w:r>
      <w:r w:rsidRPr="000877E5">
        <w:t xml:space="preserve"> will </w:t>
      </w:r>
      <w:r>
        <w:t xml:space="preserve">be refined in subsequent years, to reflect their continuous testing and progress on </w:t>
      </w:r>
      <w:r w:rsidRPr="000877E5">
        <w:t xml:space="preserve">experimental structure characterization of </w:t>
      </w:r>
      <w:r>
        <w:t>additional complexes, listed in Core 2 (such as 26S proteasome).</w:t>
      </w:r>
    </w:p>
    <w:p w:rsidR="0029062A" w:rsidRDefault="00877F24" w:rsidP="0029062A">
      <w:pPr>
        <w:spacing w:before="0"/>
        <w:rPr>
          <w:b/>
          <w:i/>
        </w:rPr>
      </w:pPr>
      <w:r>
        <w:t xml:space="preserve">Specific </w:t>
      </w:r>
      <w:r w:rsidRPr="000877E5">
        <w:t xml:space="preserve">Aim 3: </w:t>
      </w:r>
      <w:r>
        <w:t>A preliminary version of a</w:t>
      </w:r>
      <w:r w:rsidRPr="000877E5">
        <w:t xml:space="preserve"> </w:t>
      </w:r>
      <w:r>
        <w:t>Brownian dynamics model of transport through</w:t>
      </w:r>
      <w:r w:rsidRPr="000877E5">
        <w:t xml:space="preserve"> the </w:t>
      </w:r>
      <w:r>
        <w:t>NPC</w:t>
      </w:r>
      <w:r w:rsidRPr="000877E5">
        <w:t xml:space="preserve"> </w:t>
      </w:r>
      <w:r>
        <w:t xml:space="preserve">(Aim 3.1) </w:t>
      </w:r>
      <w:r w:rsidRPr="000877E5">
        <w:t xml:space="preserve">will be </w:t>
      </w:r>
      <w:r>
        <w:t xml:space="preserve">largely completed </w:t>
      </w:r>
      <w:r w:rsidRPr="000877E5">
        <w:t xml:space="preserve">in Year 1. In </w:t>
      </w:r>
      <w:r>
        <w:t>year 2</w:t>
      </w:r>
      <w:r w:rsidRPr="000877E5">
        <w:t xml:space="preserve">, </w:t>
      </w:r>
      <w:r>
        <w:t>we will test specific numerical ranges for most of the key parameters, based on experiment where possible</w:t>
      </w:r>
      <w:r w:rsidRPr="000877E5">
        <w:t>.</w:t>
      </w:r>
      <w:r>
        <w:t xml:space="preserve"> In subsequent years, we will refine the model and test it experimentally. The alternative method for describing dynamics of macromolecular processes (Aim 3.2) will exist in a draft form in Year 2, and will be refined in subsequent years.</w:t>
      </w:r>
    </w:p>
    <w:p w:rsidR="00877F24" w:rsidRPr="00DB5A91" w:rsidRDefault="00A41791" w:rsidP="0029062A">
      <w:pPr>
        <w:spacing w:before="0"/>
        <w:rPr>
          <w:b/>
          <w:i/>
          <w:sz w:val="24"/>
        </w:rPr>
      </w:pPr>
      <w:r>
        <w:rPr>
          <w:b/>
          <w:sz w:val="24"/>
        </w:rPr>
        <w:t xml:space="preserve">E. </w:t>
      </w:r>
      <w:r w:rsidR="00877F24" w:rsidRPr="00DB5A91">
        <w:rPr>
          <w:b/>
          <w:sz w:val="24"/>
        </w:rPr>
        <w:t>HUMAN SUBJECTS</w:t>
      </w:r>
    </w:p>
    <w:p w:rsidR="00877F24" w:rsidRPr="000877E5" w:rsidRDefault="00877F24" w:rsidP="00877F24">
      <w:pPr>
        <w:spacing w:before="0"/>
      </w:pPr>
      <w:r w:rsidRPr="000877E5">
        <w:t>None.</w:t>
      </w:r>
    </w:p>
    <w:p w:rsidR="00877F24" w:rsidRPr="000877E5" w:rsidRDefault="00877F24" w:rsidP="00877F24">
      <w:pPr>
        <w:spacing w:before="0"/>
      </w:pPr>
    </w:p>
    <w:p w:rsidR="00877F24" w:rsidRPr="00DB5A91" w:rsidRDefault="00877F24" w:rsidP="00877F24">
      <w:pPr>
        <w:spacing w:before="0"/>
        <w:rPr>
          <w:b/>
          <w:sz w:val="24"/>
        </w:rPr>
      </w:pPr>
      <w:r w:rsidRPr="00DB5A91">
        <w:rPr>
          <w:b/>
          <w:sz w:val="24"/>
        </w:rPr>
        <w:t>F</w:t>
      </w:r>
      <w:r w:rsidR="00A41791">
        <w:rPr>
          <w:b/>
          <w:sz w:val="24"/>
        </w:rPr>
        <w:t>.</w:t>
      </w:r>
      <w:r w:rsidRPr="00DB5A91">
        <w:rPr>
          <w:b/>
          <w:sz w:val="24"/>
        </w:rPr>
        <w:t xml:space="preserve"> VERTEBRATE ANIMALS</w:t>
      </w:r>
    </w:p>
    <w:p w:rsidR="00877F24" w:rsidRPr="00162582" w:rsidRDefault="00877F24" w:rsidP="00877F24">
      <w:pPr>
        <w:spacing w:before="0"/>
      </w:pPr>
      <w:r w:rsidRPr="000877E5">
        <w:t>None.</w:t>
      </w:r>
    </w:p>
    <w:p w:rsidR="005F22E5" w:rsidRDefault="005F22E5" w:rsidP="00877F24">
      <w:pPr>
        <w:spacing w:before="0"/>
        <w:rPr>
          <w:rFonts w:cs="Arial"/>
          <w:b/>
          <w:sz w:val="28"/>
          <w:szCs w:val="20"/>
        </w:rPr>
      </w:pPr>
    </w:p>
    <w:p w:rsidR="005F22E5" w:rsidRDefault="005F22E5" w:rsidP="00B719C4"/>
    <w:p w:rsidR="00877F24" w:rsidRPr="00DB5A91" w:rsidRDefault="00A248F7" w:rsidP="00A248F7">
      <w:pPr>
        <w:autoSpaceDE/>
        <w:autoSpaceDN/>
        <w:spacing w:before="0" w:after="0"/>
        <w:jc w:val="left"/>
        <w:rPr>
          <w:rFonts w:cs="Arial"/>
          <w:b/>
          <w:sz w:val="24"/>
          <w:szCs w:val="20"/>
        </w:rPr>
      </w:pPr>
      <w:r w:rsidRPr="00DB5A91">
        <w:rPr>
          <w:rFonts w:cs="Arial"/>
          <w:b/>
          <w:sz w:val="24"/>
          <w:szCs w:val="20"/>
        </w:rPr>
        <w:br w:type="page"/>
      </w:r>
      <w:r w:rsidR="00A41791">
        <w:rPr>
          <w:rFonts w:cs="Arial"/>
          <w:b/>
          <w:sz w:val="24"/>
          <w:szCs w:val="20"/>
        </w:rPr>
        <w:t>G.</w:t>
      </w:r>
      <w:r w:rsidR="00162582" w:rsidRPr="00DB5A91">
        <w:rPr>
          <w:rFonts w:cs="Arial"/>
          <w:b/>
          <w:sz w:val="24"/>
          <w:szCs w:val="20"/>
        </w:rPr>
        <w:t xml:space="preserve"> LITERATURE CITED</w:t>
      </w:r>
    </w:p>
    <w:p w:rsidR="00602911" w:rsidRDefault="00373381" w:rsidP="00602911">
      <w:pPr>
        <w:spacing w:after="0"/>
        <w:ind w:left="280" w:hanging="280"/>
        <w:rPr>
          <w:noProof/>
        </w:rPr>
      </w:pPr>
      <w:r>
        <w:fldChar w:fldCharType="begin"/>
      </w:r>
      <w:r w:rsidR="00877F24">
        <w:instrText xml:space="preserve"> ADDIN EN.REFLIST </w:instrText>
      </w:r>
      <w:r>
        <w:fldChar w:fldCharType="separate"/>
      </w:r>
      <w:r w:rsidR="00602911" w:rsidRPr="00602911">
        <w:rPr>
          <w:noProof/>
          <w:vertAlign w:val="superscript"/>
        </w:rPr>
        <w:t>1</w:t>
      </w:r>
      <w:r w:rsidR="00602911">
        <w:rPr>
          <w:noProof/>
        </w:rPr>
        <w:tab/>
        <w:t xml:space="preserve">Sali, A., Glaeser, R., Earnest, T., &amp; Baumeister, W., From words to literature in structural proteomics. </w:t>
      </w:r>
      <w:r w:rsidR="00602911" w:rsidRPr="00602911">
        <w:rPr>
          <w:i/>
          <w:noProof/>
        </w:rPr>
        <w:t>Nature</w:t>
      </w:r>
      <w:r w:rsidR="00602911">
        <w:rPr>
          <w:noProof/>
        </w:rPr>
        <w:t xml:space="preserve"> 422 (6928), 216-225 (2003).</w:t>
      </w:r>
    </w:p>
    <w:p w:rsidR="00602911" w:rsidRDefault="00602911" w:rsidP="00602911">
      <w:pPr>
        <w:spacing w:after="0"/>
        <w:ind w:left="280" w:hanging="280"/>
        <w:rPr>
          <w:noProof/>
        </w:rPr>
      </w:pPr>
      <w:r w:rsidRPr="00602911">
        <w:rPr>
          <w:noProof/>
          <w:vertAlign w:val="superscript"/>
        </w:rPr>
        <w:t>2</w:t>
      </w:r>
      <w:r>
        <w:rPr>
          <w:noProof/>
        </w:rPr>
        <w:tab/>
        <w:t xml:space="preserve">Alber, F., Eswar, N., &amp; Sali, A., Structure determination of macromolecular complexes by experiment and computation in </w:t>
      </w:r>
      <w:r w:rsidRPr="00602911">
        <w:rPr>
          <w:i/>
          <w:noProof/>
        </w:rPr>
        <w:t>Practical Bioinformatics</w:t>
      </w:r>
      <w:r>
        <w:rPr>
          <w:noProof/>
        </w:rPr>
        <w:t>, edited by J.M. Bujnicki (Springer-Verlag, Germany, 2004), pp. 73-96.</w:t>
      </w:r>
    </w:p>
    <w:p w:rsidR="00602911" w:rsidRDefault="00602911" w:rsidP="00602911">
      <w:pPr>
        <w:spacing w:after="0"/>
        <w:ind w:left="280" w:hanging="280"/>
        <w:rPr>
          <w:noProof/>
        </w:rPr>
      </w:pPr>
      <w:r w:rsidRPr="00602911">
        <w:rPr>
          <w:noProof/>
          <w:vertAlign w:val="superscript"/>
        </w:rPr>
        <w:t>3</w:t>
      </w:r>
      <w:r>
        <w:rPr>
          <w:noProof/>
        </w:rPr>
        <w:tab/>
        <w:t xml:space="preserve">Alber, F., Kim, M.F., &amp; Sali, A., Structural characterization of assemblies from overall shape and subcomplex compositions. </w:t>
      </w:r>
      <w:r w:rsidRPr="00602911">
        <w:rPr>
          <w:i/>
          <w:noProof/>
        </w:rPr>
        <w:t>Structure</w:t>
      </w:r>
      <w:r>
        <w:rPr>
          <w:noProof/>
        </w:rPr>
        <w:t xml:space="preserve"> 13 (3), 435-445 (2005).</w:t>
      </w:r>
    </w:p>
    <w:p w:rsidR="00602911" w:rsidRDefault="00602911" w:rsidP="00602911">
      <w:pPr>
        <w:spacing w:after="0"/>
        <w:ind w:left="280" w:hanging="280"/>
        <w:rPr>
          <w:noProof/>
        </w:rPr>
      </w:pPr>
      <w:r w:rsidRPr="00602911">
        <w:rPr>
          <w:noProof/>
          <w:vertAlign w:val="superscript"/>
        </w:rPr>
        <w:t>4</w:t>
      </w:r>
      <w:r>
        <w:rPr>
          <w:noProof/>
        </w:rPr>
        <w:tab/>
        <w:t>Russell, R.B.</w:t>
      </w:r>
      <w:r w:rsidRPr="00602911">
        <w:rPr>
          <w:i/>
          <w:noProof/>
        </w:rPr>
        <w:t xml:space="preserve"> et al.</w:t>
      </w:r>
      <w:r>
        <w:rPr>
          <w:noProof/>
        </w:rPr>
        <w:t xml:space="preserve">, A structural perspective on protein-protein interactions. </w:t>
      </w:r>
      <w:r w:rsidRPr="00602911">
        <w:rPr>
          <w:i/>
          <w:noProof/>
        </w:rPr>
        <w:t>Curr Opin Struct Biol</w:t>
      </w:r>
      <w:r>
        <w:rPr>
          <w:noProof/>
        </w:rPr>
        <w:t xml:space="preserve"> 14 (3), 313-324 (2004).</w:t>
      </w:r>
    </w:p>
    <w:p w:rsidR="00602911" w:rsidRDefault="00602911" w:rsidP="00602911">
      <w:pPr>
        <w:spacing w:after="0"/>
        <w:ind w:left="280" w:hanging="280"/>
        <w:rPr>
          <w:noProof/>
        </w:rPr>
      </w:pPr>
      <w:r w:rsidRPr="00602911">
        <w:rPr>
          <w:noProof/>
          <w:vertAlign w:val="superscript"/>
        </w:rPr>
        <w:t>5</w:t>
      </w:r>
      <w:r>
        <w:rPr>
          <w:noProof/>
        </w:rPr>
        <w:tab/>
        <w:t xml:space="preserve">Topf, M., Baker, M.L., John, B., Chiu, W., &amp; Sali, A., Structural characterization of components of protein assemblies by comparative modeling and electron cryo-microscopy. </w:t>
      </w:r>
      <w:r w:rsidRPr="00602911">
        <w:rPr>
          <w:i/>
          <w:noProof/>
        </w:rPr>
        <w:t>J Struct Biol</w:t>
      </w:r>
      <w:r>
        <w:rPr>
          <w:noProof/>
        </w:rPr>
        <w:t xml:space="preserve"> 149 (2), 191-203 (2005).</w:t>
      </w:r>
    </w:p>
    <w:p w:rsidR="00602911" w:rsidRDefault="00602911" w:rsidP="00602911">
      <w:pPr>
        <w:spacing w:after="0"/>
        <w:ind w:left="280" w:hanging="280"/>
        <w:rPr>
          <w:noProof/>
        </w:rPr>
      </w:pPr>
      <w:r w:rsidRPr="00602911">
        <w:rPr>
          <w:noProof/>
          <w:vertAlign w:val="superscript"/>
        </w:rPr>
        <w:t>6</w:t>
      </w:r>
      <w:r>
        <w:rPr>
          <w:noProof/>
        </w:rPr>
        <w:tab/>
        <w:t>Alber, F.</w:t>
      </w:r>
      <w:r w:rsidRPr="00602911">
        <w:rPr>
          <w:i/>
          <w:noProof/>
        </w:rPr>
        <w:t xml:space="preserve"> et al.</w:t>
      </w:r>
      <w:r>
        <w:rPr>
          <w:noProof/>
        </w:rPr>
        <w:t xml:space="preserve">, Determining the architectures of macromolecular assemblies. </w:t>
      </w:r>
      <w:r w:rsidRPr="00602911">
        <w:rPr>
          <w:i/>
          <w:noProof/>
        </w:rPr>
        <w:t>Nature</w:t>
      </w:r>
      <w:r>
        <w:rPr>
          <w:noProof/>
        </w:rPr>
        <w:t xml:space="preserve"> 450 (7170), 683-694 (2007).</w:t>
      </w:r>
    </w:p>
    <w:p w:rsidR="00602911" w:rsidRDefault="00602911" w:rsidP="00602911">
      <w:pPr>
        <w:spacing w:after="0"/>
        <w:ind w:left="280" w:hanging="280"/>
        <w:rPr>
          <w:noProof/>
        </w:rPr>
      </w:pPr>
      <w:r w:rsidRPr="00602911">
        <w:rPr>
          <w:noProof/>
          <w:vertAlign w:val="superscript"/>
        </w:rPr>
        <w:t>7</w:t>
      </w:r>
      <w:r>
        <w:rPr>
          <w:noProof/>
        </w:rPr>
        <w:tab/>
        <w:t xml:space="preserve">Block, S.M., Kinesin motor mechanics: binding, stepping, tracking, gating, and limping. </w:t>
      </w:r>
      <w:r w:rsidRPr="00602911">
        <w:rPr>
          <w:i/>
          <w:noProof/>
        </w:rPr>
        <w:t>Biophys J</w:t>
      </w:r>
      <w:r>
        <w:rPr>
          <w:noProof/>
        </w:rPr>
        <w:t xml:space="preserve"> 92 (9), 2986-2995 (2007).</w:t>
      </w:r>
    </w:p>
    <w:p w:rsidR="00602911" w:rsidRDefault="00602911" w:rsidP="00602911">
      <w:pPr>
        <w:spacing w:after="0"/>
        <w:ind w:left="280" w:hanging="280"/>
        <w:rPr>
          <w:noProof/>
        </w:rPr>
      </w:pPr>
      <w:r w:rsidRPr="00602911">
        <w:rPr>
          <w:noProof/>
          <w:vertAlign w:val="superscript"/>
        </w:rPr>
        <w:t>8</w:t>
      </w:r>
      <w:r>
        <w:rPr>
          <w:noProof/>
        </w:rPr>
        <w:tab/>
        <w:t xml:space="preserve">Gelderblom, H.R., Assembly and morphology of HIV: potential effect of structure on viral function. </w:t>
      </w:r>
      <w:r w:rsidRPr="00602911">
        <w:rPr>
          <w:i/>
          <w:noProof/>
        </w:rPr>
        <w:t>AIDS</w:t>
      </w:r>
      <w:r>
        <w:rPr>
          <w:noProof/>
        </w:rPr>
        <w:t xml:space="preserve"> 5 (6), 617-637 (1991).</w:t>
      </w:r>
    </w:p>
    <w:p w:rsidR="00602911" w:rsidRDefault="00602911" w:rsidP="00602911">
      <w:pPr>
        <w:spacing w:after="0"/>
        <w:ind w:left="280" w:hanging="280"/>
        <w:rPr>
          <w:noProof/>
        </w:rPr>
      </w:pPr>
      <w:r w:rsidRPr="00602911">
        <w:rPr>
          <w:noProof/>
          <w:vertAlign w:val="superscript"/>
        </w:rPr>
        <w:t>9</w:t>
      </w:r>
      <w:r>
        <w:rPr>
          <w:noProof/>
        </w:rPr>
        <w:tab/>
        <w:t xml:space="preserve">Forster, M.J., Mulloy, B., &amp; Nermut, M.V., Molecular modelling study of HIV p17gag (MA) protein shell utilising data from electron microscopy and X-ray crystallography. </w:t>
      </w:r>
      <w:r w:rsidRPr="00602911">
        <w:rPr>
          <w:i/>
          <w:noProof/>
        </w:rPr>
        <w:t>J Mol Biol</w:t>
      </w:r>
      <w:r>
        <w:rPr>
          <w:noProof/>
        </w:rPr>
        <w:t xml:space="preserve"> 298 (5), 841-857 (2000).</w:t>
      </w:r>
    </w:p>
    <w:p w:rsidR="00602911" w:rsidRDefault="00602911" w:rsidP="00602911">
      <w:pPr>
        <w:spacing w:after="0"/>
        <w:ind w:left="280" w:hanging="280"/>
        <w:rPr>
          <w:noProof/>
        </w:rPr>
      </w:pPr>
      <w:r w:rsidRPr="00602911">
        <w:rPr>
          <w:noProof/>
          <w:vertAlign w:val="superscript"/>
        </w:rPr>
        <w:t>10</w:t>
      </w:r>
      <w:r>
        <w:rPr>
          <w:noProof/>
        </w:rPr>
        <w:tab/>
        <w:t>Berthet-Colominas, C.</w:t>
      </w:r>
      <w:r w:rsidRPr="00602911">
        <w:rPr>
          <w:i/>
          <w:noProof/>
        </w:rPr>
        <w:t xml:space="preserve"> et al.</w:t>
      </w:r>
      <w:r>
        <w:rPr>
          <w:noProof/>
        </w:rPr>
        <w:t xml:space="preserve">, The crystal structure of asparaginyl-tRNA synthetase from Thermus thermophilus and its complexes with ATP and asparaginyl-adenylate: the mechanism of discrimination between asparagine and aspartic acid. </w:t>
      </w:r>
      <w:r w:rsidRPr="00602911">
        <w:rPr>
          <w:i/>
          <w:noProof/>
        </w:rPr>
        <w:t>EMBO J</w:t>
      </w:r>
      <w:r>
        <w:rPr>
          <w:noProof/>
        </w:rPr>
        <w:t xml:space="preserve"> 17 (10), 2947-2960 (1998).</w:t>
      </w:r>
    </w:p>
    <w:p w:rsidR="00602911" w:rsidRDefault="00602911" w:rsidP="00602911">
      <w:pPr>
        <w:spacing w:after="0"/>
        <w:ind w:left="280" w:hanging="280"/>
        <w:rPr>
          <w:noProof/>
        </w:rPr>
      </w:pPr>
      <w:r w:rsidRPr="00602911">
        <w:rPr>
          <w:noProof/>
          <w:vertAlign w:val="superscript"/>
        </w:rPr>
        <w:t>11</w:t>
      </w:r>
      <w:r>
        <w:rPr>
          <w:noProof/>
        </w:rPr>
        <w:tab/>
        <w:t>Kostek, S.A.</w:t>
      </w:r>
      <w:r w:rsidRPr="00602911">
        <w:rPr>
          <w:i/>
          <w:noProof/>
        </w:rPr>
        <w:t xml:space="preserve"> et al.</w:t>
      </w:r>
      <w:r>
        <w:rPr>
          <w:noProof/>
        </w:rPr>
        <w:t xml:space="preserve">, Molecular architecture and conformational flexibility of human RNA polymerase II. </w:t>
      </w:r>
      <w:r w:rsidRPr="00602911">
        <w:rPr>
          <w:i/>
          <w:noProof/>
        </w:rPr>
        <w:t>Structure</w:t>
      </w:r>
      <w:r>
        <w:rPr>
          <w:noProof/>
        </w:rPr>
        <w:t xml:space="preserve"> 14 (11), 1691-1700 (2006).</w:t>
      </w:r>
    </w:p>
    <w:p w:rsidR="00602911" w:rsidRDefault="00602911" w:rsidP="00602911">
      <w:pPr>
        <w:spacing w:after="0"/>
        <w:ind w:left="280" w:hanging="280"/>
        <w:rPr>
          <w:noProof/>
        </w:rPr>
      </w:pPr>
      <w:r w:rsidRPr="00602911">
        <w:rPr>
          <w:noProof/>
          <w:vertAlign w:val="superscript"/>
        </w:rPr>
        <w:t>12</w:t>
      </w:r>
      <w:r>
        <w:rPr>
          <w:noProof/>
        </w:rPr>
        <w:tab/>
        <w:t>Duhovny, D., Nussinov, R., &amp; Wolfson, H.J., presented at the Second International Workshop on Algorithms in Bioinformatics Italy, 2002 (unpublished).</w:t>
      </w:r>
    </w:p>
    <w:p w:rsidR="00602911" w:rsidRDefault="00602911" w:rsidP="00602911">
      <w:pPr>
        <w:spacing w:after="0"/>
        <w:ind w:left="280" w:hanging="280"/>
        <w:rPr>
          <w:noProof/>
        </w:rPr>
      </w:pPr>
      <w:r w:rsidRPr="00602911">
        <w:rPr>
          <w:noProof/>
          <w:vertAlign w:val="superscript"/>
        </w:rPr>
        <w:t>13</w:t>
      </w:r>
      <w:r>
        <w:rPr>
          <w:noProof/>
        </w:rPr>
        <w:tab/>
        <w:t xml:space="preserve">Schneidman-Duhovny, D., Inbar, Y., Nussinov, R., &amp; Wolfson, H.J., Geometry-based flexible and symmetric protein docking. </w:t>
      </w:r>
      <w:r w:rsidRPr="00602911">
        <w:rPr>
          <w:i/>
          <w:noProof/>
        </w:rPr>
        <w:t>Proteins</w:t>
      </w:r>
      <w:r>
        <w:rPr>
          <w:noProof/>
        </w:rPr>
        <w:t xml:space="preserve"> 60 (2), 224-231 (2005).</w:t>
      </w:r>
    </w:p>
    <w:p w:rsidR="00602911" w:rsidRDefault="00602911" w:rsidP="00602911">
      <w:pPr>
        <w:spacing w:after="0"/>
        <w:ind w:left="280" w:hanging="280"/>
        <w:rPr>
          <w:noProof/>
        </w:rPr>
      </w:pPr>
      <w:r w:rsidRPr="00602911">
        <w:rPr>
          <w:noProof/>
          <w:vertAlign w:val="superscript"/>
        </w:rPr>
        <w:t>14</w:t>
      </w:r>
      <w:r>
        <w:rPr>
          <w:noProof/>
        </w:rPr>
        <w:tab/>
        <w:t>Schneidman-Duhovny, D.</w:t>
      </w:r>
      <w:r w:rsidRPr="00602911">
        <w:rPr>
          <w:i/>
          <w:noProof/>
        </w:rPr>
        <w:t xml:space="preserve"> et al.</w:t>
      </w:r>
      <w:r>
        <w:rPr>
          <w:noProof/>
        </w:rPr>
        <w:t xml:space="preserve">, Taking geometry to its edge: fast unbound rigid (and hinge-bent) docking. </w:t>
      </w:r>
      <w:r w:rsidRPr="00602911">
        <w:rPr>
          <w:i/>
          <w:noProof/>
        </w:rPr>
        <w:t>Proteins</w:t>
      </w:r>
      <w:r>
        <w:rPr>
          <w:noProof/>
        </w:rPr>
        <w:t xml:space="preserve"> 52 (1), 107-112 (2003).</w:t>
      </w:r>
    </w:p>
    <w:p w:rsidR="00602911" w:rsidRDefault="00602911" w:rsidP="00602911">
      <w:pPr>
        <w:spacing w:after="0"/>
        <w:ind w:left="280" w:hanging="280"/>
        <w:rPr>
          <w:noProof/>
        </w:rPr>
      </w:pPr>
      <w:r w:rsidRPr="00602911">
        <w:rPr>
          <w:noProof/>
          <w:vertAlign w:val="superscript"/>
        </w:rPr>
        <w:t>15</w:t>
      </w:r>
      <w:r>
        <w:rPr>
          <w:noProof/>
        </w:rPr>
        <w:tab/>
        <w:t xml:space="preserve">Pearl, J., </w:t>
      </w:r>
      <w:r w:rsidRPr="00602911">
        <w:rPr>
          <w:i/>
          <w:noProof/>
        </w:rPr>
        <w:t>Probabilistic Reasoning in Intelligent Systems : Networks of Plausible Inference</w:t>
      </w:r>
      <w:r>
        <w:rPr>
          <w:noProof/>
        </w:rPr>
        <w:t>. (Morgan Kaufmann, 1988).</w:t>
      </w:r>
    </w:p>
    <w:p w:rsidR="00602911" w:rsidRDefault="00602911" w:rsidP="00602911">
      <w:pPr>
        <w:spacing w:after="0"/>
        <w:ind w:left="280" w:hanging="280"/>
        <w:rPr>
          <w:noProof/>
        </w:rPr>
      </w:pPr>
      <w:r w:rsidRPr="00602911">
        <w:rPr>
          <w:noProof/>
          <w:vertAlign w:val="superscript"/>
        </w:rPr>
        <w:t>16</w:t>
      </w:r>
      <w:r>
        <w:rPr>
          <w:noProof/>
        </w:rPr>
        <w:tab/>
        <w:t>Gao, H.</w:t>
      </w:r>
      <w:r w:rsidRPr="00602911">
        <w:rPr>
          <w:i/>
          <w:noProof/>
        </w:rPr>
        <w:t xml:space="preserve"> et al.</w:t>
      </w:r>
      <w:r>
        <w:rPr>
          <w:noProof/>
        </w:rPr>
        <w:t xml:space="preserve">, Study of the structural dynamics of the E coli 70S ribosome using real-space refinement. </w:t>
      </w:r>
      <w:r w:rsidRPr="00602911">
        <w:rPr>
          <w:i/>
          <w:noProof/>
        </w:rPr>
        <w:t>Cell</w:t>
      </w:r>
      <w:r>
        <w:rPr>
          <w:noProof/>
        </w:rPr>
        <w:t xml:space="preserve"> 113 (6), 789-801 (2003).</w:t>
      </w:r>
    </w:p>
    <w:p w:rsidR="00602911" w:rsidRDefault="00602911" w:rsidP="00602911">
      <w:pPr>
        <w:spacing w:after="0"/>
        <w:ind w:left="280" w:hanging="280"/>
        <w:rPr>
          <w:noProof/>
        </w:rPr>
      </w:pPr>
      <w:r w:rsidRPr="00602911">
        <w:rPr>
          <w:noProof/>
          <w:vertAlign w:val="superscript"/>
        </w:rPr>
        <w:t>17</w:t>
      </w:r>
      <w:r>
        <w:rPr>
          <w:noProof/>
        </w:rPr>
        <w:tab/>
        <w:t xml:space="preserve">Sali, A. &amp; Blundell, T.L., Comparative protein modelling by satisfaction of spatial restraints. </w:t>
      </w:r>
      <w:r w:rsidRPr="00602911">
        <w:rPr>
          <w:i/>
          <w:noProof/>
        </w:rPr>
        <w:t>J Mol Biol</w:t>
      </w:r>
      <w:r>
        <w:rPr>
          <w:noProof/>
        </w:rPr>
        <w:t xml:space="preserve"> 234 (3), 779-815 (1993).</w:t>
      </w:r>
    </w:p>
    <w:p w:rsidR="00602911" w:rsidRDefault="00602911" w:rsidP="00602911">
      <w:pPr>
        <w:spacing w:after="0"/>
        <w:ind w:left="280" w:hanging="280"/>
        <w:rPr>
          <w:noProof/>
        </w:rPr>
      </w:pPr>
      <w:r w:rsidRPr="00602911">
        <w:rPr>
          <w:noProof/>
          <w:vertAlign w:val="superscript"/>
        </w:rPr>
        <w:t>18</w:t>
      </w:r>
      <w:r>
        <w:rPr>
          <w:noProof/>
        </w:rPr>
        <w:tab/>
        <w:t xml:space="preserve">Xu, Z., Horwich, A.L., &amp; Sigler, P.B., The crystal structure of the asymmetric GroEL-GroES-(ADP)7 chaperonin complex. </w:t>
      </w:r>
      <w:r w:rsidRPr="00602911">
        <w:rPr>
          <w:i/>
          <w:noProof/>
        </w:rPr>
        <w:t>Nature</w:t>
      </w:r>
      <w:r>
        <w:rPr>
          <w:noProof/>
        </w:rPr>
        <w:t xml:space="preserve"> 388 (6644), 741-750 (1997).</w:t>
      </w:r>
    </w:p>
    <w:p w:rsidR="00602911" w:rsidRDefault="00602911" w:rsidP="00602911">
      <w:pPr>
        <w:spacing w:after="0"/>
        <w:ind w:left="280" w:hanging="280"/>
        <w:rPr>
          <w:noProof/>
        </w:rPr>
      </w:pPr>
      <w:r w:rsidRPr="00602911">
        <w:rPr>
          <w:noProof/>
          <w:vertAlign w:val="superscript"/>
        </w:rPr>
        <w:t>19</w:t>
      </w:r>
      <w:r>
        <w:rPr>
          <w:noProof/>
        </w:rPr>
        <w:tab/>
        <w:t xml:space="preserve">Sali, A. &amp; Kuriyan, J., Challenges at the frontiers of structural biology. </w:t>
      </w:r>
      <w:r w:rsidRPr="00602911">
        <w:rPr>
          <w:i/>
          <w:noProof/>
        </w:rPr>
        <w:t>Trends Cell Biol</w:t>
      </w:r>
      <w:r>
        <w:rPr>
          <w:noProof/>
        </w:rPr>
        <w:t xml:space="preserve"> 9 (12), M20-24 (1999).</w:t>
      </w:r>
    </w:p>
    <w:p w:rsidR="00602911" w:rsidRDefault="00602911" w:rsidP="00602911">
      <w:pPr>
        <w:spacing w:after="0"/>
        <w:ind w:left="280" w:hanging="280"/>
        <w:rPr>
          <w:noProof/>
        </w:rPr>
      </w:pPr>
      <w:r w:rsidRPr="00602911">
        <w:rPr>
          <w:noProof/>
          <w:vertAlign w:val="superscript"/>
        </w:rPr>
        <w:t>20</w:t>
      </w:r>
      <w:r>
        <w:rPr>
          <w:noProof/>
        </w:rPr>
        <w:tab/>
        <w:t xml:space="preserve">Sali, A., NIH workshop on structural proteomics of biological complexes. </w:t>
      </w:r>
      <w:r w:rsidRPr="00602911">
        <w:rPr>
          <w:i/>
          <w:noProof/>
        </w:rPr>
        <w:t>Structure</w:t>
      </w:r>
      <w:r>
        <w:rPr>
          <w:noProof/>
        </w:rPr>
        <w:t xml:space="preserve"> 11 (9), 1043-1047 (2003).</w:t>
      </w:r>
    </w:p>
    <w:p w:rsidR="00602911" w:rsidRDefault="00602911" w:rsidP="00602911">
      <w:pPr>
        <w:spacing w:after="0"/>
        <w:ind w:left="280" w:hanging="280"/>
        <w:rPr>
          <w:noProof/>
        </w:rPr>
      </w:pPr>
      <w:r w:rsidRPr="00602911">
        <w:rPr>
          <w:noProof/>
          <w:vertAlign w:val="superscript"/>
        </w:rPr>
        <w:t>21</w:t>
      </w:r>
      <w:r>
        <w:rPr>
          <w:noProof/>
        </w:rPr>
        <w:tab/>
        <w:t xml:space="preserve">Stock, D., Leslie, A.G., &amp; Walker, J.E., Molecular architecture of the rotary motor in ATP synthase. </w:t>
      </w:r>
      <w:r w:rsidRPr="00602911">
        <w:rPr>
          <w:i/>
          <w:noProof/>
        </w:rPr>
        <w:t>Science</w:t>
      </w:r>
      <w:r>
        <w:rPr>
          <w:noProof/>
        </w:rPr>
        <w:t xml:space="preserve"> 286 (5445), 1700-1705 (1999).</w:t>
      </w:r>
    </w:p>
    <w:p w:rsidR="00602911" w:rsidRDefault="00602911" w:rsidP="00602911">
      <w:pPr>
        <w:spacing w:after="0"/>
        <w:ind w:left="280" w:hanging="280"/>
        <w:rPr>
          <w:noProof/>
        </w:rPr>
      </w:pPr>
      <w:r w:rsidRPr="00602911">
        <w:rPr>
          <w:noProof/>
          <w:vertAlign w:val="superscript"/>
        </w:rPr>
        <w:t>22</w:t>
      </w:r>
      <w:r>
        <w:rPr>
          <w:noProof/>
        </w:rPr>
        <w:tab/>
        <w:t xml:space="preserve">Ilari, A. &amp; Savino, C., Protein structure determination by x-ray crystallography. </w:t>
      </w:r>
      <w:r w:rsidRPr="00602911">
        <w:rPr>
          <w:i/>
          <w:noProof/>
        </w:rPr>
        <w:t>Methods Mol Biol</w:t>
      </w:r>
      <w:r>
        <w:rPr>
          <w:noProof/>
        </w:rPr>
        <w:t xml:space="preserve"> 452, 63-87 (2008).</w:t>
      </w:r>
    </w:p>
    <w:p w:rsidR="00602911" w:rsidRDefault="00602911" w:rsidP="00602911">
      <w:pPr>
        <w:spacing w:after="0"/>
        <w:ind w:left="280" w:hanging="280"/>
        <w:rPr>
          <w:noProof/>
        </w:rPr>
      </w:pPr>
      <w:r w:rsidRPr="00602911">
        <w:rPr>
          <w:noProof/>
          <w:vertAlign w:val="superscript"/>
        </w:rPr>
        <w:t>23</w:t>
      </w:r>
      <w:r>
        <w:rPr>
          <w:noProof/>
        </w:rPr>
        <w:tab/>
        <w:t xml:space="preserve">Jones, C.J. &amp; Aizawa, S., The bacterial flagellum and flagellar motor: structure, assembly and function. </w:t>
      </w:r>
      <w:r w:rsidRPr="00602911">
        <w:rPr>
          <w:i/>
          <w:noProof/>
        </w:rPr>
        <w:t>Adv Microb Physiol</w:t>
      </w:r>
      <w:r>
        <w:rPr>
          <w:noProof/>
        </w:rPr>
        <w:t xml:space="preserve"> 32, 109-172 (1991).</w:t>
      </w:r>
    </w:p>
    <w:p w:rsidR="00602911" w:rsidRDefault="00602911" w:rsidP="00602911">
      <w:pPr>
        <w:spacing w:after="0"/>
        <w:ind w:left="280" w:hanging="280"/>
        <w:rPr>
          <w:noProof/>
        </w:rPr>
      </w:pPr>
      <w:r w:rsidRPr="00602911">
        <w:rPr>
          <w:noProof/>
          <w:vertAlign w:val="superscript"/>
        </w:rPr>
        <w:t>24</w:t>
      </w:r>
      <w:r>
        <w:rPr>
          <w:noProof/>
        </w:rPr>
        <w:tab/>
        <w:t>Alber, F.</w:t>
      </w:r>
      <w:r w:rsidRPr="00602911">
        <w:rPr>
          <w:i/>
          <w:noProof/>
        </w:rPr>
        <w:t xml:space="preserve"> et al.</w:t>
      </w:r>
      <w:r>
        <w:rPr>
          <w:noProof/>
        </w:rPr>
        <w:t xml:space="preserve">, The molecular architecture of the nuclear pore complex. </w:t>
      </w:r>
      <w:r w:rsidRPr="00602911">
        <w:rPr>
          <w:i/>
          <w:noProof/>
        </w:rPr>
        <w:t>Nature</w:t>
      </w:r>
      <w:r>
        <w:rPr>
          <w:noProof/>
        </w:rPr>
        <w:t xml:space="preserve"> 450 (7170), 695-701 (2007).</w:t>
      </w:r>
    </w:p>
    <w:p w:rsidR="00602911" w:rsidRDefault="00602911" w:rsidP="00602911">
      <w:pPr>
        <w:spacing w:after="0"/>
        <w:ind w:left="280" w:hanging="280"/>
        <w:rPr>
          <w:noProof/>
        </w:rPr>
      </w:pPr>
      <w:r w:rsidRPr="00602911">
        <w:rPr>
          <w:noProof/>
          <w:vertAlign w:val="superscript"/>
        </w:rPr>
        <w:t>25</w:t>
      </w:r>
      <w:r>
        <w:rPr>
          <w:noProof/>
        </w:rPr>
        <w:tab/>
        <w:t xml:space="preserve">Amero, C.D., Boomershine, W.P., Xu, Y., &amp; Foster, M., Solution Structure of Pyrococcus furiosus RPP21, a Component of the Archaeal RNase P Holoenzyme, and Interactions with Its RPP29 Protein Partner. </w:t>
      </w:r>
      <w:r w:rsidRPr="00602911">
        <w:rPr>
          <w:i/>
          <w:noProof/>
        </w:rPr>
        <w:t>Biochemistry</w:t>
      </w:r>
      <w:r>
        <w:rPr>
          <w:noProof/>
        </w:rPr>
        <w:t xml:space="preserve"> (2008).</w:t>
      </w:r>
    </w:p>
    <w:p w:rsidR="00602911" w:rsidRDefault="00602911" w:rsidP="00602911">
      <w:pPr>
        <w:spacing w:after="0"/>
        <w:ind w:left="280" w:hanging="280"/>
        <w:rPr>
          <w:noProof/>
        </w:rPr>
      </w:pPr>
      <w:r w:rsidRPr="00602911">
        <w:rPr>
          <w:noProof/>
          <w:vertAlign w:val="superscript"/>
        </w:rPr>
        <w:t>26</w:t>
      </w:r>
      <w:r>
        <w:rPr>
          <w:noProof/>
        </w:rPr>
        <w:tab/>
        <w:t xml:space="preserve">Putnam, C.D., Hammel, M., Hura, G.L., &amp; Tainer, J.A., X-ray solution scattering (SAXS) combined with crystallography and computation: defining accurate macromolecular structures, conformations and assemblies in solution. </w:t>
      </w:r>
      <w:r w:rsidRPr="00602911">
        <w:rPr>
          <w:i/>
          <w:noProof/>
        </w:rPr>
        <w:t>Quarterly Reviews of Biophysics</w:t>
      </w:r>
      <w:r>
        <w:rPr>
          <w:noProof/>
        </w:rPr>
        <w:t xml:space="preserve"> 40, 191-285 (2007).</w:t>
      </w:r>
    </w:p>
    <w:p w:rsidR="00602911" w:rsidRDefault="00602911" w:rsidP="00602911">
      <w:pPr>
        <w:spacing w:after="0"/>
        <w:ind w:left="280" w:hanging="280"/>
        <w:rPr>
          <w:noProof/>
        </w:rPr>
      </w:pPr>
      <w:r w:rsidRPr="00602911">
        <w:rPr>
          <w:noProof/>
          <w:vertAlign w:val="superscript"/>
        </w:rPr>
        <w:t>27</w:t>
      </w:r>
      <w:r>
        <w:rPr>
          <w:noProof/>
        </w:rPr>
        <w:tab/>
        <w:t xml:space="preserve">Strambio-de-Castillia, C., Tetenbaum-Novatt, J., Imai, B.S., Chait, B.T., &amp; Rout, M.P., A method for the rapid and efficient elution of native affinity-purified protein A tagged complexes. </w:t>
      </w:r>
      <w:r w:rsidRPr="00602911">
        <w:rPr>
          <w:i/>
          <w:noProof/>
        </w:rPr>
        <w:t>J Proteome Res</w:t>
      </w:r>
      <w:r>
        <w:rPr>
          <w:noProof/>
        </w:rPr>
        <w:t xml:space="preserve"> 4 (6), 2250-2256 (2005).</w:t>
      </w:r>
    </w:p>
    <w:p w:rsidR="00602911" w:rsidRDefault="00602911" w:rsidP="00602911">
      <w:pPr>
        <w:spacing w:after="0"/>
        <w:ind w:left="280" w:hanging="280"/>
        <w:rPr>
          <w:noProof/>
        </w:rPr>
      </w:pPr>
      <w:r w:rsidRPr="00602911">
        <w:rPr>
          <w:noProof/>
          <w:vertAlign w:val="superscript"/>
        </w:rPr>
        <w:t>28</w:t>
      </w:r>
      <w:r>
        <w:rPr>
          <w:noProof/>
        </w:rPr>
        <w:tab/>
        <w:t xml:space="preserve">Chien, C.T., Bartel, P.L., Sternglanz, R., &amp; Fields, S., The two-hybrid system: a method to identify and clone genes for proteins that interact with a protein of interest. </w:t>
      </w:r>
      <w:r w:rsidRPr="00602911">
        <w:rPr>
          <w:i/>
          <w:noProof/>
        </w:rPr>
        <w:t>Proc Natl Acad Sci U S A</w:t>
      </w:r>
      <w:r>
        <w:rPr>
          <w:noProof/>
        </w:rPr>
        <w:t xml:space="preserve"> 88 (21), 9578-9582 (1991).</w:t>
      </w:r>
    </w:p>
    <w:p w:rsidR="00602911" w:rsidRDefault="00602911" w:rsidP="00602911">
      <w:pPr>
        <w:spacing w:after="0"/>
        <w:ind w:left="280" w:hanging="280"/>
        <w:rPr>
          <w:noProof/>
        </w:rPr>
      </w:pPr>
      <w:r w:rsidRPr="00602911">
        <w:rPr>
          <w:noProof/>
          <w:vertAlign w:val="superscript"/>
        </w:rPr>
        <w:t>29</w:t>
      </w:r>
      <w:r>
        <w:rPr>
          <w:noProof/>
        </w:rPr>
        <w:tab/>
        <w:t xml:space="preserve">Leavitt, S. &amp; Freire, E., Direct measurement of protein binding energetics by isothermal titration calorimetry. </w:t>
      </w:r>
      <w:r w:rsidRPr="00602911">
        <w:rPr>
          <w:i/>
          <w:noProof/>
        </w:rPr>
        <w:t>Curr Opin Struct Biol</w:t>
      </w:r>
      <w:r>
        <w:rPr>
          <w:noProof/>
        </w:rPr>
        <w:t xml:space="preserve"> 11 (5), 560-566 (2001).</w:t>
      </w:r>
    </w:p>
    <w:p w:rsidR="00602911" w:rsidRDefault="00602911" w:rsidP="00602911">
      <w:pPr>
        <w:spacing w:after="0"/>
        <w:ind w:left="280" w:hanging="280"/>
        <w:rPr>
          <w:noProof/>
        </w:rPr>
      </w:pPr>
      <w:r w:rsidRPr="00602911">
        <w:rPr>
          <w:noProof/>
          <w:vertAlign w:val="superscript"/>
        </w:rPr>
        <w:t>30</w:t>
      </w:r>
      <w:r>
        <w:rPr>
          <w:noProof/>
        </w:rPr>
        <w:tab/>
        <w:t xml:space="preserve">Loizos, N., Mapping protein-ligand interactions by hydroxyl-radical protein footprinting. </w:t>
      </w:r>
      <w:r w:rsidRPr="00602911">
        <w:rPr>
          <w:i/>
          <w:noProof/>
        </w:rPr>
        <w:t>Methods Mol Biol</w:t>
      </w:r>
      <w:r>
        <w:rPr>
          <w:noProof/>
        </w:rPr>
        <w:t xml:space="preserve"> 261, 199-210 (2004).</w:t>
      </w:r>
    </w:p>
    <w:p w:rsidR="00602911" w:rsidRDefault="00602911" w:rsidP="00602911">
      <w:pPr>
        <w:spacing w:after="0"/>
        <w:ind w:left="280" w:hanging="280"/>
        <w:rPr>
          <w:noProof/>
        </w:rPr>
      </w:pPr>
      <w:r w:rsidRPr="00602911">
        <w:rPr>
          <w:noProof/>
          <w:vertAlign w:val="superscript"/>
        </w:rPr>
        <w:t>31</w:t>
      </w:r>
      <w:r>
        <w:rPr>
          <w:noProof/>
        </w:rPr>
        <w:tab/>
        <w:t xml:space="preserve">Rappsilber, J., Siniossoglou, S., Hurt, E.C., &amp; Mann, M., A generic strategy to analyze the spatial organization of multi-protein complexes by cross-linking and mass spectrometry. </w:t>
      </w:r>
      <w:r w:rsidRPr="00602911">
        <w:rPr>
          <w:i/>
          <w:noProof/>
        </w:rPr>
        <w:t>Anal Chem</w:t>
      </w:r>
      <w:r>
        <w:rPr>
          <w:noProof/>
        </w:rPr>
        <w:t xml:space="preserve"> 72 (2), 267-275 (2000).</w:t>
      </w:r>
    </w:p>
    <w:p w:rsidR="00602911" w:rsidRDefault="00602911" w:rsidP="00602911">
      <w:pPr>
        <w:spacing w:after="0"/>
        <w:ind w:left="280" w:hanging="280"/>
        <w:rPr>
          <w:noProof/>
        </w:rPr>
      </w:pPr>
      <w:r w:rsidRPr="00602911">
        <w:rPr>
          <w:noProof/>
          <w:vertAlign w:val="superscript"/>
        </w:rPr>
        <w:t>32</w:t>
      </w:r>
      <w:r>
        <w:rPr>
          <w:noProof/>
        </w:rPr>
        <w:tab/>
        <w:t xml:space="preserve">Cardullo, R.A., Theoretical principles and practical considerations for fluorescence resonance energy transfer microscopy. </w:t>
      </w:r>
      <w:r w:rsidRPr="00602911">
        <w:rPr>
          <w:i/>
          <w:noProof/>
        </w:rPr>
        <w:t>Methods Cell Biol</w:t>
      </w:r>
      <w:r>
        <w:rPr>
          <w:noProof/>
        </w:rPr>
        <w:t xml:space="preserve"> 81, 479-494 (2007).</w:t>
      </w:r>
    </w:p>
    <w:p w:rsidR="00602911" w:rsidRDefault="00602911" w:rsidP="00602911">
      <w:pPr>
        <w:spacing w:after="0"/>
        <w:ind w:left="280" w:hanging="280"/>
        <w:rPr>
          <w:noProof/>
        </w:rPr>
      </w:pPr>
      <w:r w:rsidRPr="00602911">
        <w:rPr>
          <w:noProof/>
          <w:vertAlign w:val="superscript"/>
        </w:rPr>
        <w:t>33</w:t>
      </w:r>
      <w:r>
        <w:rPr>
          <w:noProof/>
        </w:rPr>
        <w:tab/>
        <w:t xml:space="preserve">Kopp, J., Bordoli, L., Battey, J.N., Kiefer, F., &amp; Schwede, T., Assessment of CASP7 predictions for template-based modeling targets. </w:t>
      </w:r>
      <w:r w:rsidRPr="00602911">
        <w:rPr>
          <w:i/>
          <w:noProof/>
        </w:rPr>
        <w:t>Proteins</w:t>
      </w:r>
      <w:r>
        <w:rPr>
          <w:noProof/>
        </w:rPr>
        <w:t xml:space="preserve"> 69 Suppl 8, 38-56 (2007).</w:t>
      </w:r>
    </w:p>
    <w:p w:rsidR="00602911" w:rsidRDefault="00602911" w:rsidP="00602911">
      <w:pPr>
        <w:spacing w:after="0"/>
        <w:ind w:left="280" w:hanging="280"/>
        <w:rPr>
          <w:noProof/>
        </w:rPr>
      </w:pPr>
      <w:r w:rsidRPr="00602911">
        <w:rPr>
          <w:noProof/>
          <w:vertAlign w:val="superscript"/>
        </w:rPr>
        <w:t>34</w:t>
      </w:r>
      <w:r>
        <w:rPr>
          <w:noProof/>
        </w:rPr>
        <w:tab/>
        <w:t xml:space="preserve">Lensink, M.F., Méndez, R., &amp; Wodak, S.J., Docking and scoring protein complexes: CAPRI 3rd Edition. </w:t>
      </w:r>
      <w:r w:rsidRPr="00602911">
        <w:rPr>
          <w:i/>
          <w:noProof/>
        </w:rPr>
        <w:t>Proteins</w:t>
      </w:r>
      <w:r>
        <w:rPr>
          <w:noProof/>
        </w:rPr>
        <w:t xml:space="preserve"> 69, 704-718 (2007).</w:t>
      </w:r>
    </w:p>
    <w:p w:rsidR="00602911" w:rsidRDefault="00602911" w:rsidP="00602911">
      <w:pPr>
        <w:spacing w:after="0"/>
        <w:ind w:left="280" w:hanging="280"/>
        <w:rPr>
          <w:noProof/>
        </w:rPr>
      </w:pPr>
      <w:r w:rsidRPr="00602911">
        <w:rPr>
          <w:noProof/>
          <w:vertAlign w:val="superscript"/>
        </w:rPr>
        <w:t>35</w:t>
      </w:r>
      <w:r>
        <w:rPr>
          <w:noProof/>
        </w:rPr>
        <w:tab/>
        <w:t xml:space="preserve">Billinge, S.J. &amp; Levin, I., The problem with determining atomic structure at the nanoscale. </w:t>
      </w:r>
      <w:r w:rsidRPr="00602911">
        <w:rPr>
          <w:i/>
          <w:noProof/>
        </w:rPr>
        <w:t>Science</w:t>
      </w:r>
      <w:r>
        <w:rPr>
          <w:noProof/>
        </w:rPr>
        <w:t xml:space="preserve"> 316 (5824), 561-565 (2007).</w:t>
      </w:r>
    </w:p>
    <w:p w:rsidR="00602911" w:rsidRDefault="00602911" w:rsidP="00602911">
      <w:pPr>
        <w:spacing w:after="0"/>
        <w:ind w:left="280" w:hanging="280"/>
        <w:rPr>
          <w:noProof/>
        </w:rPr>
      </w:pPr>
      <w:r w:rsidRPr="00602911">
        <w:rPr>
          <w:noProof/>
          <w:vertAlign w:val="superscript"/>
        </w:rPr>
        <w:t>36</w:t>
      </w:r>
      <w:r>
        <w:rPr>
          <w:noProof/>
        </w:rPr>
        <w:tab/>
        <w:t>Beckmann, R.</w:t>
      </w:r>
      <w:r w:rsidRPr="00602911">
        <w:rPr>
          <w:i/>
          <w:noProof/>
        </w:rPr>
        <w:t xml:space="preserve"> et al.</w:t>
      </w:r>
      <w:r>
        <w:rPr>
          <w:noProof/>
        </w:rPr>
        <w:t xml:space="preserve">, Architecture of the protein-conducting channel associated with the translating 80S ribosome. </w:t>
      </w:r>
      <w:r w:rsidRPr="00602911">
        <w:rPr>
          <w:i/>
          <w:noProof/>
        </w:rPr>
        <w:t>Cell</w:t>
      </w:r>
      <w:r>
        <w:rPr>
          <w:noProof/>
        </w:rPr>
        <w:t xml:space="preserve"> 107 (3), 361-372 (2001).</w:t>
      </w:r>
    </w:p>
    <w:p w:rsidR="00602911" w:rsidRDefault="00602911" w:rsidP="00602911">
      <w:pPr>
        <w:spacing w:after="0"/>
        <w:ind w:left="280" w:hanging="280"/>
        <w:rPr>
          <w:noProof/>
        </w:rPr>
      </w:pPr>
      <w:r w:rsidRPr="00602911">
        <w:rPr>
          <w:noProof/>
          <w:vertAlign w:val="superscript"/>
        </w:rPr>
        <w:t>37</w:t>
      </w:r>
      <w:r>
        <w:rPr>
          <w:noProof/>
        </w:rPr>
        <w:tab/>
        <w:t>Spahn, C.M.</w:t>
      </w:r>
      <w:r w:rsidRPr="00602911">
        <w:rPr>
          <w:i/>
          <w:noProof/>
        </w:rPr>
        <w:t xml:space="preserve"> et al.</w:t>
      </w:r>
      <w:r>
        <w:rPr>
          <w:noProof/>
        </w:rPr>
        <w:t xml:space="preserve">, Structure of the 80S ribosome from Saccharomyces cerevisiae--tRNA-ribosome and subunit-subunit interactions. </w:t>
      </w:r>
      <w:r w:rsidRPr="00602911">
        <w:rPr>
          <w:i/>
          <w:noProof/>
        </w:rPr>
        <w:t>Cell</w:t>
      </w:r>
      <w:r>
        <w:rPr>
          <w:noProof/>
        </w:rPr>
        <w:t xml:space="preserve"> 107 (3), 373-386 (2001).</w:t>
      </w:r>
    </w:p>
    <w:p w:rsidR="00602911" w:rsidRDefault="00602911" w:rsidP="00602911">
      <w:pPr>
        <w:spacing w:after="0"/>
        <w:ind w:left="280" w:hanging="280"/>
        <w:rPr>
          <w:noProof/>
        </w:rPr>
      </w:pPr>
      <w:r w:rsidRPr="00602911">
        <w:rPr>
          <w:noProof/>
          <w:vertAlign w:val="superscript"/>
        </w:rPr>
        <w:t>38</w:t>
      </w:r>
      <w:r>
        <w:rPr>
          <w:noProof/>
        </w:rPr>
        <w:tab/>
        <w:t xml:space="preserve">Topf, M. &amp; Sali, A., Combining electron microscopy and comparative protein structure modeling. </w:t>
      </w:r>
      <w:r w:rsidRPr="00602911">
        <w:rPr>
          <w:i/>
          <w:noProof/>
        </w:rPr>
        <w:t>Curr Opin Struct Biol</w:t>
      </w:r>
      <w:r>
        <w:rPr>
          <w:noProof/>
        </w:rPr>
        <w:t xml:space="preserve"> 15 (5), 578-585 (2005).</w:t>
      </w:r>
    </w:p>
    <w:p w:rsidR="00602911" w:rsidRDefault="00602911" w:rsidP="00602911">
      <w:pPr>
        <w:spacing w:after="0"/>
        <w:ind w:left="280" w:hanging="280"/>
        <w:rPr>
          <w:noProof/>
        </w:rPr>
      </w:pPr>
      <w:r w:rsidRPr="00602911">
        <w:rPr>
          <w:noProof/>
          <w:vertAlign w:val="superscript"/>
        </w:rPr>
        <w:t>39</w:t>
      </w:r>
      <w:r>
        <w:rPr>
          <w:noProof/>
        </w:rPr>
        <w:tab/>
        <w:t xml:space="preserve">Fiser, A., Do, R.K., &amp; Sali, A., Modeling of loops in protein structures. </w:t>
      </w:r>
      <w:r w:rsidRPr="00602911">
        <w:rPr>
          <w:i/>
          <w:noProof/>
        </w:rPr>
        <w:t>Protein Sci</w:t>
      </w:r>
      <w:r>
        <w:rPr>
          <w:noProof/>
        </w:rPr>
        <w:t xml:space="preserve"> 9 (9), 1753-1773 (2000).</w:t>
      </w:r>
    </w:p>
    <w:p w:rsidR="00602911" w:rsidRDefault="00602911" w:rsidP="00602911">
      <w:pPr>
        <w:spacing w:after="0"/>
        <w:ind w:left="280" w:hanging="280"/>
        <w:rPr>
          <w:noProof/>
        </w:rPr>
      </w:pPr>
      <w:r w:rsidRPr="00602911">
        <w:rPr>
          <w:noProof/>
          <w:vertAlign w:val="superscript"/>
        </w:rPr>
        <w:t>40</w:t>
      </w:r>
      <w:r>
        <w:rPr>
          <w:noProof/>
        </w:rPr>
        <w:tab/>
        <w:t xml:space="preserve">Fiser, A., Feig, M., Brooks, C.L., 3rd, &amp; Sali, A., Evolution and physics in comparative protein structure modeling. </w:t>
      </w:r>
      <w:r w:rsidRPr="00602911">
        <w:rPr>
          <w:i/>
          <w:noProof/>
        </w:rPr>
        <w:t>Acc Chem Res</w:t>
      </w:r>
      <w:r>
        <w:rPr>
          <w:noProof/>
        </w:rPr>
        <w:t xml:space="preserve"> 35 (6), 413-421 (2002).</w:t>
      </w:r>
    </w:p>
    <w:p w:rsidR="00602911" w:rsidRDefault="00602911" w:rsidP="00602911">
      <w:pPr>
        <w:spacing w:after="0"/>
        <w:ind w:left="280" w:hanging="280"/>
        <w:rPr>
          <w:noProof/>
        </w:rPr>
      </w:pPr>
      <w:r w:rsidRPr="00602911">
        <w:rPr>
          <w:noProof/>
          <w:vertAlign w:val="superscript"/>
        </w:rPr>
        <w:t>41</w:t>
      </w:r>
      <w:r>
        <w:rPr>
          <w:noProof/>
        </w:rPr>
        <w:tab/>
        <w:t xml:space="preserve">Baldwin, R.L., Protein folding. Matching speed and stability. </w:t>
      </w:r>
      <w:r w:rsidRPr="00602911">
        <w:rPr>
          <w:i/>
          <w:noProof/>
        </w:rPr>
        <w:t>Nature</w:t>
      </w:r>
      <w:r>
        <w:rPr>
          <w:noProof/>
        </w:rPr>
        <w:t xml:space="preserve"> 369 (6477), 183-184 (1994).</w:t>
      </w:r>
    </w:p>
    <w:p w:rsidR="00602911" w:rsidRDefault="00602911" w:rsidP="00602911">
      <w:pPr>
        <w:spacing w:after="0"/>
        <w:ind w:left="280" w:hanging="280"/>
        <w:rPr>
          <w:noProof/>
        </w:rPr>
      </w:pPr>
      <w:r w:rsidRPr="00602911">
        <w:rPr>
          <w:noProof/>
          <w:vertAlign w:val="superscript"/>
        </w:rPr>
        <w:t>42</w:t>
      </w:r>
      <w:r>
        <w:rPr>
          <w:noProof/>
        </w:rPr>
        <w:tab/>
        <w:t xml:space="preserve">Talkington, M.W., Siuzdak, G., &amp; Williamson, J.R., An assembly landscape for the 30S ribosomal subunit. </w:t>
      </w:r>
      <w:r w:rsidRPr="00602911">
        <w:rPr>
          <w:i/>
          <w:noProof/>
        </w:rPr>
        <w:t>Nature</w:t>
      </w:r>
      <w:r>
        <w:rPr>
          <w:noProof/>
        </w:rPr>
        <w:t xml:space="preserve"> 438 (7068), 628-632 (2005).</w:t>
      </w:r>
    </w:p>
    <w:p w:rsidR="00602911" w:rsidRDefault="00602911" w:rsidP="00602911">
      <w:pPr>
        <w:spacing w:after="0"/>
        <w:ind w:left="280" w:hanging="280"/>
        <w:rPr>
          <w:noProof/>
        </w:rPr>
      </w:pPr>
      <w:r w:rsidRPr="00602911">
        <w:rPr>
          <w:noProof/>
          <w:vertAlign w:val="superscript"/>
        </w:rPr>
        <w:t>43</w:t>
      </w:r>
      <w:r>
        <w:rPr>
          <w:noProof/>
        </w:rPr>
        <w:tab/>
        <w:t xml:space="preserve">Treuille, A., McNamara, A., Popovi\, Z., \#263, &amp; Stam, J. Keyframe control of smoke simulations in </w:t>
      </w:r>
      <w:r w:rsidRPr="00602911">
        <w:rPr>
          <w:i/>
          <w:noProof/>
        </w:rPr>
        <w:t>ACM SIGGRAPH 2003 Papers</w:t>
      </w:r>
      <w:r>
        <w:rPr>
          <w:noProof/>
        </w:rPr>
        <w:t xml:space="preserve"> (ACM, San Diego, California, 2003).</w:t>
      </w:r>
    </w:p>
    <w:p w:rsidR="00602911" w:rsidRDefault="00602911" w:rsidP="00602911">
      <w:pPr>
        <w:spacing w:after="0"/>
        <w:ind w:left="280" w:hanging="280"/>
        <w:rPr>
          <w:noProof/>
        </w:rPr>
      </w:pPr>
      <w:r w:rsidRPr="00602911">
        <w:rPr>
          <w:noProof/>
          <w:vertAlign w:val="superscript"/>
        </w:rPr>
        <w:t>44</w:t>
      </w:r>
      <w:r>
        <w:rPr>
          <w:noProof/>
        </w:rPr>
        <w:tab/>
        <w:t>Latombe, J.-c. Motion Planning: A Journey of Robots, Molecules, Digital Actors, and Other Artifacts  (unknown, 1999).</w:t>
      </w:r>
    </w:p>
    <w:p w:rsidR="00602911" w:rsidRDefault="00602911" w:rsidP="00602911">
      <w:pPr>
        <w:spacing w:after="0"/>
        <w:ind w:left="280" w:hanging="280"/>
        <w:rPr>
          <w:noProof/>
        </w:rPr>
      </w:pPr>
      <w:r w:rsidRPr="00602911">
        <w:rPr>
          <w:noProof/>
          <w:vertAlign w:val="superscript"/>
        </w:rPr>
        <w:t>45</w:t>
      </w:r>
      <w:r>
        <w:rPr>
          <w:noProof/>
        </w:rPr>
        <w:tab/>
        <w:t>Agarwal, P.K.</w:t>
      </w:r>
      <w:r w:rsidRPr="00602911">
        <w:rPr>
          <w:i/>
          <w:noProof/>
        </w:rPr>
        <w:t xml:space="preserve"> et al.</w:t>
      </w:r>
      <w:r>
        <w:rPr>
          <w:noProof/>
        </w:rPr>
        <w:t xml:space="preserve">, Algorithmic issues in modeling motion. </w:t>
      </w:r>
      <w:r w:rsidRPr="00602911">
        <w:rPr>
          <w:i/>
          <w:noProof/>
        </w:rPr>
        <w:t>ACM Comput. Surv.</w:t>
      </w:r>
      <w:r>
        <w:rPr>
          <w:noProof/>
        </w:rPr>
        <w:t xml:space="preserve"> 34 (4), 550-572 (2002).</w:t>
      </w:r>
    </w:p>
    <w:p w:rsidR="00602911" w:rsidRDefault="00602911" w:rsidP="00602911">
      <w:pPr>
        <w:spacing w:after="0"/>
        <w:ind w:left="280" w:hanging="280"/>
        <w:rPr>
          <w:noProof/>
        </w:rPr>
      </w:pPr>
      <w:r w:rsidRPr="00602911">
        <w:rPr>
          <w:noProof/>
          <w:vertAlign w:val="superscript"/>
        </w:rPr>
        <w:t>46</w:t>
      </w:r>
      <w:r>
        <w:rPr>
          <w:noProof/>
        </w:rPr>
        <w:tab/>
        <w:t xml:space="preserve">MacNamara, S., Burrage, K., &amp; Sidje, R.B., Multiscale Modeling of Chemical Kinetics via the Master Equation. </w:t>
      </w:r>
      <w:r w:rsidRPr="00602911">
        <w:rPr>
          <w:i/>
          <w:noProof/>
        </w:rPr>
        <w:t>Multiscale Modeling &amp; Simulation</w:t>
      </w:r>
      <w:r>
        <w:rPr>
          <w:noProof/>
        </w:rPr>
        <w:t xml:space="preserve"> 6 (4), 1146-1168 (2008).</w:t>
      </w:r>
    </w:p>
    <w:p w:rsidR="00602911" w:rsidRDefault="00602911" w:rsidP="00602911">
      <w:pPr>
        <w:spacing w:after="0"/>
        <w:ind w:left="280" w:hanging="280"/>
        <w:rPr>
          <w:noProof/>
        </w:rPr>
      </w:pPr>
      <w:r w:rsidRPr="00602911">
        <w:rPr>
          <w:noProof/>
          <w:vertAlign w:val="superscript"/>
        </w:rPr>
        <w:t>47</w:t>
      </w:r>
      <w:r>
        <w:rPr>
          <w:noProof/>
        </w:rPr>
        <w:tab/>
        <w:t xml:space="preserve">Brooks, C.L., Karplus, M., &amp; Pettitt, B.M., </w:t>
      </w:r>
      <w:r w:rsidRPr="00602911">
        <w:rPr>
          <w:i/>
          <w:noProof/>
        </w:rPr>
        <w:t>Proteins: A Theoretical Perspective of Dynamics, Structure, and Thermodynamics</w:t>
      </w:r>
      <w:r>
        <w:rPr>
          <w:noProof/>
        </w:rPr>
        <w:t>. (Wiley, 1988).</w:t>
      </w:r>
    </w:p>
    <w:p w:rsidR="00602911" w:rsidRDefault="00602911" w:rsidP="00602911">
      <w:pPr>
        <w:spacing w:after="0"/>
        <w:ind w:left="280" w:hanging="280"/>
        <w:rPr>
          <w:noProof/>
        </w:rPr>
      </w:pPr>
      <w:r w:rsidRPr="00602911">
        <w:rPr>
          <w:noProof/>
          <w:vertAlign w:val="superscript"/>
        </w:rPr>
        <w:t>48</w:t>
      </w:r>
      <w:r>
        <w:rPr>
          <w:noProof/>
        </w:rPr>
        <w:tab/>
        <w:t>Vasquez, V.</w:t>
      </w:r>
      <w:r w:rsidRPr="00602911">
        <w:rPr>
          <w:i/>
          <w:noProof/>
        </w:rPr>
        <w:t xml:space="preserve"> et al.</w:t>
      </w:r>
      <w:r>
        <w:rPr>
          <w:noProof/>
        </w:rPr>
        <w:t xml:space="preserve">, Three-dimensional architecture of membrane-embedded MscS in the closed conformation. </w:t>
      </w:r>
      <w:r w:rsidRPr="00602911">
        <w:rPr>
          <w:i/>
          <w:noProof/>
        </w:rPr>
        <w:t>J Mol Biol</w:t>
      </w:r>
      <w:r>
        <w:rPr>
          <w:noProof/>
        </w:rPr>
        <w:t xml:space="preserve"> 378 (1), 55-70 (2008).</w:t>
      </w:r>
    </w:p>
    <w:p w:rsidR="00602911" w:rsidRDefault="00602911" w:rsidP="00602911">
      <w:pPr>
        <w:spacing w:after="0"/>
        <w:ind w:left="280" w:hanging="280"/>
        <w:rPr>
          <w:noProof/>
        </w:rPr>
      </w:pPr>
      <w:r w:rsidRPr="00602911">
        <w:rPr>
          <w:noProof/>
          <w:vertAlign w:val="superscript"/>
        </w:rPr>
        <w:t>49</w:t>
      </w:r>
      <w:r>
        <w:rPr>
          <w:noProof/>
        </w:rPr>
        <w:tab/>
        <w:t xml:space="preserve">Trabuco, L.G., Villa, E., Mitra, K., Frank, J., &amp; Schulten, K., Flexible fitting of atomic structures into electron microscopy maps using molecular dynamics. </w:t>
      </w:r>
      <w:r w:rsidRPr="00602911">
        <w:rPr>
          <w:i/>
          <w:noProof/>
        </w:rPr>
        <w:t>Structure</w:t>
      </w:r>
      <w:r>
        <w:rPr>
          <w:noProof/>
        </w:rPr>
        <w:t xml:space="preserve"> 16 (5), 673-683 (2008).</w:t>
      </w:r>
    </w:p>
    <w:p w:rsidR="00602911" w:rsidRDefault="00602911" w:rsidP="00602911">
      <w:pPr>
        <w:spacing w:after="0"/>
        <w:ind w:left="280" w:hanging="280"/>
        <w:rPr>
          <w:noProof/>
        </w:rPr>
      </w:pPr>
      <w:r w:rsidRPr="00602911">
        <w:rPr>
          <w:noProof/>
          <w:vertAlign w:val="superscript"/>
        </w:rPr>
        <w:t>50</w:t>
      </w:r>
      <w:r>
        <w:rPr>
          <w:noProof/>
        </w:rPr>
        <w:tab/>
        <w:t xml:space="preserve">Sotomayor, M. &amp; Schulten, K., The allosteric role of the Ca2+ switch in adhesion and elasticity of C-cadherin. </w:t>
      </w:r>
      <w:r w:rsidRPr="00602911">
        <w:rPr>
          <w:i/>
          <w:noProof/>
        </w:rPr>
        <w:t>Biophys J</w:t>
      </w:r>
      <w:r>
        <w:rPr>
          <w:noProof/>
        </w:rPr>
        <w:t xml:space="preserve"> 94 (12), 4621-4633 (2008).</w:t>
      </w:r>
    </w:p>
    <w:p w:rsidR="00602911" w:rsidRDefault="00602911" w:rsidP="00602911">
      <w:pPr>
        <w:spacing w:after="0"/>
        <w:ind w:left="280" w:hanging="280"/>
        <w:rPr>
          <w:noProof/>
        </w:rPr>
      </w:pPr>
      <w:r w:rsidRPr="00602911">
        <w:rPr>
          <w:noProof/>
          <w:vertAlign w:val="superscript"/>
        </w:rPr>
        <w:t>51</w:t>
      </w:r>
      <w:r>
        <w:rPr>
          <w:noProof/>
        </w:rPr>
        <w:tab/>
        <w:t xml:space="preserve">Lim, B.B., Lee, E.H., Sotomayor, M., &amp; Schulten, K., Molecular basis of fibrin clot elasticity. </w:t>
      </w:r>
      <w:r w:rsidRPr="00602911">
        <w:rPr>
          <w:i/>
          <w:noProof/>
        </w:rPr>
        <w:t>Structure</w:t>
      </w:r>
      <w:r>
        <w:rPr>
          <w:noProof/>
        </w:rPr>
        <w:t xml:space="preserve"> 16 (3), 449-459 (2008).</w:t>
      </w:r>
    </w:p>
    <w:p w:rsidR="00602911" w:rsidRDefault="00602911" w:rsidP="00602911">
      <w:pPr>
        <w:spacing w:after="0"/>
        <w:ind w:left="280" w:hanging="280"/>
        <w:rPr>
          <w:noProof/>
        </w:rPr>
      </w:pPr>
      <w:r w:rsidRPr="00602911">
        <w:rPr>
          <w:noProof/>
          <w:vertAlign w:val="superscript"/>
        </w:rPr>
        <w:t>52</w:t>
      </w:r>
      <w:r>
        <w:rPr>
          <w:noProof/>
        </w:rPr>
        <w:tab/>
        <w:t xml:space="preserve">Isin, B., Schulten, K., Tajkhorshid, E., &amp; Bahar, I., Mechanism of signal propagation upon retinal isomerization: insights from molecular dynamics simulations of rhodopsin restrained by normal modes. </w:t>
      </w:r>
      <w:r w:rsidRPr="00602911">
        <w:rPr>
          <w:i/>
          <w:noProof/>
        </w:rPr>
        <w:t>Biophys J</w:t>
      </w:r>
      <w:r>
        <w:rPr>
          <w:noProof/>
        </w:rPr>
        <w:t xml:space="preserve"> 95 (2), 789-803 (2008).</w:t>
      </w:r>
    </w:p>
    <w:p w:rsidR="00602911" w:rsidRDefault="00602911" w:rsidP="00602911">
      <w:pPr>
        <w:spacing w:after="0"/>
        <w:ind w:left="280" w:hanging="280"/>
        <w:rPr>
          <w:noProof/>
        </w:rPr>
      </w:pPr>
      <w:r w:rsidRPr="00602911">
        <w:rPr>
          <w:noProof/>
          <w:vertAlign w:val="superscript"/>
        </w:rPr>
        <w:t>53</w:t>
      </w:r>
      <w:r>
        <w:rPr>
          <w:noProof/>
        </w:rPr>
        <w:tab/>
        <w:t xml:space="preserve">Freddolino, P.L., Liu, F., Gruebele, M., &amp; Schulten, K., Ten-microsecond molecular dynamics simulation of a fast-folding WW domain. </w:t>
      </w:r>
      <w:r w:rsidRPr="00602911">
        <w:rPr>
          <w:i/>
          <w:noProof/>
        </w:rPr>
        <w:t>Biophys J</w:t>
      </w:r>
      <w:r>
        <w:rPr>
          <w:noProof/>
        </w:rPr>
        <w:t xml:space="preserve"> 94 (10), L75-77 (2008).</w:t>
      </w:r>
    </w:p>
    <w:p w:rsidR="00602911" w:rsidRDefault="00602911" w:rsidP="00602911">
      <w:pPr>
        <w:spacing w:after="0"/>
        <w:ind w:left="280" w:hanging="280"/>
        <w:rPr>
          <w:noProof/>
        </w:rPr>
      </w:pPr>
      <w:r w:rsidRPr="00602911">
        <w:rPr>
          <w:noProof/>
          <w:vertAlign w:val="superscript"/>
        </w:rPr>
        <w:t>54</w:t>
      </w:r>
      <w:r>
        <w:rPr>
          <w:noProof/>
        </w:rPr>
        <w:tab/>
        <w:t xml:space="preserve">Yu, J., Ha, T., &amp; Schulten, K., How directional translocation is regulated in a DNA helicase motor. </w:t>
      </w:r>
      <w:r w:rsidRPr="00602911">
        <w:rPr>
          <w:i/>
          <w:noProof/>
        </w:rPr>
        <w:t>Biophys J</w:t>
      </w:r>
      <w:r>
        <w:rPr>
          <w:noProof/>
        </w:rPr>
        <w:t xml:space="preserve"> 93 (11), 3783-3797 (2007).</w:t>
      </w:r>
    </w:p>
    <w:p w:rsidR="00602911" w:rsidRDefault="00602911" w:rsidP="00602911">
      <w:pPr>
        <w:spacing w:after="0"/>
        <w:ind w:left="280" w:hanging="280"/>
        <w:rPr>
          <w:noProof/>
        </w:rPr>
      </w:pPr>
      <w:r w:rsidRPr="00602911">
        <w:rPr>
          <w:noProof/>
          <w:vertAlign w:val="superscript"/>
        </w:rPr>
        <w:t>55</w:t>
      </w:r>
      <w:r>
        <w:rPr>
          <w:noProof/>
        </w:rPr>
        <w:tab/>
        <w:t xml:space="preserve">McGuffee, S.R. &amp; Elcock, A.H., Atomically detailed simulations of concentrated protein solutions: the effects of salt, pH, point mutations, and protein concentration in simulations of 1000-molecule systems. </w:t>
      </w:r>
      <w:r w:rsidRPr="00602911">
        <w:rPr>
          <w:i/>
          <w:noProof/>
        </w:rPr>
        <w:t>J Am Chem Soc</w:t>
      </w:r>
      <w:r>
        <w:rPr>
          <w:noProof/>
        </w:rPr>
        <w:t xml:space="preserve"> 128 (37), 12098-12110 (2006).</w:t>
      </w:r>
    </w:p>
    <w:p w:rsidR="00602911" w:rsidRDefault="00602911" w:rsidP="00602911">
      <w:pPr>
        <w:spacing w:after="0"/>
        <w:ind w:left="280" w:hanging="280"/>
        <w:rPr>
          <w:noProof/>
        </w:rPr>
      </w:pPr>
      <w:r w:rsidRPr="00602911">
        <w:rPr>
          <w:noProof/>
          <w:vertAlign w:val="superscript"/>
        </w:rPr>
        <w:t>56</w:t>
      </w:r>
      <w:r>
        <w:rPr>
          <w:noProof/>
        </w:rPr>
        <w:tab/>
        <w:t xml:space="preserve">Elber, R., A milestoning study of the kinetics of an allosteric transition: atomically detailed simulations of deoxy Scapharca hemoglobin. </w:t>
      </w:r>
      <w:r w:rsidRPr="00602911">
        <w:rPr>
          <w:i/>
          <w:noProof/>
        </w:rPr>
        <w:t>Biophys J</w:t>
      </w:r>
      <w:r>
        <w:rPr>
          <w:noProof/>
        </w:rPr>
        <w:t xml:space="preserve"> 92 (9), L85-87 (2007).</w:t>
      </w:r>
    </w:p>
    <w:p w:rsidR="00602911" w:rsidRDefault="00602911" w:rsidP="00602911">
      <w:pPr>
        <w:spacing w:after="0"/>
        <w:ind w:left="280" w:hanging="280"/>
        <w:rPr>
          <w:noProof/>
        </w:rPr>
      </w:pPr>
      <w:r w:rsidRPr="00602911">
        <w:rPr>
          <w:noProof/>
          <w:vertAlign w:val="superscript"/>
        </w:rPr>
        <w:t>57</w:t>
      </w:r>
      <w:r>
        <w:rPr>
          <w:noProof/>
        </w:rPr>
        <w:tab/>
        <w:t xml:space="preserve">Krukenberg, K.A., Forster, F., Rice, L.M., Sali, A., &amp; Agard, D.A., Multiple conformations of E. coli Hsp90 in solution: insights into the conformational dynamics of Hsp90. </w:t>
      </w:r>
      <w:r w:rsidRPr="00602911">
        <w:rPr>
          <w:i/>
          <w:noProof/>
        </w:rPr>
        <w:t>Structure</w:t>
      </w:r>
      <w:r>
        <w:rPr>
          <w:noProof/>
        </w:rPr>
        <w:t xml:space="preserve"> 16 (5), 755-765 (2008).</w:t>
      </w:r>
    </w:p>
    <w:p w:rsidR="00602911" w:rsidRDefault="00602911" w:rsidP="00602911">
      <w:pPr>
        <w:spacing w:after="0"/>
        <w:ind w:left="280" w:hanging="280"/>
        <w:rPr>
          <w:noProof/>
        </w:rPr>
      </w:pPr>
      <w:r w:rsidRPr="00602911">
        <w:rPr>
          <w:noProof/>
          <w:vertAlign w:val="superscript"/>
        </w:rPr>
        <w:t>58</w:t>
      </w:r>
      <w:r>
        <w:rPr>
          <w:noProof/>
        </w:rPr>
        <w:tab/>
        <w:t>Serysheva, II</w:t>
      </w:r>
      <w:r w:rsidRPr="00602911">
        <w:rPr>
          <w:i/>
          <w:noProof/>
        </w:rPr>
        <w:t xml:space="preserve"> et al.</w:t>
      </w:r>
      <w:r>
        <w:rPr>
          <w:noProof/>
        </w:rPr>
        <w:t xml:space="preserve">, Subnanometer-resolution electron cryomicroscopy-based domain models for the cytoplasmic region of skeletal muscle RyR channel. </w:t>
      </w:r>
      <w:r w:rsidRPr="00602911">
        <w:rPr>
          <w:i/>
          <w:noProof/>
        </w:rPr>
        <w:t>Proc Natl Acad Sci U S A</w:t>
      </w:r>
      <w:r>
        <w:rPr>
          <w:noProof/>
        </w:rPr>
        <w:t xml:space="preserve"> 105 (28), 9610-9615 (2008).</w:t>
      </w:r>
    </w:p>
    <w:p w:rsidR="00602911" w:rsidRDefault="00602911" w:rsidP="00602911">
      <w:pPr>
        <w:spacing w:after="0"/>
        <w:ind w:left="280" w:hanging="280"/>
        <w:rPr>
          <w:noProof/>
        </w:rPr>
      </w:pPr>
      <w:r w:rsidRPr="00602911">
        <w:rPr>
          <w:noProof/>
          <w:vertAlign w:val="superscript"/>
        </w:rPr>
        <w:t>59</w:t>
      </w:r>
      <w:r>
        <w:rPr>
          <w:noProof/>
        </w:rPr>
        <w:tab/>
        <w:t xml:space="preserve">Frank, J., Single-particle imaging of macromolecules by cryo-electron microscopy. </w:t>
      </w:r>
      <w:r w:rsidRPr="00602911">
        <w:rPr>
          <w:i/>
          <w:noProof/>
        </w:rPr>
        <w:t>Annu Rev Biophys Biomol Struct</w:t>
      </w:r>
      <w:r>
        <w:rPr>
          <w:noProof/>
        </w:rPr>
        <w:t xml:space="preserve"> 31, 303-319 (2002).</w:t>
      </w:r>
    </w:p>
    <w:p w:rsidR="00602911" w:rsidRDefault="00602911" w:rsidP="00602911">
      <w:pPr>
        <w:spacing w:after="0"/>
        <w:ind w:left="280" w:hanging="280"/>
        <w:rPr>
          <w:noProof/>
        </w:rPr>
      </w:pPr>
      <w:r w:rsidRPr="00602911">
        <w:rPr>
          <w:noProof/>
          <w:vertAlign w:val="superscript"/>
        </w:rPr>
        <w:t>60</w:t>
      </w:r>
      <w:r>
        <w:rPr>
          <w:noProof/>
        </w:rPr>
        <w:tab/>
        <w:t xml:space="preserve">Fiaux, J., Bertelsen, E.B., Horwich, A.L., &amp; Wuthrich, K., NMR analysis of a 900K GroEL GroES complex. </w:t>
      </w:r>
      <w:r w:rsidRPr="00602911">
        <w:rPr>
          <w:i/>
          <w:noProof/>
        </w:rPr>
        <w:t>Nature</w:t>
      </w:r>
      <w:r>
        <w:rPr>
          <w:noProof/>
        </w:rPr>
        <w:t xml:space="preserve"> 418 (6894), 207-211 (2002).</w:t>
      </w:r>
    </w:p>
    <w:p w:rsidR="00602911" w:rsidRDefault="00602911" w:rsidP="00602911">
      <w:pPr>
        <w:spacing w:after="0"/>
        <w:ind w:left="280" w:hanging="280"/>
        <w:rPr>
          <w:noProof/>
        </w:rPr>
      </w:pPr>
      <w:r w:rsidRPr="00602911">
        <w:rPr>
          <w:noProof/>
          <w:vertAlign w:val="superscript"/>
        </w:rPr>
        <w:t>61</w:t>
      </w:r>
      <w:r>
        <w:rPr>
          <w:noProof/>
        </w:rPr>
        <w:tab/>
        <w:t>Young, M.M.</w:t>
      </w:r>
      <w:r w:rsidRPr="00602911">
        <w:rPr>
          <w:i/>
          <w:noProof/>
        </w:rPr>
        <w:t xml:space="preserve"> et al.</w:t>
      </w:r>
      <w:r>
        <w:rPr>
          <w:noProof/>
        </w:rPr>
        <w:t xml:space="preserve">, High throughput protein fold identification by using experimental constraints derived from intramolecular cross-links and mass spectrometry. </w:t>
      </w:r>
      <w:r w:rsidRPr="00602911">
        <w:rPr>
          <w:i/>
          <w:noProof/>
        </w:rPr>
        <w:t>Proc Natl Acad Sci U S A</w:t>
      </w:r>
      <w:r>
        <w:rPr>
          <w:noProof/>
        </w:rPr>
        <w:t xml:space="preserve"> 97 (11), 5802-5806 (2000).</w:t>
      </w:r>
    </w:p>
    <w:p w:rsidR="00602911" w:rsidRDefault="00602911" w:rsidP="00602911">
      <w:pPr>
        <w:spacing w:after="0"/>
        <w:ind w:left="280" w:hanging="280"/>
        <w:rPr>
          <w:noProof/>
        </w:rPr>
      </w:pPr>
      <w:r w:rsidRPr="00602911">
        <w:rPr>
          <w:noProof/>
          <w:vertAlign w:val="superscript"/>
        </w:rPr>
        <w:t>62</w:t>
      </w:r>
      <w:r>
        <w:rPr>
          <w:noProof/>
        </w:rPr>
        <w:tab/>
        <w:t xml:space="preserve">Hernandez, H. &amp; Robinson, C.V., Determining the stoichiometry and interactions of macromolecular assemblies from mass spectrometry. </w:t>
      </w:r>
      <w:r w:rsidRPr="00602911">
        <w:rPr>
          <w:i/>
          <w:noProof/>
        </w:rPr>
        <w:t>Nat Protoc</w:t>
      </w:r>
      <w:r>
        <w:rPr>
          <w:noProof/>
        </w:rPr>
        <w:t xml:space="preserve"> 2 (3), 715-726 (2007).</w:t>
      </w:r>
    </w:p>
    <w:p w:rsidR="00602911" w:rsidRDefault="00602911" w:rsidP="00602911">
      <w:pPr>
        <w:spacing w:after="0"/>
        <w:ind w:left="280" w:hanging="280"/>
        <w:rPr>
          <w:noProof/>
        </w:rPr>
      </w:pPr>
      <w:r w:rsidRPr="00602911">
        <w:rPr>
          <w:noProof/>
          <w:vertAlign w:val="superscript"/>
        </w:rPr>
        <w:t>63</w:t>
      </w:r>
      <w:r>
        <w:rPr>
          <w:noProof/>
        </w:rPr>
        <w:tab/>
        <w:t xml:space="preserve">Phizicky, E., Bastiaens, P.I., Zhu, H., Snyder, M., &amp; Fields, S., Protein analysis on a proteomic scale. </w:t>
      </w:r>
      <w:r w:rsidRPr="00602911">
        <w:rPr>
          <w:i/>
          <w:noProof/>
        </w:rPr>
        <w:t>Nature</w:t>
      </w:r>
      <w:r>
        <w:rPr>
          <w:noProof/>
        </w:rPr>
        <w:t xml:space="preserve"> 422 (6928), 208-215 (2003).</w:t>
      </w:r>
    </w:p>
    <w:p w:rsidR="00602911" w:rsidRDefault="00602911" w:rsidP="00602911">
      <w:pPr>
        <w:spacing w:after="0"/>
        <w:ind w:left="280" w:hanging="280"/>
        <w:rPr>
          <w:noProof/>
        </w:rPr>
      </w:pPr>
      <w:r w:rsidRPr="00602911">
        <w:rPr>
          <w:noProof/>
          <w:vertAlign w:val="superscript"/>
        </w:rPr>
        <w:t>64</w:t>
      </w:r>
      <w:r>
        <w:rPr>
          <w:noProof/>
        </w:rPr>
        <w:tab/>
        <w:t xml:space="preserve">Lakey, J.H. &amp; Raggett, E.M., Measuring protein-protein interactions. </w:t>
      </w:r>
      <w:r w:rsidRPr="00602911">
        <w:rPr>
          <w:i/>
          <w:noProof/>
        </w:rPr>
        <w:t>Curr Opin Struct Biol</w:t>
      </w:r>
      <w:r>
        <w:rPr>
          <w:noProof/>
        </w:rPr>
        <w:t xml:space="preserve"> 8 (1), 119-123 (1998).</w:t>
      </w:r>
    </w:p>
    <w:p w:rsidR="00602911" w:rsidRDefault="00602911" w:rsidP="00602911">
      <w:pPr>
        <w:spacing w:after="0"/>
        <w:ind w:left="280" w:hanging="280"/>
        <w:rPr>
          <w:noProof/>
        </w:rPr>
      </w:pPr>
      <w:r w:rsidRPr="00602911">
        <w:rPr>
          <w:noProof/>
          <w:vertAlign w:val="superscript"/>
        </w:rPr>
        <w:t>65</w:t>
      </w:r>
      <w:r>
        <w:rPr>
          <w:noProof/>
        </w:rPr>
        <w:tab/>
        <w:t xml:space="preserve">Aebersold, R. &amp; Mann, M., Mass spectrometry-based proteomics. </w:t>
      </w:r>
      <w:r w:rsidRPr="00602911">
        <w:rPr>
          <w:i/>
          <w:noProof/>
        </w:rPr>
        <w:t>Nature</w:t>
      </w:r>
      <w:r>
        <w:rPr>
          <w:noProof/>
        </w:rPr>
        <w:t xml:space="preserve"> 422 (6928), 198-207 (2003).</w:t>
      </w:r>
    </w:p>
    <w:p w:rsidR="00602911" w:rsidRDefault="00602911" w:rsidP="00602911">
      <w:pPr>
        <w:spacing w:after="0"/>
        <w:ind w:left="280" w:hanging="280"/>
        <w:rPr>
          <w:noProof/>
        </w:rPr>
      </w:pPr>
      <w:r w:rsidRPr="00602911">
        <w:rPr>
          <w:noProof/>
          <w:vertAlign w:val="superscript"/>
        </w:rPr>
        <w:t>66</w:t>
      </w:r>
      <w:r>
        <w:rPr>
          <w:noProof/>
        </w:rPr>
        <w:tab/>
        <w:t>Gray, J.J.</w:t>
      </w:r>
      <w:r w:rsidRPr="00602911">
        <w:rPr>
          <w:i/>
          <w:noProof/>
        </w:rPr>
        <w:t xml:space="preserve"> et al.</w:t>
      </w:r>
      <w:r>
        <w:rPr>
          <w:noProof/>
        </w:rPr>
        <w:t xml:space="preserve">, Protein-protein docking with simultaneous optimization of rigid-body displacement and side-chain conformations. </w:t>
      </w:r>
      <w:r w:rsidRPr="00602911">
        <w:rPr>
          <w:i/>
          <w:noProof/>
        </w:rPr>
        <w:t>J Mol Biol</w:t>
      </w:r>
      <w:r>
        <w:rPr>
          <w:noProof/>
        </w:rPr>
        <w:t xml:space="preserve"> 331 (1), 281-299 (2003).</w:t>
      </w:r>
    </w:p>
    <w:p w:rsidR="00602911" w:rsidRDefault="00602911" w:rsidP="00602911">
      <w:pPr>
        <w:spacing w:after="0"/>
        <w:ind w:left="280" w:hanging="280"/>
        <w:rPr>
          <w:noProof/>
        </w:rPr>
      </w:pPr>
      <w:r w:rsidRPr="00602911">
        <w:rPr>
          <w:noProof/>
          <w:vertAlign w:val="superscript"/>
        </w:rPr>
        <w:t>67</w:t>
      </w:r>
      <w:r>
        <w:rPr>
          <w:noProof/>
        </w:rPr>
        <w:tab/>
        <w:t xml:space="preserve">Aloy, P. &amp; Russell, R.B., InterPreTS: protein interaction prediction through tertiary structure. </w:t>
      </w:r>
      <w:r w:rsidRPr="00602911">
        <w:rPr>
          <w:i/>
          <w:noProof/>
        </w:rPr>
        <w:t>Bioinformatics</w:t>
      </w:r>
      <w:r>
        <w:rPr>
          <w:noProof/>
        </w:rPr>
        <w:t xml:space="preserve"> 19 (1), 161-162 (2003).</w:t>
      </w:r>
    </w:p>
    <w:p w:rsidR="00602911" w:rsidRDefault="00602911" w:rsidP="00602911">
      <w:pPr>
        <w:spacing w:after="0"/>
        <w:ind w:left="280" w:hanging="280"/>
        <w:rPr>
          <w:noProof/>
        </w:rPr>
      </w:pPr>
      <w:r w:rsidRPr="00602911">
        <w:rPr>
          <w:noProof/>
          <w:vertAlign w:val="superscript"/>
        </w:rPr>
        <w:t>68</w:t>
      </w:r>
      <w:r>
        <w:rPr>
          <w:noProof/>
        </w:rPr>
        <w:tab/>
        <w:t xml:space="preserve">Valencia, A. &amp; Pazos, F., Computational methods for the prediction of protein interactions. </w:t>
      </w:r>
      <w:r w:rsidRPr="00602911">
        <w:rPr>
          <w:i/>
          <w:noProof/>
        </w:rPr>
        <w:t>Curr Opin Struct Biol</w:t>
      </w:r>
      <w:r>
        <w:rPr>
          <w:noProof/>
        </w:rPr>
        <w:t xml:space="preserve"> 12 (3), 368-373 (2002).</w:t>
      </w:r>
    </w:p>
    <w:p w:rsidR="00602911" w:rsidRDefault="00602911" w:rsidP="00602911">
      <w:pPr>
        <w:spacing w:after="0"/>
        <w:ind w:left="280" w:hanging="280"/>
        <w:rPr>
          <w:noProof/>
        </w:rPr>
      </w:pPr>
      <w:r w:rsidRPr="00602911">
        <w:rPr>
          <w:noProof/>
          <w:vertAlign w:val="superscript"/>
        </w:rPr>
        <w:t>69</w:t>
      </w:r>
      <w:r>
        <w:rPr>
          <w:noProof/>
        </w:rPr>
        <w:tab/>
        <w:t>Russel, D.</w:t>
      </w:r>
      <w:r w:rsidRPr="00602911">
        <w:rPr>
          <w:i/>
          <w:noProof/>
        </w:rPr>
        <w:t xml:space="preserve"> et al.</w:t>
      </w:r>
      <w:r>
        <w:rPr>
          <w:noProof/>
        </w:rPr>
        <w:t xml:space="preserve"> IMP: A platform for integrative modeling of structure and dynamics  (2008).</w:t>
      </w:r>
    </w:p>
    <w:p w:rsidR="00602911" w:rsidRDefault="00602911" w:rsidP="00602911">
      <w:pPr>
        <w:spacing w:after="0"/>
        <w:ind w:left="280" w:hanging="280"/>
        <w:rPr>
          <w:noProof/>
        </w:rPr>
      </w:pPr>
      <w:r w:rsidRPr="00602911">
        <w:rPr>
          <w:noProof/>
          <w:vertAlign w:val="superscript"/>
        </w:rPr>
        <w:t>70</w:t>
      </w:r>
      <w:r>
        <w:rPr>
          <w:noProof/>
        </w:rPr>
        <w:tab/>
        <w:t xml:space="preserve">Shanno, D.F. &amp; Phua, K.H., Minimization of Unconstrained Multivariate Functions. </w:t>
      </w:r>
      <w:r w:rsidRPr="00602911">
        <w:rPr>
          <w:i/>
          <w:noProof/>
        </w:rPr>
        <w:t>ACM Transactions on Mathematical Software</w:t>
      </w:r>
      <w:r>
        <w:rPr>
          <w:noProof/>
        </w:rPr>
        <w:t xml:space="preserve"> 6 (4), 5 (1980).</w:t>
      </w:r>
    </w:p>
    <w:p w:rsidR="00602911" w:rsidRDefault="00602911" w:rsidP="00602911">
      <w:pPr>
        <w:spacing w:after="0"/>
        <w:ind w:left="280" w:hanging="280"/>
        <w:rPr>
          <w:noProof/>
        </w:rPr>
      </w:pPr>
      <w:r w:rsidRPr="00602911">
        <w:rPr>
          <w:noProof/>
          <w:vertAlign w:val="superscript"/>
        </w:rPr>
        <w:t>71</w:t>
      </w:r>
      <w:r>
        <w:rPr>
          <w:noProof/>
        </w:rPr>
        <w:tab/>
        <w:t xml:space="preserve">Wu, X. &amp; Brooks, B.R., Self-guided Langevin dynamics simulation method. </w:t>
      </w:r>
      <w:r w:rsidRPr="00602911">
        <w:rPr>
          <w:i/>
          <w:noProof/>
        </w:rPr>
        <w:t>381</w:t>
      </w:r>
      <w:r>
        <w:rPr>
          <w:noProof/>
        </w:rPr>
        <w:t xml:space="preserve"> 381, 512-518 (2003).</w:t>
      </w:r>
    </w:p>
    <w:p w:rsidR="00602911" w:rsidRDefault="00602911" w:rsidP="00602911">
      <w:pPr>
        <w:spacing w:after="0"/>
        <w:ind w:left="280" w:hanging="280"/>
        <w:rPr>
          <w:noProof/>
        </w:rPr>
      </w:pPr>
      <w:r w:rsidRPr="00602911">
        <w:rPr>
          <w:noProof/>
          <w:vertAlign w:val="superscript"/>
        </w:rPr>
        <w:t>72</w:t>
      </w:r>
      <w:r>
        <w:rPr>
          <w:noProof/>
        </w:rPr>
        <w:tab/>
        <w:t xml:space="preserve">Wu, G., Fiser, A., ter Kuile, B., Sali, A., &amp; Muller, M., Convergent evolution of Trichomonas vaginalis lactate dehydrogenase from malate dehydrogenase. </w:t>
      </w:r>
      <w:r w:rsidRPr="00602911">
        <w:rPr>
          <w:i/>
          <w:noProof/>
        </w:rPr>
        <w:t>Proc Natl Acad Sci U S A</w:t>
      </w:r>
      <w:r>
        <w:rPr>
          <w:noProof/>
        </w:rPr>
        <w:t xml:space="preserve"> 96 (11), 6285-6290 (1999).</w:t>
      </w:r>
    </w:p>
    <w:p w:rsidR="00602911" w:rsidRDefault="00602911" w:rsidP="00602911">
      <w:pPr>
        <w:spacing w:after="0"/>
        <w:ind w:left="280" w:hanging="280"/>
        <w:rPr>
          <w:noProof/>
        </w:rPr>
      </w:pPr>
      <w:r w:rsidRPr="00602911">
        <w:rPr>
          <w:noProof/>
          <w:vertAlign w:val="superscript"/>
        </w:rPr>
        <w:t>73</w:t>
      </w:r>
      <w:r>
        <w:rPr>
          <w:noProof/>
        </w:rPr>
        <w:tab/>
        <w:t xml:space="preserve">Sugita, Y. &amp; Okamoto, Y., Replica-exchange molecular dynamics method for protein folding. </w:t>
      </w:r>
      <w:r w:rsidRPr="00602911">
        <w:rPr>
          <w:i/>
          <w:noProof/>
        </w:rPr>
        <w:t>Chem. Phys. Lett.</w:t>
      </w:r>
      <w:r>
        <w:rPr>
          <w:noProof/>
        </w:rPr>
        <w:t xml:space="preserve"> 314 (314), 141-151 (1999).</w:t>
      </w:r>
    </w:p>
    <w:p w:rsidR="00602911" w:rsidRDefault="00602911" w:rsidP="00602911">
      <w:pPr>
        <w:spacing w:after="0"/>
        <w:ind w:left="280" w:hanging="280"/>
        <w:rPr>
          <w:noProof/>
        </w:rPr>
      </w:pPr>
      <w:r w:rsidRPr="00602911">
        <w:rPr>
          <w:noProof/>
          <w:vertAlign w:val="superscript"/>
        </w:rPr>
        <w:t>74</w:t>
      </w:r>
      <w:r>
        <w:rPr>
          <w:noProof/>
        </w:rPr>
        <w:tab/>
        <w:t xml:space="preserve">Brunger, A.T., Assessment of phase accuracy by cross validation: the free R value. Methods and applications. </w:t>
      </w:r>
      <w:r w:rsidRPr="00602911">
        <w:rPr>
          <w:i/>
          <w:noProof/>
        </w:rPr>
        <w:t>Acta Crystallogr D Biol Crystallogr</w:t>
      </w:r>
      <w:r>
        <w:rPr>
          <w:noProof/>
        </w:rPr>
        <w:t xml:space="preserve"> 49 (Pt 1), 24-36 (1993).</w:t>
      </w:r>
    </w:p>
    <w:p w:rsidR="00602911" w:rsidRDefault="00602911" w:rsidP="00602911">
      <w:pPr>
        <w:spacing w:after="0"/>
        <w:ind w:left="280" w:hanging="280"/>
        <w:rPr>
          <w:noProof/>
        </w:rPr>
      </w:pPr>
      <w:r w:rsidRPr="00602911">
        <w:rPr>
          <w:noProof/>
          <w:vertAlign w:val="superscript"/>
        </w:rPr>
        <w:t>75</w:t>
      </w:r>
      <w:r>
        <w:rPr>
          <w:noProof/>
        </w:rPr>
        <w:tab/>
        <w:t xml:space="preserve">Topf, M., Baker, M.L., Marti-Renom, M.A., Chiu, W., &amp; Sali, A., Refinement of protein structures by iterative comparative modeling and CryoEM density fitting. </w:t>
      </w:r>
      <w:r w:rsidRPr="00602911">
        <w:rPr>
          <w:i/>
          <w:noProof/>
        </w:rPr>
        <w:t>J Mol Biol</w:t>
      </w:r>
      <w:r>
        <w:rPr>
          <w:noProof/>
        </w:rPr>
        <w:t xml:space="preserve"> 357 (5), 1655-1668 (2006).</w:t>
      </w:r>
    </w:p>
    <w:p w:rsidR="00602911" w:rsidRDefault="00602911" w:rsidP="00602911">
      <w:pPr>
        <w:spacing w:after="0"/>
        <w:ind w:left="280" w:hanging="280"/>
        <w:rPr>
          <w:noProof/>
        </w:rPr>
      </w:pPr>
      <w:r w:rsidRPr="00602911">
        <w:rPr>
          <w:noProof/>
          <w:vertAlign w:val="superscript"/>
        </w:rPr>
        <w:t>76</w:t>
      </w:r>
      <w:r>
        <w:rPr>
          <w:noProof/>
        </w:rPr>
        <w:tab/>
        <w:t>Topf, M.</w:t>
      </w:r>
      <w:r w:rsidRPr="00602911">
        <w:rPr>
          <w:i/>
          <w:noProof/>
        </w:rPr>
        <w:t xml:space="preserve"> et al.</w:t>
      </w:r>
      <w:r>
        <w:rPr>
          <w:noProof/>
        </w:rPr>
        <w:t xml:space="preserve">, Protein structure fitting and refinement guided by cryo-EM density. </w:t>
      </w:r>
      <w:r w:rsidRPr="00602911">
        <w:rPr>
          <w:i/>
          <w:noProof/>
        </w:rPr>
        <w:t>Structure</w:t>
      </w:r>
      <w:r>
        <w:rPr>
          <w:noProof/>
        </w:rPr>
        <w:t xml:space="preserve"> 16 (2), 295-307 (2008).</w:t>
      </w:r>
    </w:p>
    <w:p w:rsidR="00602911" w:rsidRDefault="00602911" w:rsidP="00602911">
      <w:pPr>
        <w:spacing w:after="0"/>
        <w:ind w:left="280" w:hanging="280"/>
        <w:rPr>
          <w:noProof/>
        </w:rPr>
      </w:pPr>
      <w:r w:rsidRPr="00602911">
        <w:rPr>
          <w:noProof/>
          <w:vertAlign w:val="superscript"/>
        </w:rPr>
        <w:t>77</w:t>
      </w:r>
      <w:r>
        <w:rPr>
          <w:noProof/>
        </w:rPr>
        <w:tab/>
        <w:t>Devos, D.</w:t>
      </w:r>
      <w:r w:rsidRPr="00602911">
        <w:rPr>
          <w:i/>
          <w:noProof/>
        </w:rPr>
        <w:t xml:space="preserve"> et al.</w:t>
      </w:r>
      <w:r>
        <w:rPr>
          <w:noProof/>
        </w:rPr>
        <w:t xml:space="preserve">, Components of coated vesicles and nuclear pore complexes share a common molecular architecture. </w:t>
      </w:r>
      <w:r w:rsidRPr="00602911">
        <w:rPr>
          <w:i/>
          <w:noProof/>
        </w:rPr>
        <w:t>PLoS Biol</w:t>
      </w:r>
      <w:r>
        <w:rPr>
          <w:noProof/>
        </w:rPr>
        <w:t xml:space="preserve"> 2 (12), e380 (2004).</w:t>
      </w:r>
    </w:p>
    <w:p w:rsidR="00602911" w:rsidRDefault="00602911" w:rsidP="00602911">
      <w:pPr>
        <w:spacing w:after="0"/>
        <w:ind w:left="280" w:hanging="280"/>
        <w:rPr>
          <w:noProof/>
        </w:rPr>
      </w:pPr>
      <w:r w:rsidRPr="00602911">
        <w:rPr>
          <w:noProof/>
          <w:vertAlign w:val="superscript"/>
        </w:rPr>
        <w:t>78</w:t>
      </w:r>
      <w:r>
        <w:rPr>
          <w:noProof/>
        </w:rPr>
        <w:tab/>
        <w:t>Devos, D.</w:t>
      </w:r>
      <w:r w:rsidRPr="00602911">
        <w:rPr>
          <w:i/>
          <w:noProof/>
        </w:rPr>
        <w:t xml:space="preserve"> et al.</w:t>
      </w:r>
      <w:r>
        <w:rPr>
          <w:noProof/>
        </w:rPr>
        <w:t xml:space="preserve">, Simple fold composition and modular architecture of the nuclear pore complex. </w:t>
      </w:r>
      <w:r w:rsidRPr="00602911">
        <w:rPr>
          <w:i/>
          <w:noProof/>
        </w:rPr>
        <w:t>Proc Natl Acad Sci U S A</w:t>
      </w:r>
      <w:r>
        <w:rPr>
          <w:noProof/>
        </w:rPr>
        <w:t xml:space="preserve"> 103 (7), 2172-2177 (2006).</w:t>
      </w:r>
    </w:p>
    <w:p w:rsidR="00602911" w:rsidRDefault="00602911" w:rsidP="00602911">
      <w:pPr>
        <w:spacing w:after="0"/>
        <w:ind w:left="280" w:hanging="280"/>
        <w:rPr>
          <w:noProof/>
        </w:rPr>
      </w:pPr>
      <w:r w:rsidRPr="00602911">
        <w:rPr>
          <w:noProof/>
          <w:vertAlign w:val="superscript"/>
        </w:rPr>
        <w:t>79</w:t>
      </w:r>
      <w:r>
        <w:rPr>
          <w:noProof/>
        </w:rPr>
        <w:tab/>
        <w:t xml:space="preserve">Lim, R.Y. &amp; Fahrenkrog, B., The nuclear pore complex up close. </w:t>
      </w:r>
      <w:r w:rsidRPr="00602911">
        <w:rPr>
          <w:i/>
          <w:noProof/>
        </w:rPr>
        <w:t>Curr Opin Cell Biol</w:t>
      </w:r>
      <w:r>
        <w:rPr>
          <w:noProof/>
        </w:rPr>
        <w:t xml:space="preserve"> 18 (3), 342-347 (2006).</w:t>
      </w:r>
    </w:p>
    <w:p w:rsidR="00602911" w:rsidRDefault="00602911" w:rsidP="00602911">
      <w:pPr>
        <w:spacing w:after="0"/>
        <w:ind w:left="280" w:hanging="280"/>
        <w:rPr>
          <w:noProof/>
        </w:rPr>
      </w:pPr>
      <w:r w:rsidRPr="00602911">
        <w:rPr>
          <w:noProof/>
          <w:vertAlign w:val="superscript"/>
        </w:rPr>
        <w:t>80</w:t>
      </w:r>
      <w:r>
        <w:rPr>
          <w:noProof/>
        </w:rPr>
        <w:tab/>
        <w:t xml:space="preserve">Yang, Q., Rout, M.P., &amp; Akey, C.W., Three-dimensional architecture of the isolated yeast nuclear pore complex: functional and evolutionary implications. </w:t>
      </w:r>
      <w:r w:rsidRPr="00602911">
        <w:rPr>
          <w:i/>
          <w:noProof/>
        </w:rPr>
        <w:t>Mol Cell</w:t>
      </w:r>
      <w:r>
        <w:rPr>
          <w:noProof/>
        </w:rPr>
        <w:t xml:space="preserve"> 1 (2), 223-234 (1998).</w:t>
      </w:r>
    </w:p>
    <w:p w:rsidR="00602911" w:rsidRDefault="00602911" w:rsidP="00602911">
      <w:pPr>
        <w:spacing w:after="0"/>
        <w:ind w:left="280" w:hanging="280"/>
        <w:rPr>
          <w:noProof/>
        </w:rPr>
      </w:pPr>
      <w:r w:rsidRPr="00602911">
        <w:rPr>
          <w:noProof/>
          <w:vertAlign w:val="superscript"/>
        </w:rPr>
        <w:t>81</w:t>
      </w:r>
      <w:r>
        <w:rPr>
          <w:noProof/>
        </w:rPr>
        <w:tab/>
        <w:t>Nagata, T.</w:t>
      </w:r>
      <w:r w:rsidRPr="00602911">
        <w:rPr>
          <w:i/>
          <w:noProof/>
        </w:rPr>
        <w:t xml:space="preserve"> et al.</w:t>
      </w:r>
      <w:r>
        <w:rPr>
          <w:noProof/>
        </w:rPr>
        <w:t xml:space="preserve">, Immunoglobulin motif DNA recognition and heterodimerization of the PEBP2/CBF Runt domain. </w:t>
      </w:r>
      <w:r w:rsidRPr="00602911">
        <w:rPr>
          <w:i/>
          <w:noProof/>
        </w:rPr>
        <w:t>Nat Struct Biol</w:t>
      </w:r>
      <w:r>
        <w:rPr>
          <w:noProof/>
        </w:rPr>
        <w:t xml:space="preserve"> 6 (7), 615-619 (1999).</w:t>
      </w:r>
    </w:p>
    <w:p w:rsidR="00602911" w:rsidRDefault="00602911" w:rsidP="00602911">
      <w:pPr>
        <w:spacing w:after="0"/>
        <w:ind w:left="280" w:hanging="280"/>
        <w:rPr>
          <w:noProof/>
        </w:rPr>
      </w:pPr>
      <w:r w:rsidRPr="00602911">
        <w:rPr>
          <w:noProof/>
          <w:vertAlign w:val="superscript"/>
        </w:rPr>
        <w:t>82</w:t>
      </w:r>
      <w:r>
        <w:rPr>
          <w:noProof/>
        </w:rPr>
        <w:tab/>
        <w:t>Chance, M.R.</w:t>
      </w:r>
      <w:r w:rsidRPr="00602911">
        <w:rPr>
          <w:i/>
          <w:noProof/>
        </w:rPr>
        <w:t xml:space="preserve"> et al.</w:t>
      </w:r>
      <w:r>
        <w:rPr>
          <w:noProof/>
        </w:rPr>
        <w:t xml:space="preserve">, High-throughput computational and experimental techniques in structural genomics. </w:t>
      </w:r>
      <w:r w:rsidRPr="00602911">
        <w:rPr>
          <w:i/>
          <w:noProof/>
        </w:rPr>
        <w:t>Genome Res</w:t>
      </w:r>
      <w:r>
        <w:rPr>
          <w:noProof/>
        </w:rPr>
        <w:t xml:space="preserve"> 14 (10B), 2145-2154 (2004).</w:t>
      </w:r>
    </w:p>
    <w:p w:rsidR="00602911" w:rsidRDefault="00602911" w:rsidP="00602911">
      <w:pPr>
        <w:spacing w:after="0"/>
        <w:ind w:left="280" w:hanging="280"/>
        <w:rPr>
          <w:noProof/>
        </w:rPr>
      </w:pPr>
      <w:r w:rsidRPr="00602911">
        <w:rPr>
          <w:noProof/>
          <w:vertAlign w:val="superscript"/>
        </w:rPr>
        <w:t>83</w:t>
      </w:r>
      <w:r>
        <w:rPr>
          <w:noProof/>
        </w:rPr>
        <w:tab/>
        <w:t>Chandramouli, P.</w:t>
      </w:r>
      <w:r w:rsidRPr="00602911">
        <w:rPr>
          <w:i/>
          <w:noProof/>
        </w:rPr>
        <w:t xml:space="preserve"> et al.</w:t>
      </w:r>
      <w:r>
        <w:rPr>
          <w:noProof/>
        </w:rPr>
        <w:t xml:space="preserve">, The canine 80S ribosome-channel complex. </w:t>
      </w:r>
      <w:r w:rsidRPr="00602911">
        <w:rPr>
          <w:i/>
          <w:noProof/>
        </w:rPr>
        <w:t>(Submitted)</w:t>
      </w:r>
      <w:r>
        <w:rPr>
          <w:noProof/>
        </w:rPr>
        <w:t xml:space="preserve"> (2007).</w:t>
      </w:r>
    </w:p>
    <w:p w:rsidR="00602911" w:rsidRDefault="00602911" w:rsidP="00602911">
      <w:pPr>
        <w:spacing w:after="0"/>
        <w:ind w:left="280" w:hanging="280"/>
        <w:rPr>
          <w:noProof/>
        </w:rPr>
      </w:pPr>
      <w:r w:rsidRPr="00602911">
        <w:rPr>
          <w:noProof/>
          <w:vertAlign w:val="superscript"/>
        </w:rPr>
        <w:t>84</w:t>
      </w:r>
      <w:r>
        <w:rPr>
          <w:noProof/>
        </w:rPr>
        <w:tab/>
        <w:t xml:space="preserve">Schmid, M.F., Sherman, M.B., Matsudaira, P., &amp; Chiu, W., Structure of the acrosomal bundle. </w:t>
      </w:r>
      <w:r w:rsidRPr="00602911">
        <w:rPr>
          <w:i/>
          <w:noProof/>
        </w:rPr>
        <w:t>Nature</w:t>
      </w:r>
      <w:r>
        <w:rPr>
          <w:noProof/>
        </w:rPr>
        <w:t xml:space="preserve"> 431 (7004), 104-107 (2004).</w:t>
      </w:r>
    </w:p>
    <w:p w:rsidR="00602911" w:rsidRDefault="00602911" w:rsidP="00602911">
      <w:pPr>
        <w:spacing w:after="0"/>
        <w:ind w:left="280" w:hanging="280"/>
        <w:rPr>
          <w:noProof/>
        </w:rPr>
      </w:pPr>
      <w:r w:rsidRPr="00602911">
        <w:rPr>
          <w:noProof/>
          <w:vertAlign w:val="superscript"/>
        </w:rPr>
        <w:t>85</w:t>
      </w:r>
      <w:r>
        <w:rPr>
          <w:noProof/>
        </w:rPr>
        <w:tab/>
        <w:t>Cong, Y.</w:t>
      </w:r>
      <w:r w:rsidRPr="00602911">
        <w:rPr>
          <w:i/>
          <w:noProof/>
        </w:rPr>
        <w:t xml:space="preserve"> et al.</w:t>
      </w:r>
      <w:r>
        <w:rPr>
          <w:noProof/>
        </w:rPr>
        <w:t xml:space="preserve">, Crystallographic conformers of actin in a biologically active bundle of filaments. </w:t>
      </w:r>
      <w:r w:rsidRPr="00602911">
        <w:rPr>
          <w:i/>
          <w:noProof/>
        </w:rPr>
        <w:t>J Mol Biol</w:t>
      </w:r>
      <w:r>
        <w:rPr>
          <w:noProof/>
        </w:rPr>
        <w:t xml:space="preserve"> 375 (2), 331-336 (2008).</w:t>
      </w:r>
    </w:p>
    <w:p w:rsidR="00602911" w:rsidRDefault="00602911" w:rsidP="00602911">
      <w:pPr>
        <w:spacing w:after="0"/>
        <w:ind w:left="280" w:hanging="280"/>
        <w:rPr>
          <w:noProof/>
        </w:rPr>
      </w:pPr>
      <w:r w:rsidRPr="00602911">
        <w:rPr>
          <w:noProof/>
          <w:vertAlign w:val="superscript"/>
        </w:rPr>
        <w:t>86</w:t>
      </w:r>
      <w:r>
        <w:rPr>
          <w:noProof/>
        </w:rPr>
        <w:tab/>
        <w:t>Forster, F.</w:t>
      </w:r>
      <w:r w:rsidRPr="00602911">
        <w:rPr>
          <w:i/>
          <w:noProof/>
        </w:rPr>
        <w:t xml:space="preserve"> et al.</w:t>
      </w:r>
      <w:r>
        <w:rPr>
          <w:noProof/>
        </w:rPr>
        <w:t xml:space="preserve">, Integration of Small-Angle X-Ray Scattering Data into Structural Modeling of Proteins and Their Assemblies. </w:t>
      </w:r>
      <w:r w:rsidRPr="00602911">
        <w:rPr>
          <w:i/>
          <w:noProof/>
        </w:rPr>
        <w:t>J Mol Biol</w:t>
      </w:r>
      <w:r>
        <w:rPr>
          <w:noProof/>
        </w:rPr>
        <w:t xml:space="preserve"> 382 (4), 1089-1106 (2008).</w:t>
      </w:r>
    </w:p>
    <w:p w:rsidR="00602911" w:rsidRDefault="00602911" w:rsidP="00602911">
      <w:pPr>
        <w:spacing w:after="0"/>
        <w:ind w:left="280" w:hanging="280"/>
        <w:rPr>
          <w:noProof/>
        </w:rPr>
      </w:pPr>
      <w:r w:rsidRPr="00602911">
        <w:rPr>
          <w:noProof/>
          <w:vertAlign w:val="superscript"/>
        </w:rPr>
        <w:t>87</w:t>
      </w:r>
      <w:r>
        <w:rPr>
          <w:noProof/>
        </w:rPr>
        <w:tab/>
        <w:t>Booth, C.R.</w:t>
      </w:r>
      <w:r w:rsidRPr="00602911">
        <w:rPr>
          <w:i/>
          <w:noProof/>
        </w:rPr>
        <w:t xml:space="preserve"> et al.</w:t>
      </w:r>
      <w:r>
        <w:rPr>
          <w:noProof/>
        </w:rPr>
        <w:t xml:space="preserve">, Mechanism of lid closure in the eukaryotic chaperonin TRiC/CCT. </w:t>
      </w:r>
      <w:r w:rsidRPr="00602911">
        <w:rPr>
          <w:i/>
          <w:noProof/>
        </w:rPr>
        <w:t>Nat Struct Mol Biol</w:t>
      </w:r>
      <w:r>
        <w:rPr>
          <w:noProof/>
        </w:rPr>
        <w:t xml:space="preserve"> 15 (7), 746-753 (2008).</w:t>
      </w:r>
    </w:p>
    <w:p w:rsidR="00602911" w:rsidRDefault="00602911" w:rsidP="00602911">
      <w:pPr>
        <w:spacing w:after="0"/>
        <w:ind w:left="280" w:hanging="280"/>
        <w:rPr>
          <w:noProof/>
        </w:rPr>
      </w:pPr>
      <w:r w:rsidRPr="00602911">
        <w:rPr>
          <w:noProof/>
          <w:vertAlign w:val="superscript"/>
        </w:rPr>
        <w:t>88</w:t>
      </w:r>
      <w:r>
        <w:rPr>
          <w:noProof/>
        </w:rPr>
        <w:tab/>
        <w:t xml:space="preserve">Lasker, K., Topf, M., Sali, A., &amp; Wolfson, H.J., Inferential optimization for fitting multiple components into a cryoEM map of their assembly. </w:t>
      </w:r>
      <w:r w:rsidRPr="00602911">
        <w:rPr>
          <w:i/>
          <w:noProof/>
        </w:rPr>
        <w:t>J Mol Biol</w:t>
      </w:r>
      <w:r>
        <w:rPr>
          <w:noProof/>
        </w:rPr>
        <w:t xml:space="preserve"> in press (2008).</w:t>
      </w:r>
    </w:p>
    <w:p w:rsidR="00602911" w:rsidRDefault="00602911" w:rsidP="00602911">
      <w:pPr>
        <w:spacing w:after="0"/>
        <w:ind w:left="280" w:hanging="280"/>
        <w:rPr>
          <w:noProof/>
        </w:rPr>
      </w:pPr>
      <w:r w:rsidRPr="00602911">
        <w:rPr>
          <w:noProof/>
          <w:vertAlign w:val="superscript"/>
        </w:rPr>
        <w:t>89</w:t>
      </w:r>
      <w:r>
        <w:rPr>
          <w:noProof/>
        </w:rPr>
        <w:tab/>
        <w:t xml:space="preserve">Davis, F.P. &amp; Sali, A., PIBASE: a comprehensive database of structurally defined protein interfaces. </w:t>
      </w:r>
      <w:r w:rsidRPr="00602911">
        <w:rPr>
          <w:i/>
          <w:noProof/>
        </w:rPr>
        <w:t>Bioinformatics</w:t>
      </w:r>
      <w:r>
        <w:rPr>
          <w:noProof/>
        </w:rPr>
        <w:t xml:space="preserve"> 21 (9), 1901-1907 (2005).</w:t>
      </w:r>
    </w:p>
    <w:p w:rsidR="00602911" w:rsidRDefault="00602911" w:rsidP="00602911">
      <w:pPr>
        <w:spacing w:after="0"/>
        <w:ind w:left="280" w:hanging="280"/>
        <w:rPr>
          <w:noProof/>
        </w:rPr>
      </w:pPr>
      <w:r w:rsidRPr="00602911">
        <w:rPr>
          <w:noProof/>
          <w:vertAlign w:val="superscript"/>
        </w:rPr>
        <w:t>90</w:t>
      </w:r>
      <w:r>
        <w:rPr>
          <w:noProof/>
        </w:rPr>
        <w:tab/>
        <w:t xml:space="preserve">Henrick, K. &amp; Thornton, J.M., PQS: a protein quaternary structure file server. </w:t>
      </w:r>
      <w:r w:rsidRPr="00602911">
        <w:rPr>
          <w:i/>
          <w:noProof/>
        </w:rPr>
        <w:t>Trends Biochem Sci</w:t>
      </w:r>
      <w:r>
        <w:rPr>
          <w:noProof/>
        </w:rPr>
        <w:t xml:space="preserve"> 23 (9), 358-361 (1998).</w:t>
      </w:r>
    </w:p>
    <w:p w:rsidR="00602911" w:rsidRDefault="00602911" w:rsidP="00602911">
      <w:pPr>
        <w:spacing w:after="0"/>
        <w:ind w:left="280" w:hanging="280"/>
        <w:rPr>
          <w:noProof/>
        </w:rPr>
      </w:pPr>
      <w:r w:rsidRPr="00602911">
        <w:rPr>
          <w:noProof/>
          <w:vertAlign w:val="superscript"/>
        </w:rPr>
        <w:t>91</w:t>
      </w:r>
      <w:r>
        <w:rPr>
          <w:noProof/>
        </w:rPr>
        <w:tab/>
        <w:t>Davis, F.P.</w:t>
      </w:r>
      <w:r w:rsidRPr="00602911">
        <w:rPr>
          <w:i/>
          <w:noProof/>
        </w:rPr>
        <w:t xml:space="preserve"> et al.</w:t>
      </w:r>
      <w:r>
        <w:rPr>
          <w:noProof/>
        </w:rPr>
        <w:t xml:space="preserve">, Protein complex compositions predicted by structural similarity. </w:t>
      </w:r>
      <w:r w:rsidRPr="00602911">
        <w:rPr>
          <w:i/>
          <w:noProof/>
        </w:rPr>
        <w:t>Nucleic Acids Res</w:t>
      </w:r>
      <w:r>
        <w:rPr>
          <w:noProof/>
        </w:rPr>
        <w:t xml:space="preserve"> 34 (10), 2943-2952 (2006).</w:t>
      </w:r>
    </w:p>
    <w:p w:rsidR="00602911" w:rsidRDefault="00602911" w:rsidP="00602911">
      <w:pPr>
        <w:spacing w:after="0"/>
        <w:ind w:left="280" w:hanging="280"/>
        <w:rPr>
          <w:noProof/>
        </w:rPr>
      </w:pPr>
      <w:r w:rsidRPr="00602911">
        <w:rPr>
          <w:noProof/>
          <w:vertAlign w:val="superscript"/>
        </w:rPr>
        <w:t>92</w:t>
      </w:r>
      <w:r>
        <w:rPr>
          <w:noProof/>
        </w:rPr>
        <w:tab/>
        <w:t xml:space="preserve">Korkin, D., Davis, F.P., &amp; Sali, A., Localization of protein-binding sites within families of proteins. </w:t>
      </w:r>
      <w:r w:rsidRPr="00602911">
        <w:rPr>
          <w:i/>
          <w:noProof/>
        </w:rPr>
        <w:t>Protein Sci</w:t>
      </w:r>
      <w:r>
        <w:rPr>
          <w:noProof/>
        </w:rPr>
        <w:t xml:space="preserve"> 14 (9), 2350-2360 (2005).</w:t>
      </w:r>
    </w:p>
    <w:p w:rsidR="00602911" w:rsidRDefault="00602911" w:rsidP="00602911">
      <w:pPr>
        <w:spacing w:after="0"/>
        <w:ind w:left="280" w:hanging="280"/>
        <w:rPr>
          <w:noProof/>
        </w:rPr>
      </w:pPr>
      <w:r w:rsidRPr="00602911">
        <w:rPr>
          <w:noProof/>
          <w:vertAlign w:val="superscript"/>
        </w:rPr>
        <w:t>93</w:t>
      </w:r>
      <w:r>
        <w:rPr>
          <w:noProof/>
        </w:rPr>
        <w:tab/>
        <w:t>Korkin, D.</w:t>
      </w:r>
      <w:r w:rsidRPr="00602911">
        <w:rPr>
          <w:i/>
          <w:noProof/>
        </w:rPr>
        <w:t xml:space="preserve"> et al.</w:t>
      </w:r>
      <w:r>
        <w:rPr>
          <w:noProof/>
        </w:rPr>
        <w:t xml:space="preserve">, Structural modeling of protein interactions by analogy: application to PSD-95. </w:t>
      </w:r>
      <w:r w:rsidRPr="00602911">
        <w:rPr>
          <w:i/>
          <w:noProof/>
        </w:rPr>
        <w:t>PLoS Comput Biol</w:t>
      </w:r>
      <w:r>
        <w:rPr>
          <w:noProof/>
        </w:rPr>
        <w:t xml:space="preserve"> 2 (11), e153 (2006).</w:t>
      </w:r>
    </w:p>
    <w:p w:rsidR="00602911" w:rsidRDefault="00602911" w:rsidP="00602911">
      <w:pPr>
        <w:spacing w:after="0"/>
        <w:ind w:left="280" w:hanging="280"/>
        <w:rPr>
          <w:noProof/>
        </w:rPr>
      </w:pPr>
      <w:r w:rsidRPr="00602911">
        <w:rPr>
          <w:noProof/>
          <w:vertAlign w:val="superscript"/>
        </w:rPr>
        <w:t>94</w:t>
      </w:r>
      <w:r>
        <w:rPr>
          <w:noProof/>
        </w:rPr>
        <w:tab/>
        <w:t>Kim, M.F., Webb, B., &amp; Sali, A. Modular assessment of protein structure modeling methods.  (2008).</w:t>
      </w:r>
    </w:p>
    <w:p w:rsidR="00602911" w:rsidRDefault="00602911" w:rsidP="00602911">
      <w:pPr>
        <w:spacing w:after="0"/>
        <w:ind w:left="280" w:hanging="280"/>
        <w:rPr>
          <w:noProof/>
        </w:rPr>
      </w:pPr>
      <w:r w:rsidRPr="00602911">
        <w:rPr>
          <w:noProof/>
          <w:vertAlign w:val="superscript"/>
        </w:rPr>
        <w:t>95</w:t>
      </w:r>
      <w:r>
        <w:rPr>
          <w:noProof/>
        </w:rPr>
        <w:tab/>
        <w:t>Korkin, D.</w:t>
      </w:r>
      <w:r w:rsidRPr="00602911">
        <w:rPr>
          <w:i/>
          <w:noProof/>
        </w:rPr>
        <w:t xml:space="preserve"> et al.</w:t>
      </w:r>
      <w:r>
        <w:rPr>
          <w:noProof/>
        </w:rPr>
        <w:t xml:space="preserve">, Configuration of homologous subunits in protein assemblies: Application to TriC/CCT chaperonin. </w:t>
      </w:r>
      <w:r w:rsidRPr="00602911">
        <w:rPr>
          <w:i/>
          <w:noProof/>
        </w:rPr>
        <w:t>(In preparation)</w:t>
      </w:r>
      <w:r>
        <w:rPr>
          <w:noProof/>
        </w:rPr>
        <w:t xml:space="preserve"> (2008).</w:t>
      </w:r>
    </w:p>
    <w:p w:rsidR="00602911" w:rsidRDefault="00602911" w:rsidP="00602911">
      <w:pPr>
        <w:spacing w:after="0"/>
        <w:ind w:left="280" w:hanging="280"/>
        <w:rPr>
          <w:noProof/>
        </w:rPr>
      </w:pPr>
      <w:r w:rsidRPr="00602911">
        <w:rPr>
          <w:noProof/>
          <w:vertAlign w:val="superscript"/>
        </w:rPr>
        <w:t>96</w:t>
      </w:r>
      <w:r>
        <w:rPr>
          <w:noProof/>
        </w:rPr>
        <w:tab/>
        <w:t xml:space="preserve">Kim, M.F., Sali, A., Dötsch, V., &amp; Reese, M.L., Docking protein complexes using residue content derived from NMR spectroscopy. </w:t>
      </w:r>
      <w:r w:rsidRPr="00602911">
        <w:rPr>
          <w:i/>
          <w:noProof/>
        </w:rPr>
        <w:t>(In preparation)</w:t>
      </w:r>
      <w:r>
        <w:rPr>
          <w:noProof/>
        </w:rPr>
        <w:t xml:space="preserve"> (2008).</w:t>
      </w:r>
    </w:p>
    <w:p w:rsidR="00602911" w:rsidRDefault="00602911" w:rsidP="00602911">
      <w:pPr>
        <w:spacing w:after="0"/>
        <w:ind w:left="280" w:hanging="280"/>
        <w:rPr>
          <w:noProof/>
        </w:rPr>
      </w:pPr>
      <w:r w:rsidRPr="00602911">
        <w:rPr>
          <w:noProof/>
          <w:vertAlign w:val="superscript"/>
        </w:rPr>
        <w:t>97</w:t>
      </w:r>
      <w:r>
        <w:rPr>
          <w:noProof/>
        </w:rPr>
        <w:tab/>
        <w:t xml:space="preserve">Sinz, A., Chemical cross-linking and mass spectrometry for mapping three-dimensional structures of proteins and protein complexes. </w:t>
      </w:r>
      <w:r w:rsidRPr="00602911">
        <w:rPr>
          <w:i/>
          <w:noProof/>
        </w:rPr>
        <w:t>J Mass Spectrom</w:t>
      </w:r>
      <w:r>
        <w:rPr>
          <w:noProof/>
        </w:rPr>
        <w:t xml:space="preserve"> 38 (12), 1225-1237 (2003).</w:t>
      </w:r>
    </w:p>
    <w:p w:rsidR="00602911" w:rsidRDefault="00602911" w:rsidP="00602911">
      <w:pPr>
        <w:spacing w:after="0"/>
        <w:ind w:left="280" w:hanging="280"/>
        <w:rPr>
          <w:noProof/>
        </w:rPr>
      </w:pPr>
      <w:r w:rsidRPr="00602911">
        <w:rPr>
          <w:noProof/>
          <w:vertAlign w:val="superscript"/>
        </w:rPr>
        <w:t>98</w:t>
      </w:r>
      <w:r>
        <w:rPr>
          <w:noProof/>
        </w:rPr>
        <w:tab/>
        <w:t xml:space="preserve">Sinz, A. &amp; Wang, K., Mapping protein interfaces with a fluorogenic cross-linker and mass spectrometry: application to nebulin-calmodulin complexes. </w:t>
      </w:r>
      <w:r w:rsidRPr="00602911">
        <w:rPr>
          <w:i/>
          <w:noProof/>
        </w:rPr>
        <w:t>Biochemistry</w:t>
      </w:r>
      <w:r>
        <w:rPr>
          <w:noProof/>
        </w:rPr>
        <w:t xml:space="preserve"> 40 (26), 7903-7913 (2001).</w:t>
      </w:r>
    </w:p>
    <w:p w:rsidR="00602911" w:rsidRDefault="00602911" w:rsidP="00602911">
      <w:pPr>
        <w:spacing w:after="0"/>
        <w:ind w:left="280" w:hanging="280"/>
        <w:rPr>
          <w:noProof/>
        </w:rPr>
      </w:pPr>
      <w:r w:rsidRPr="00602911">
        <w:rPr>
          <w:noProof/>
          <w:vertAlign w:val="superscript"/>
        </w:rPr>
        <w:t>99</w:t>
      </w:r>
      <w:r>
        <w:rPr>
          <w:noProof/>
        </w:rPr>
        <w:tab/>
        <w:t xml:space="preserve">Dihazi, G.H. &amp; Sinz, A., Mapping low-resolution three-dimensional protein structures using chemical cross-linking and Fourier transform ion-cyclotron resonance mass spectrometry. </w:t>
      </w:r>
      <w:r w:rsidRPr="00602911">
        <w:rPr>
          <w:i/>
          <w:noProof/>
        </w:rPr>
        <w:t>Rapid Commun Mass Spectrom</w:t>
      </w:r>
      <w:r>
        <w:rPr>
          <w:noProof/>
        </w:rPr>
        <w:t xml:space="preserve"> 17 (17), 2005-2014 (2003).</w:t>
      </w:r>
    </w:p>
    <w:p w:rsidR="00602911" w:rsidRDefault="00602911" w:rsidP="00602911">
      <w:pPr>
        <w:spacing w:after="0"/>
        <w:ind w:left="280" w:hanging="280"/>
        <w:rPr>
          <w:noProof/>
        </w:rPr>
      </w:pPr>
      <w:r w:rsidRPr="00602911">
        <w:rPr>
          <w:noProof/>
          <w:vertAlign w:val="superscript"/>
        </w:rPr>
        <w:t>100</w:t>
      </w:r>
      <w:r>
        <w:rPr>
          <w:noProof/>
        </w:rPr>
        <w:tab/>
        <w:t>Pearson, A.R.</w:t>
      </w:r>
      <w:r w:rsidRPr="00602911">
        <w:rPr>
          <w:i/>
          <w:noProof/>
        </w:rPr>
        <w:t xml:space="preserve"> et al.</w:t>
      </w:r>
      <w:r>
        <w:rPr>
          <w:noProof/>
        </w:rPr>
        <w:t xml:space="preserve">, The crystal structure of cytochrome P460 of Nitrosomonas europaea reveals a novel cytochrome fold and heme-protein cross-link. </w:t>
      </w:r>
      <w:r w:rsidRPr="00602911">
        <w:rPr>
          <w:i/>
          <w:noProof/>
        </w:rPr>
        <w:t>Biochemistry</w:t>
      </w:r>
      <w:r>
        <w:rPr>
          <w:noProof/>
        </w:rPr>
        <w:t xml:space="preserve"> 46 (28), 8340-8349 (2007).</w:t>
      </w:r>
    </w:p>
    <w:p w:rsidR="00602911" w:rsidRDefault="00602911" w:rsidP="00602911">
      <w:pPr>
        <w:spacing w:after="0"/>
        <w:ind w:left="280" w:hanging="280"/>
        <w:rPr>
          <w:noProof/>
        </w:rPr>
      </w:pPr>
      <w:r w:rsidRPr="00602911">
        <w:rPr>
          <w:noProof/>
          <w:vertAlign w:val="superscript"/>
        </w:rPr>
        <w:t>101</w:t>
      </w:r>
      <w:r>
        <w:rPr>
          <w:noProof/>
        </w:rPr>
        <w:tab/>
        <w:t>Pimenova, T.</w:t>
      </w:r>
      <w:r w:rsidRPr="00602911">
        <w:rPr>
          <w:i/>
          <w:noProof/>
        </w:rPr>
        <w:t xml:space="preserve"> et al.</w:t>
      </w:r>
      <w:r>
        <w:rPr>
          <w:noProof/>
        </w:rPr>
        <w:t xml:space="preserve">, Epitope mapping on bovine prion protein using chemical cross-linking and mass spectrometry. </w:t>
      </w:r>
      <w:r w:rsidRPr="00602911">
        <w:rPr>
          <w:i/>
          <w:noProof/>
        </w:rPr>
        <w:t>J Mass Spectrom</w:t>
      </w:r>
      <w:r>
        <w:rPr>
          <w:noProof/>
        </w:rPr>
        <w:t xml:space="preserve"> 43 (2), 185-195 (2008).</w:t>
      </w:r>
    </w:p>
    <w:p w:rsidR="00602911" w:rsidRDefault="00602911" w:rsidP="00602911">
      <w:pPr>
        <w:spacing w:after="0"/>
        <w:ind w:left="280" w:hanging="280"/>
        <w:rPr>
          <w:noProof/>
        </w:rPr>
      </w:pPr>
      <w:r w:rsidRPr="00602911">
        <w:rPr>
          <w:noProof/>
          <w:vertAlign w:val="superscript"/>
        </w:rPr>
        <w:t>102</w:t>
      </w:r>
      <w:r>
        <w:rPr>
          <w:noProof/>
        </w:rPr>
        <w:tab/>
        <w:t>Trester-Zedlitz, M.</w:t>
      </w:r>
      <w:r w:rsidRPr="00602911">
        <w:rPr>
          <w:i/>
          <w:noProof/>
        </w:rPr>
        <w:t xml:space="preserve"> et al.</w:t>
      </w:r>
      <w:r>
        <w:rPr>
          <w:noProof/>
        </w:rPr>
        <w:t xml:space="preserve">, A modular cross-linking approach for exploring protein interactions. </w:t>
      </w:r>
      <w:r w:rsidRPr="00602911">
        <w:rPr>
          <w:i/>
          <w:noProof/>
        </w:rPr>
        <w:t>J Am Chem Soc</w:t>
      </w:r>
      <w:r>
        <w:rPr>
          <w:noProof/>
        </w:rPr>
        <w:t xml:space="preserve"> 125 (9), 2416-2425 (2003).</w:t>
      </w:r>
    </w:p>
    <w:p w:rsidR="00602911" w:rsidRDefault="00602911" w:rsidP="00602911">
      <w:pPr>
        <w:spacing w:after="0"/>
        <w:ind w:left="280" w:hanging="280"/>
        <w:rPr>
          <w:noProof/>
        </w:rPr>
      </w:pPr>
      <w:r w:rsidRPr="00602911">
        <w:rPr>
          <w:noProof/>
          <w:vertAlign w:val="superscript"/>
        </w:rPr>
        <w:t>103</w:t>
      </w:r>
      <w:r>
        <w:rPr>
          <w:noProof/>
        </w:rPr>
        <w:tab/>
        <w:t>Brooks, B.R.</w:t>
      </w:r>
      <w:r w:rsidRPr="00602911">
        <w:rPr>
          <w:i/>
          <w:noProof/>
        </w:rPr>
        <w:t xml:space="preserve"> et al.</w:t>
      </w:r>
      <w:r>
        <w:rPr>
          <w:noProof/>
        </w:rPr>
        <w:t xml:space="preserve">, CHARMM: A Program for Macromolecular Energy, Minimization, and Dynamics Calculations. </w:t>
      </w:r>
      <w:r w:rsidRPr="00602911">
        <w:rPr>
          <w:i/>
          <w:noProof/>
        </w:rPr>
        <w:t>Journal of Computational Chemistry</w:t>
      </w:r>
      <w:r>
        <w:rPr>
          <w:noProof/>
        </w:rPr>
        <w:t xml:space="preserve"> 4, 187-217 (1983).</w:t>
      </w:r>
    </w:p>
    <w:p w:rsidR="00602911" w:rsidRDefault="00602911" w:rsidP="00602911">
      <w:pPr>
        <w:spacing w:after="0"/>
        <w:ind w:left="280" w:hanging="280"/>
        <w:rPr>
          <w:noProof/>
        </w:rPr>
      </w:pPr>
      <w:r w:rsidRPr="00602911">
        <w:rPr>
          <w:noProof/>
          <w:vertAlign w:val="superscript"/>
        </w:rPr>
        <w:t>104</w:t>
      </w:r>
      <w:r>
        <w:rPr>
          <w:noProof/>
        </w:rPr>
        <w:tab/>
        <w:t xml:space="preserve">Novak, P., Young, M.M., Schoeniger, J.S., &amp; Kruppa, G.H., A top-down approach to protein structure studies using chemical cross-linking and Fourier transform mass spectrometry. </w:t>
      </w:r>
      <w:r w:rsidRPr="00602911">
        <w:rPr>
          <w:i/>
          <w:noProof/>
        </w:rPr>
        <w:t>Eur J Mass Spectrom (Chichester, Eng)</w:t>
      </w:r>
      <w:r>
        <w:rPr>
          <w:noProof/>
        </w:rPr>
        <w:t xml:space="preserve"> 9 (6), 623-631 (2003).</w:t>
      </w:r>
    </w:p>
    <w:p w:rsidR="00602911" w:rsidRDefault="00602911" w:rsidP="00602911">
      <w:pPr>
        <w:spacing w:after="0"/>
        <w:ind w:left="280" w:hanging="280"/>
        <w:rPr>
          <w:noProof/>
        </w:rPr>
      </w:pPr>
      <w:r w:rsidRPr="00602911">
        <w:rPr>
          <w:noProof/>
          <w:vertAlign w:val="superscript"/>
        </w:rPr>
        <w:t>105</w:t>
      </w:r>
      <w:r>
        <w:rPr>
          <w:noProof/>
        </w:rPr>
        <w:tab/>
        <w:t xml:space="preserve">Comeau, S.R., Gatchell, D.W., Vajda, S., &amp; Camacho, C.J., ClusPro: a fully automated algorithm for protein-protein docking. </w:t>
      </w:r>
      <w:r w:rsidRPr="00602911">
        <w:rPr>
          <w:i/>
          <w:noProof/>
        </w:rPr>
        <w:t>Nucleic Acids Res</w:t>
      </w:r>
      <w:r>
        <w:rPr>
          <w:noProof/>
        </w:rPr>
        <w:t xml:space="preserve"> 32 (Web Server issue), W96-99 (2004).</w:t>
      </w:r>
    </w:p>
    <w:p w:rsidR="00602911" w:rsidRDefault="00602911" w:rsidP="00602911">
      <w:pPr>
        <w:spacing w:after="0"/>
        <w:ind w:left="280" w:hanging="280"/>
        <w:rPr>
          <w:noProof/>
        </w:rPr>
      </w:pPr>
      <w:r w:rsidRPr="00602911">
        <w:rPr>
          <w:noProof/>
          <w:vertAlign w:val="superscript"/>
        </w:rPr>
        <w:t>106</w:t>
      </w:r>
      <w:r>
        <w:rPr>
          <w:noProof/>
        </w:rPr>
        <w:tab/>
        <w:t xml:space="preserve">Schneidman-Duhovny, D., Inbar, Y., Nussinov, R., &amp; Wolfson, H.J., PatchDock and SymmDock: servers for rigid and symmetric docking. </w:t>
      </w:r>
      <w:r w:rsidRPr="00602911">
        <w:rPr>
          <w:i/>
          <w:noProof/>
        </w:rPr>
        <w:t>Nucleic Acids Res</w:t>
      </w:r>
      <w:r>
        <w:rPr>
          <w:noProof/>
        </w:rPr>
        <w:t xml:space="preserve"> 33 (Web Server issue), W363-367 (2005).</w:t>
      </w:r>
    </w:p>
    <w:p w:rsidR="00602911" w:rsidRDefault="00602911" w:rsidP="00602911">
      <w:pPr>
        <w:spacing w:after="0"/>
        <w:ind w:left="280" w:hanging="280"/>
        <w:rPr>
          <w:noProof/>
        </w:rPr>
      </w:pPr>
      <w:r w:rsidRPr="00602911">
        <w:rPr>
          <w:noProof/>
          <w:vertAlign w:val="superscript"/>
        </w:rPr>
        <w:t>107</w:t>
      </w:r>
      <w:r>
        <w:rPr>
          <w:noProof/>
        </w:rPr>
        <w:tab/>
        <w:t xml:space="preserve">Chen, R., Li, L., &amp; Weng, Z., ZDOCK: an initial-stage protein-docking algorithm. </w:t>
      </w:r>
      <w:r w:rsidRPr="00602911">
        <w:rPr>
          <w:i/>
          <w:noProof/>
        </w:rPr>
        <w:t>Proteins</w:t>
      </w:r>
      <w:r>
        <w:rPr>
          <w:noProof/>
        </w:rPr>
        <w:t xml:space="preserve"> 52 (1), 80-87 (2003).</w:t>
      </w:r>
    </w:p>
    <w:p w:rsidR="00602911" w:rsidRDefault="00602911" w:rsidP="00602911">
      <w:pPr>
        <w:spacing w:after="0"/>
        <w:ind w:left="280" w:hanging="280"/>
        <w:rPr>
          <w:noProof/>
        </w:rPr>
      </w:pPr>
      <w:r w:rsidRPr="00602911">
        <w:rPr>
          <w:noProof/>
          <w:vertAlign w:val="superscript"/>
        </w:rPr>
        <w:t>108</w:t>
      </w:r>
      <w:r>
        <w:rPr>
          <w:noProof/>
        </w:rPr>
        <w:tab/>
        <w:t xml:space="preserve">Shoichet, B.K., McGovern, S.L., Wei, B., &amp; Irwin, J.J., Lead discovery using molecular docking. </w:t>
      </w:r>
      <w:r w:rsidRPr="00602911">
        <w:rPr>
          <w:i/>
          <w:noProof/>
        </w:rPr>
        <w:t>Curr Opin Chem Biol</w:t>
      </w:r>
      <w:r>
        <w:rPr>
          <w:noProof/>
        </w:rPr>
        <w:t xml:space="preserve"> 6 (4), 439-446 (2002).</w:t>
      </w:r>
    </w:p>
    <w:p w:rsidR="00602911" w:rsidRDefault="00602911" w:rsidP="00602911">
      <w:pPr>
        <w:spacing w:after="0"/>
        <w:ind w:left="280" w:hanging="280"/>
        <w:rPr>
          <w:noProof/>
        </w:rPr>
      </w:pPr>
      <w:r w:rsidRPr="00602911">
        <w:rPr>
          <w:noProof/>
          <w:vertAlign w:val="superscript"/>
        </w:rPr>
        <w:t>109</w:t>
      </w:r>
      <w:r>
        <w:rPr>
          <w:noProof/>
        </w:rPr>
        <w:tab/>
        <w:t xml:space="preserve">Lyskov, S. &amp; Gray, J.J., The RosettaDock server for local protein-protein docking. </w:t>
      </w:r>
      <w:r w:rsidRPr="00602911">
        <w:rPr>
          <w:i/>
          <w:noProof/>
        </w:rPr>
        <w:t>Nucleic Acids Res</w:t>
      </w:r>
      <w:r>
        <w:rPr>
          <w:noProof/>
        </w:rPr>
        <w:t xml:space="preserve"> 36 (Web Server issue), W233-238 (2008).</w:t>
      </w:r>
    </w:p>
    <w:p w:rsidR="00602911" w:rsidRDefault="00602911" w:rsidP="00602911">
      <w:pPr>
        <w:spacing w:after="0"/>
        <w:ind w:left="280" w:hanging="280"/>
        <w:rPr>
          <w:noProof/>
        </w:rPr>
      </w:pPr>
      <w:r w:rsidRPr="00602911">
        <w:rPr>
          <w:noProof/>
          <w:vertAlign w:val="superscript"/>
        </w:rPr>
        <w:t>110</w:t>
      </w:r>
      <w:r>
        <w:rPr>
          <w:noProof/>
        </w:rPr>
        <w:tab/>
        <w:t xml:space="preserve">Berke, I.C., Boehmer, T., Blobel, G., &amp; Schwartz, T.U., Structural and functional analysis of Nup133 domains reveals modular building blocks of the nuclear pore complex. </w:t>
      </w:r>
      <w:r w:rsidRPr="00602911">
        <w:rPr>
          <w:i/>
          <w:noProof/>
        </w:rPr>
        <w:t>J Cell Biol</w:t>
      </w:r>
      <w:r>
        <w:rPr>
          <w:noProof/>
        </w:rPr>
        <w:t xml:space="preserve"> 167 (4), 591-597 (2004).</w:t>
      </w:r>
    </w:p>
    <w:p w:rsidR="00602911" w:rsidRDefault="00602911" w:rsidP="00602911">
      <w:pPr>
        <w:spacing w:after="0"/>
        <w:ind w:left="280" w:hanging="280"/>
        <w:rPr>
          <w:noProof/>
        </w:rPr>
      </w:pPr>
      <w:r w:rsidRPr="00602911">
        <w:rPr>
          <w:noProof/>
          <w:vertAlign w:val="superscript"/>
        </w:rPr>
        <w:t>111</w:t>
      </w:r>
      <w:r>
        <w:rPr>
          <w:noProof/>
        </w:rPr>
        <w:tab/>
        <w:t xml:space="preserve">Boehmer, T., Jeudy, S., Berke, I.C., &amp; Schwartz, T.U., Structural and functional studies of Nup107/Nup133 interaction and its implications for the architecture of the nuclear pore complex. </w:t>
      </w:r>
      <w:r w:rsidRPr="00602911">
        <w:rPr>
          <w:i/>
          <w:noProof/>
        </w:rPr>
        <w:t>Mol Cell</w:t>
      </w:r>
      <w:r>
        <w:rPr>
          <w:noProof/>
        </w:rPr>
        <w:t xml:space="preserve"> 30 (6), 721-731 (2008).</w:t>
      </w:r>
    </w:p>
    <w:p w:rsidR="00602911" w:rsidRDefault="00602911" w:rsidP="00602911">
      <w:pPr>
        <w:spacing w:after="0"/>
        <w:ind w:left="280" w:hanging="280"/>
        <w:rPr>
          <w:noProof/>
        </w:rPr>
      </w:pPr>
      <w:r w:rsidRPr="00602911">
        <w:rPr>
          <w:noProof/>
          <w:vertAlign w:val="superscript"/>
        </w:rPr>
        <w:t>112</w:t>
      </w:r>
      <w:r>
        <w:rPr>
          <w:noProof/>
        </w:rPr>
        <w:tab/>
        <w:t xml:space="preserve">Hsia, K.C., Stavropoulos, P., Blobel, G., &amp; Hoelz, A., Architecture of a coat for the nuclear pore membrane. </w:t>
      </w:r>
      <w:r w:rsidRPr="00602911">
        <w:rPr>
          <w:i/>
          <w:noProof/>
        </w:rPr>
        <w:t>Cell</w:t>
      </w:r>
      <w:r>
        <w:rPr>
          <w:noProof/>
        </w:rPr>
        <w:t xml:space="preserve"> 131 (7), 1313-1326 (2007).</w:t>
      </w:r>
    </w:p>
    <w:p w:rsidR="00602911" w:rsidRDefault="00602911" w:rsidP="00602911">
      <w:pPr>
        <w:spacing w:after="0"/>
        <w:ind w:left="280" w:hanging="280"/>
        <w:rPr>
          <w:noProof/>
        </w:rPr>
      </w:pPr>
      <w:r w:rsidRPr="00602911">
        <w:rPr>
          <w:noProof/>
          <w:vertAlign w:val="superscript"/>
        </w:rPr>
        <w:t>113</w:t>
      </w:r>
      <w:r>
        <w:rPr>
          <w:noProof/>
        </w:rPr>
        <w:tab/>
        <w:t xml:space="preserve">Fath, S., Mancias, J.D., Bi, X., &amp; Goldberg, J., Structure and organization of coat proteins in the COPII cage. </w:t>
      </w:r>
      <w:r w:rsidRPr="00602911">
        <w:rPr>
          <w:i/>
          <w:noProof/>
        </w:rPr>
        <w:t>Cell</w:t>
      </w:r>
      <w:r>
        <w:rPr>
          <w:noProof/>
        </w:rPr>
        <w:t xml:space="preserve"> 129 (7), 1325-1336 (2007).</w:t>
      </w:r>
    </w:p>
    <w:p w:rsidR="00602911" w:rsidRDefault="00602911" w:rsidP="00602911">
      <w:pPr>
        <w:spacing w:after="0"/>
        <w:ind w:left="280" w:hanging="280"/>
        <w:rPr>
          <w:noProof/>
        </w:rPr>
      </w:pPr>
      <w:r w:rsidRPr="00602911">
        <w:rPr>
          <w:noProof/>
          <w:vertAlign w:val="superscript"/>
        </w:rPr>
        <w:t>114</w:t>
      </w:r>
      <w:r>
        <w:rPr>
          <w:noProof/>
        </w:rPr>
        <w:tab/>
        <w:t xml:space="preserve">Alber, F., Forster, F., Korkin, D., Topf, M., &amp; Sali, A., Integrating diverse data for structure determination of macromolecular assemblies. </w:t>
      </w:r>
      <w:r w:rsidRPr="00602911">
        <w:rPr>
          <w:i/>
          <w:noProof/>
        </w:rPr>
        <w:t>Annu Rev Biochem</w:t>
      </w:r>
      <w:r>
        <w:rPr>
          <w:noProof/>
        </w:rPr>
        <w:t xml:space="preserve"> 77, 443-477 (2008).</w:t>
      </w:r>
    </w:p>
    <w:p w:rsidR="00602911" w:rsidRDefault="00602911" w:rsidP="00602911">
      <w:pPr>
        <w:spacing w:after="0"/>
        <w:ind w:left="280" w:hanging="280"/>
        <w:rPr>
          <w:noProof/>
        </w:rPr>
      </w:pPr>
      <w:r w:rsidRPr="00602911">
        <w:rPr>
          <w:noProof/>
          <w:vertAlign w:val="superscript"/>
        </w:rPr>
        <w:t>115</w:t>
      </w:r>
      <w:r>
        <w:rPr>
          <w:noProof/>
        </w:rPr>
        <w:tab/>
        <w:t xml:space="preserve">Wales, D.J. &amp; Scheraga, H.A., Global Optimization of Clusters, Crystals, and Biomolecules. </w:t>
      </w:r>
      <w:r w:rsidRPr="00602911">
        <w:rPr>
          <w:i/>
          <w:noProof/>
        </w:rPr>
        <w:t>Science</w:t>
      </w:r>
      <w:r>
        <w:rPr>
          <w:noProof/>
        </w:rPr>
        <w:t xml:space="preserve"> 285 (5432), 1368-1372 (1999).</w:t>
      </w:r>
    </w:p>
    <w:p w:rsidR="00602911" w:rsidRDefault="00602911" w:rsidP="00602911">
      <w:pPr>
        <w:spacing w:after="0"/>
        <w:ind w:left="280" w:hanging="280"/>
        <w:rPr>
          <w:noProof/>
        </w:rPr>
      </w:pPr>
      <w:r w:rsidRPr="00602911">
        <w:rPr>
          <w:noProof/>
          <w:vertAlign w:val="superscript"/>
        </w:rPr>
        <w:t>116</w:t>
      </w:r>
      <w:r>
        <w:rPr>
          <w:noProof/>
        </w:rPr>
        <w:tab/>
        <w:t xml:space="preserve">Jordan, M.I., </w:t>
      </w:r>
      <w:r w:rsidRPr="00602911">
        <w:rPr>
          <w:i/>
          <w:noProof/>
        </w:rPr>
        <w:t>Learning in graphical models</w:t>
      </w:r>
      <w:r>
        <w:rPr>
          <w:noProof/>
        </w:rPr>
        <w:t>. (MIT Press, Cambridge, Mass., 1999).</w:t>
      </w:r>
    </w:p>
    <w:p w:rsidR="00602911" w:rsidRDefault="00602911" w:rsidP="00602911">
      <w:pPr>
        <w:spacing w:after="0"/>
        <w:ind w:left="280" w:hanging="280"/>
        <w:rPr>
          <w:noProof/>
        </w:rPr>
      </w:pPr>
      <w:r w:rsidRPr="00602911">
        <w:rPr>
          <w:noProof/>
          <w:vertAlign w:val="superscript"/>
        </w:rPr>
        <w:t>117</w:t>
      </w:r>
      <w:r>
        <w:rPr>
          <w:noProof/>
        </w:rPr>
        <w:tab/>
        <w:t>Inbar, Y.</w:t>
      </w:r>
      <w:r w:rsidRPr="00602911">
        <w:rPr>
          <w:i/>
          <w:noProof/>
        </w:rPr>
        <w:t xml:space="preserve"> et al.</w:t>
      </w:r>
      <w:r>
        <w:rPr>
          <w:noProof/>
        </w:rPr>
        <w:t xml:space="preserve">, Approaching the CAPRI challenge with an efficient geometry-based docking. </w:t>
      </w:r>
      <w:r w:rsidRPr="00602911">
        <w:rPr>
          <w:i/>
          <w:noProof/>
        </w:rPr>
        <w:t>Proteins</w:t>
      </w:r>
      <w:r>
        <w:rPr>
          <w:noProof/>
        </w:rPr>
        <w:t xml:space="preserve"> 60 (2), 217-223 (2005).</w:t>
      </w:r>
    </w:p>
    <w:p w:rsidR="00602911" w:rsidRDefault="00602911" w:rsidP="00602911">
      <w:pPr>
        <w:spacing w:after="0"/>
        <w:ind w:left="280" w:hanging="280"/>
        <w:rPr>
          <w:noProof/>
        </w:rPr>
      </w:pPr>
      <w:r w:rsidRPr="00602911">
        <w:rPr>
          <w:noProof/>
          <w:vertAlign w:val="superscript"/>
        </w:rPr>
        <w:t>118</w:t>
      </w:r>
      <w:r>
        <w:rPr>
          <w:noProof/>
        </w:rPr>
        <w:tab/>
        <w:t xml:space="preserve">Kschischang, F., Frey, B., &amp; Loeliger, H., Factor graphs and the sum-product algorithm. </w:t>
      </w:r>
      <w:r w:rsidRPr="00602911">
        <w:rPr>
          <w:i/>
          <w:noProof/>
        </w:rPr>
        <w:t>IEEE Trans. Inform. Theory</w:t>
      </w:r>
      <w:r>
        <w:rPr>
          <w:noProof/>
        </w:rPr>
        <w:t xml:space="preserve"> 47, 498-519 (2001).</w:t>
      </w:r>
    </w:p>
    <w:p w:rsidR="00602911" w:rsidRDefault="00602911" w:rsidP="00602911">
      <w:pPr>
        <w:spacing w:after="0"/>
        <w:ind w:left="280" w:hanging="280"/>
        <w:rPr>
          <w:noProof/>
        </w:rPr>
      </w:pPr>
      <w:r w:rsidRPr="00602911">
        <w:rPr>
          <w:noProof/>
          <w:vertAlign w:val="superscript"/>
        </w:rPr>
        <w:t>119</w:t>
      </w:r>
      <w:r>
        <w:rPr>
          <w:noProof/>
        </w:rPr>
        <w:tab/>
        <w:t>MacKerell, A.D.</w:t>
      </w:r>
      <w:r w:rsidRPr="00602911">
        <w:rPr>
          <w:i/>
          <w:noProof/>
        </w:rPr>
        <w:t xml:space="preserve"> et al.</w:t>
      </w:r>
      <w:r>
        <w:rPr>
          <w:noProof/>
        </w:rPr>
        <w:t xml:space="preserve">, All-atom empirical potential for molecular modelling and dynamics studies of proteins. </w:t>
      </w:r>
      <w:r w:rsidRPr="00602911">
        <w:rPr>
          <w:i/>
          <w:noProof/>
        </w:rPr>
        <w:t>J. Chem. Phys.</w:t>
      </w:r>
      <w:r>
        <w:rPr>
          <w:noProof/>
        </w:rPr>
        <w:t xml:space="preserve"> 102 (102), 3586-3616 (1998).</w:t>
      </w:r>
    </w:p>
    <w:p w:rsidR="00602911" w:rsidRDefault="00602911" w:rsidP="00602911">
      <w:pPr>
        <w:spacing w:after="0"/>
        <w:ind w:left="280" w:hanging="280"/>
        <w:rPr>
          <w:noProof/>
        </w:rPr>
      </w:pPr>
      <w:r w:rsidRPr="00602911">
        <w:rPr>
          <w:noProof/>
          <w:vertAlign w:val="superscript"/>
        </w:rPr>
        <w:t>120</w:t>
      </w:r>
      <w:r>
        <w:rPr>
          <w:noProof/>
        </w:rPr>
        <w:tab/>
        <w:t xml:space="preserve">Andrew, R., </w:t>
      </w:r>
      <w:r w:rsidRPr="00602911">
        <w:rPr>
          <w:i/>
          <w:noProof/>
        </w:rPr>
        <w:t>Randomization, Bootstrap and Monte Carlo Methods in Biology</w:t>
      </w:r>
      <w:r>
        <w:rPr>
          <w:noProof/>
        </w:rPr>
        <w:t>. (Royal Statistical Society, 2007).</w:t>
      </w:r>
    </w:p>
    <w:p w:rsidR="00602911" w:rsidRDefault="00602911" w:rsidP="00602911">
      <w:pPr>
        <w:spacing w:after="0"/>
        <w:ind w:left="280" w:hanging="280"/>
        <w:rPr>
          <w:noProof/>
        </w:rPr>
      </w:pPr>
      <w:r w:rsidRPr="00602911">
        <w:rPr>
          <w:noProof/>
          <w:vertAlign w:val="superscript"/>
        </w:rPr>
        <w:t>121</w:t>
      </w:r>
      <w:r>
        <w:rPr>
          <w:noProof/>
        </w:rPr>
        <w:tab/>
        <w:t xml:space="preserve">Halperin, I., Ma, B., Wolfson, H., &amp; Nussinov, R., Principles of docking: An overview of search algorithms and a guide to scoring functions. </w:t>
      </w:r>
      <w:r w:rsidRPr="00602911">
        <w:rPr>
          <w:i/>
          <w:noProof/>
        </w:rPr>
        <w:t>Proteins</w:t>
      </w:r>
      <w:r>
        <w:rPr>
          <w:noProof/>
        </w:rPr>
        <w:t xml:space="preserve"> 47 (4), 409-443 (2002).</w:t>
      </w:r>
    </w:p>
    <w:p w:rsidR="00602911" w:rsidRDefault="00602911" w:rsidP="00602911">
      <w:pPr>
        <w:spacing w:after="0"/>
        <w:ind w:left="280" w:hanging="280"/>
        <w:rPr>
          <w:noProof/>
        </w:rPr>
      </w:pPr>
      <w:r w:rsidRPr="00602911">
        <w:rPr>
          <w:noProof/>
          <w:vertAlign w:val="superscript"/>
        </w:rPr>
        <w:t>122</w:t>
      </w:r>
      <w:r>
        <w:rPr>
          <w:noProof/>
        </w:rPr>
        <w:tab/>
        <w:t xml:space="preserve">Fabiola, F. &amp; Chapman, M.S., Fitting of high-resolution structures into electron microscopy reconstruction images. </w:t>
      </w:r>
      <w:r w:rsidRPr="00602911">
        <w:rPr>
          <w:i/>
          <w:noProof/>
        </w:rPr>
        <w:t>Structure</w:t>
      </w:r>
      <w:r>
        <w:rPr>
          <w:noProof/>
        </w:rPr>
        <w:t xml:space="preserve"> 13 (3), 389-400 (2005).</w:t>
      </w:r>
    </w:p>
    <w:p w:rsidR="00602911" w:rsidRDefault="00602911" w:rsidP="00602911">
      <w:pPr>
        <w:spacing w:after="0"/>
        <w:ind w:left="280" w:hanging="280"/>
        <w:rPr>
          <w:noProof/>
        </w:rPr>
      </w:pPr>
      <w:r w:rsidRPr="00602911">
        <w:rPr>
          <w:noProof/>
          <w:vertAlign w:val="superscript"/>
        </w:rPr>
        <w:t>123</w:t>
      </w:r>
      <w:r>
        <w:rPr>
          <w:noProof/>
        </w:rPr>
        <w:tab/>
        <w:t xml:space="preserve">Murphy, K., Weiss, Y., &amp; Jordan, M., Loopy belief propagation for approximate inference: An empirical study in </w:t>
      </w:r>
      <w:r w:rsidRPr="00602911">
        <w:rPr>
          <w:i/>
          <w:noProof/>
        </w:rPr>
        <w:t>In Proceedings of Uncertainty in AI</w:t>
      </w:r>
      <w:r>
        <w:rPr>
          <w:noProof/>
        </w:rPr>
        <w:t xml:space="preserve"> (1999), pp. 467-475.</w:t>
      </w:r>
    </w:p>
    <w:p w:rsidR="00602911" w:rsidRDefault="00602911" w:rsidP="00602911">
      <w:pPr>
        <w:spacing w:after="0"/>
        <w:ind w:left="280" w:hanging="280"/>
        <w:rPr>
          <w:noProof/>
        </w:rPr>
      </w:pPr>
      <w:r w:rsidRPr="00602911">
        <w:rPr>
          <w:noProof/>
          <w:vertAlign w:val="superscript"/>
        </w:rPr>
        <w:t>124</w:t>
      </w:r>
      <w:r>
        <w:rPr>
          <w:noProof/>
        </w:rPr>
        <w:tab/>
        <w:t xml:space="preserve">Tatikonda, S.C. &amp; Jordan, M.I., Loopy belief propagation and Gibbs measures in </w:t>
      </w:r>
      <w:r w:rsidRPr="00602911">
        <w:rPr>
          <w:i/>
          <w:noProof/>
        </w:rPr>
        <w:t>In Uncertainty in Artificial Intelligence</w:t>
      </w:r>
      <w:r>
        <w:rPr>
          <w:noProof/>
        </w:rPr>
        <w:t xml:space="preserve"> (Morgan Kaufmann, 2002), pp. 493-500.</w:t>
      </w:r>
    </w:p>
    <w:p w:rsidR="00602911" w:rsidRDefault="00602911" w:rsidP="00602911">
      <w:pPr>
        <w:spacing w:after="0"/>
        <w:ind w:left="280" w:hanging="280"/>
        <w:rPr>
          <w:noProof/>
        </w:rPr>
      </w:pPr>
      <w:r w:rsidRPr="00602911">
        <w:rPr>
          <w:noProof/>
          <w:vertAlign w:val="superscript"/>
        </w:rPr>
        <w:t>125</w:t>
      </w:r>
      <w:r>
        <w:rPr>
          <w:noProof/>
        </w:rPr>
        <w:tab/>
        <w:t>Kubitscheck, U.</w:t>
      </w:r>
      <w:r w:rsidRPr="00602911">
        <w:rPr>
          <w:i/>
          <w:noProof/>
        </w:rPr>
        <w:t xml:space="preserve"> et al.</w:t>
      </w:r>
      <w:r>
        <w:rPr>
          <w:noProof/>
        </w:rPr>
        <w:t xml:space="preserve">, Nuclear transport of single molecules: dwell times at the nuclear pore complex. </w:t>
      </w:r>
      <w:r w:rsidRPr="00602911">
        <w:rPr>
          <w:i/>
          <w:noProof/>
        </w:rPr>
        <w:t>J Cell Biol</w:t>
      </w:r>
      <w:r>
        <w:rPr>
          <w:noProof/>
        </w:rPr>
        <w:t xml:space="preserve"> 168 (2), 233-243 (2005).</w:t>
      </w:r>
    </w:p>
    <w:p w:rsidR="00602911" w:rsidRDefault="00602911" w:rsidP="00602911">
      <w:pPr>
        <w:spacing w:after="0"/>
        <w:ind w:left="280" w:hanging="280"/>
        <w:rPr>
          <w:noProof/>
        </w:rPr>
      </w:pPr>
      <w:r w:rsidRPr="00602911">
        <w:rPr>
          <w:noProof/>
          <w:vertAlign w:val="superscript"/>
        </w:rPr>
        <w:t>126</w:t>
      </w:r>
      <w:r>
        <w:rPr>
          <w:noProof/>
        </w:rPr>
        <w:tab/>
        <w:t>Noid, W.G.</w:t>
      </w:r>
      <w:r w:rsidRPr="00602911">
        <w:rPr>
          <w:i/>
          <w:noProof/>
        </w:rPr>
        <w:t xml:space="preserve"> et al.</w:t>
      </w:r>
      <w:r>
        <w:rPr>
          <w:noProof/>
        </w:rPr>
        <w:t xml:space="preserve">, The multiscale coarse-graining method. I. A rigorous bridge between atomistic and coarse-grained models. </w:t>
      </w:r>
      <w:r w:rsidRPr="00602911">
        <w:rPr>
          <w:i/>
          <w:noProof/>
        </w:rPr>
        <w:t>J Chem Phys</w:t>
      </w:r>
      <w:r>
        <w:rPr>
          <w:noProof/>
        </w:rPr>
        <w:t xml:space="preserve"> 128 (24), 244114 (2008).</w:t>
      </w:r>
    </w:p>
    <w:p w:rsidR="00602911" w:rsidRDefault="00602911" w:rsidP="00602911">
      <w:pPr>
        <w:spacing w:after="0"/>
        <w:ind w:left="280" w:hanging="280"/>
        <w:rPr>
          <w:noProof/>
        </w:rPr>
      </w:pPr>
      <w:r w:rsidRPr="00602911">
        <w:rPr>
          <w:noProof/>
          <w:vertAlign w:val="superscript"/>
        </w:rPr>
        <w:t>127</w:t>
      </w:r>
      <w:r>
        <w:rPr>
          <w:noProof/>
        </w:rPr>
        <w:tab/>
        <w:t xml:space="preserve">Arkhipov, A., Yin, Y., &amp; Schulten, K., Four-scale description of membrane sculpting by BAR domains. </w:t>
      </w:r>
      <w:r w:rsidRPr="00602911">
        <w:rPr>
          <w:i/>
          <w:noProof/>
        </w:rPr>
        <w:t>Biophys J</w:t>
      </w:r>
      <w:r>
        <w:rPr>
          <w:noProof/>
        </w:rPr>
        <w:t xml:space="preserve"> 95 (6), 2806-2821 (2008).</w:t>
      </w:r>
    </w:p>
    <w:p w:rsidR="00602911" w:rsidRDefault="00602911" w:rsidP="00602911">
      <w:pPr>
        <w:spacing w:after="0"/>
        <w:ind w:left="280" w:hanging="280"/>
        <w:rPr>
          <w:noProof/>
        </w:rPr>
      </w:pPr>
      <w:r w:rsidRPr="00602911">
        <w:rPr>
          <w:noProof/>
          <w:vertAlign w:val="superscript"/>
        </w:rPr>
        <w:t>128</w:t>
      </w:r>
      <w:r>
        <w:rPr>
          <w:noProof/>
        </w:rPr>
        <w:tab/>
        <w:t xml:space="preserve">Berkowitz, M. &amp; McCammon, J.A., Brownian motion of a system of coupled harmonic oscillators. </w:t>
      </w:r>
      <w:r w:rsidRPr="00602911">
        <w:rPr>
          <w:i/>
          <w:noProof/>
        </w:rPr>
        <w:t>The Journal of Chemical Physics</w:t>
      </w:r>
      <w:r>
        <w:rPr>
          <w:noProof/>
        </w:rPr>
        <w:t xml:space="preserve"> 75 (2), 957-961 (1981).</w:t>
      </w:r>
    </w:p>
    <w:p w:rsidR="00602911" w:rsidRDefault="00602911" w:rsidP="00602911">
      <w:pPr>
        <w:spacing w:after="0"/>
        <w:ind w:left="280" w:hanging="280"/>
        <w:rPr>
          <w:noProof/>
        </w:rPr>
      </w:pPr>
      <w:r w:rsidRPr="00602911">
        <w:rPr>
          <w:noProof/>
          <w:vertAlign w:val="superscript"/>
        </w:rPr>
        <w:t>129</w:t>
      </w:r>
      <w:r>
        <w:rPr>
          <w:noProof/>
        </w:rPr>
        <w:tab/>
        <w:t>Kerr, R.</w:t>
      </w:r>
      <w:r w:rsidRPr="00602911">
        <w:rPr>
          <w:i/>
          <w:noProof/>
        </w:rPr>
        <w:t xml:space="preserve"> et al.</w:t>
      </w:r>
      <w:r>
        <w:rPr>
          <w:noProof/>
        </w:rPr>
        <w:t xml:space="preserve">, Fast Monte Carlo simulation methods for biological reaction-diffusion systems in solution and on surfaces. </w:t>
      </w:r>
      <w:r w:rsidRPr="00602911">
        <w:rPr>
          <w:i/>
          <w:noProof/>
        </w:rPr>
        <w:t>SIAM</w:t>
      </w:r>
      <w:r>
        <w:rPr>
          <w:noProof/>
        </w:rPr>
        <w:t xml:space="preserve"> (2008).</w:t>
      </w:r>
    </w:p>
    <w:p w:rsidR="00602911" w:rsidRDefault="00602911" w:rsidP="00602911">
      <w:pPr>
        <w:spacing w:after="0"/>
        <w:ind w:left="280" w:hanging="280"/>
        <w:rPr>
          <w:noProof/>
        </w:rPr>
      </w:pPr>
      <w:r w:rsidRPr="00602911">
        <w:rPr>
          <w:noProof/>
          <w:vertAlign w:val="superscript"/>
        </w:rPr>
        <w:t>130</w:t>
      </w:r>
      <w:r>
        <w:rPr>
          <w:noProof/>
        </w:rPr>
        <w:tab/>
        <w:t xml:space="preserve">Zilman, A., Di Talia, S., Chait, B.T., Rout, M.P., &amp; Magnasco, M.O., Efficiency, selectivity, and robustness of nucleocytoplasmic transport. </w:t>
      </w:r>
      <w:r w:rsidRPr="00602911">
        <w:rPr>
          <w:i/>
          <w:noProof/>
        </w:rPr>
        <w:t>PLoS Comput Biol</w:t>
      </w:r>
      <w:r>
        <w:rPr>
          <w:noProof/>
        </w:rPr>
        <w:t xml:space="preserve"> 3 (7), e125 (2007).</w:t>
      </w:r>
    </w:p>
    <w:p w:rsidR="00602911" w:rsidRDefault="00602911" w:rsidP="00602911">
      <w:pPr>
        <w:spacing w:after="0"/>
        <w:ind w:left="280" w:hanging="280"/>
        <w:rPr>
          <w:noProof/>
        </w:rPr>
      </w:pPr>
      <w:r w:rsidRPr="00602911">
        <w:rPr>
          <w:noProof/>
          <w:vertAlign w:val="superscript"/>
        </w:rPr>
        <w:t>131</w:t>
      </w:r>
      <w:r>
        <w:rPr>
          <w:noProof/>
        </w:rPr>
        <w:tab/>
        <w:t xml:space="preserve">Lielsen, B., Jeppesen, C., &amp; Ipsen, J., Managing free-energy barriers in nuclear pore transport. </w:t>
      </w:r>
      <w:r w:rsidRPr="00602911">
        <w:rPr>
          <w:i/>
          <w:noProof/>
        </w:rPr>
        <w:t>Journal of Biological Physics</w:t>
      </w:r>
      <w:r>
        <w:rPr>
          <w:noProof/>
        </w:rPr>
        <w:t xml:space="preserve"> 32 (5), 465-472 (2004).</w:t>
      </w:r>
    </w:p>
    <w:p w:rsidR="00602911" w:rsidRDefault="00602911" w:rsidP="00602911">
      <w:pPr>
        <w:spacing w:after="0"/>
        <w:ind w:left="280" w:hanging="280"/>
        <w:rPr>
          <w:noProof/>
        </w:rPr>
      </w:pPr>
      <w:r w:rsidRPr="00602911">
        <w:rPr>
          <w:noProof/>
          <w:vertAlign w:val="superscript"/>
        </w:rPr>
        <w:t>132</w:t>
      </w:r>
      <w:r>
        <w:rPr>
          <w:noProof/>
        </w:rPr>
        <w:tab/>
        <w:t>Jovanovic-Talisman, T.</w:t>
      </w:r>
      <w:r w:rsidRPr="00602911">
        <w:rPr>
          <w:i/>
          <w:noProof/>
        </w:rPr>
        <w:t xml:space="preserve"> et al.</w:t>
      </w:r>
      <w:r>
        <w:rPr>
          <w:noProof/>
        </w:rPr>
        <w:t>, Artificial nanopores that mimic the transport selectivity</w:t>
      </w:r>
    </w:p>
    <w:p w:rsidR="00602911" w:rsidRDefault="00602911" w:rsidP="00602911">
      <w:pPr>
        <w:spacing w:after="0"/>
        <w:ind w:left="280" w:hanging="280"/>
        <w:rPr>
          <w:noProof/>
        </w:rPr>
      </w:pPr>
      <w:r>
        <w:rPr>
          <w:noProof/>
        </w:rPr>
        <w:t xml:space="preserve">of the nuclear pore complex. </w:t>
      </w:r>
      <w:r w:rsidRPr="00602911">
        <w:rPr>
          <w:i/>
          <w:noProof/>
        </w:rPr>
        <w:t>Nature (in press)</w:t>
      </w:r>
      <w:r>
        <w:rPr>
          <w:noProof/>
        </w:rPr>
        <w:t xml:space="preserve"> (2008).</w:t>
      </w:r>
    </w:p>
    <w:p w:rsidR="00602911" w:rsidRDefault="00602911" w:rsidP="00602911">
      <w:pPr>
        <w:spacing w:after="0"/>
        <w:ind w:left="280" w:hanging="280"/>
        <w:rPr>
          <w:noProof/>
        </w:rPr>
      </w:pPr>
      <w:r w:rsidRPr="00602911">
        <w:rPr>
          <w:noProof/>
          <w:vertAlign w:val="superscript"/>
        </w:rPr>
        <w:t>133</w:t>
      </w:r>
      <w:r>
        <w:rPr>
          <w:noProof/>
        </w:rPr>
        <w:tab/>
        <w:t xml:space="preserve">Amenta, N., Choi, S., &amp; Kolluri, R.K., The power crust, unions of balls and the medial axis transform. </w:t>
      </w:r>
      <w:r w:rsidRPr="00602911">
        <w:rPr>
          <w:i/>
          <w:noProof/>
        </w:rPr>
        <w:t>Computational Geometry</w:t>
      </w:r>
      <w:r>
        <w:rPr>
          <w:noProof/>
        </w:rPr>
        <w:t xml:space="preserve"> 19 (2-3), 127-153 (2001).</w:t>
      </w:r>
    </w:p>
    <w:p w:rsidR="00602911" w:rsidRDefault="00602911" w:rsidP="00602911">
      <w:pPr>
        <w:spacing w:after="0"/>
        <w:ind w:left="280" w:hanging="280"/>
        <w:rPr>
          <w:noProof/>
        </w:rPr>
      </w:pPr>
      <w:r w:rsidRPr="00602911">
        <w:rPr>
          <w:noProof/>
          <w:vertAlign w:val="superscript"/>
        </w:rPr>
        <w:t>134</w:t>
      </w:r>
      <w:r>
        <w:rPr>
          <w:noProof/>
        </w:rPr>
        <w:tab/>
        <w:t xml:space="preserve">Fischer, H., Polikarpov, I., &amp; Craievich, A.F., Average protein density is a molecular-weight-dependent function. </w:t>
      </w:r>
      <w:r w:rsidRPr="00602911">
        <w:rPr>
          <w:i/>
          <w:noProof/>
        </w:rPr>
        <w:t>Protein Sci</w:t>
      </w:r>
      <w:r>
        <w:rPr>
          <w:noProof/>
        </w:rPr>
        <w:t xml:space="preserve"> 13 (10), 2825-2828 (2004).</w:t>
      </w:r>
    </w:p>
    <w:p w:rsidR="00602911" w:rsidRDefault="00602911" w:rsidP="00602911">
      <w:pPr>
        <w:spacing w:after="0"/>
        <w:ind w:left="280" w:hanging="280"/>
        <w:rPr>
          <w:noProof/>
        </w:rPr>
      </w:pPr>
      <w:r w:rsidRPr="00602911">
        <w:rPr>
          <w:noProof/>
          <w:vertAlign w:val="superscript"/>
        </w:rPr>
        <w:t>135</w:t>
      </w:r>
      <w:r>
        <w:rPr>
          <w:noProof/>
        </w:rPr>
        <w:tab/>
        <w:t>Lim, R.Y.</w:t>
      </w:r>
      <w:r w:rsidRPr="00602911">
        <w:rPr>
          <w:i/>
          <w:noProof/>
        </w:rPr>
        <w:t xml:space="preserve"> et al.</w:t>
      </w:r>
      <w:r>
        <w:rPr>
          <w:noProof/>
        </w:rPr>
        <w:t xml:space="preserve">, Nanomechanical basis of selective gating by the nuclear pore complex. </w:t>
      </w:r>
      <w:r w:rsidRPr="00602911">
        <w:rPr>
          <w:i/>
          <w:noProof/>
        </w:rPr>
        <w:t>Science</w:t>
      </w:r>
      <w:r>
        <w:rPr>
          <w:noProof/>
        </w:rPr>
        <w:t xml:space="preserve"> 318 (5850), 640-643 (2007).</w:t>
      </w:r>
    </w:p>
    <w:p w:rsidR="00602911" w:rsidRDefault="00602911" w:rsidP="00602911">
      <w:pPr>
        <w:spacing w:after="0"/>
        <w:ind w:left="280" w:hanging="280"/>
        <w:rPr>
          <w:noProof/>
        </w:rPr>
      </w:pPr>
      <w:r w:rsidRPr="00602911">
        <w:rPr>
          <w:noProof/>
          <w:vertAlign w:val="superscript"/>
        </w:rPr>
        <w:t>136</w:t>
      </w:r>
      <w:r>
        <w:rPr>
          <w:noProof/>
        </w:rPr>
        <w:tab/>
        <w:t xml:space="preserve">Laederach, A., Shcherbakova, I., Liang, M.P., Brenowitz, M., &amp; Altman, R.B., Local kinetic measures of macromolecular structure reveal partitioning among multiple parallel pathways from the earliest steps in the folding of a large RNA molecule. </w:t>
      </w:r>
      <w:r w:rsidRPr="00602911">
        <w:rPr>
          <w:i/>
          <w:noProof/>
        </w:rPr>
        <w:t>J Mol Biol</w:t>
      </w:r>
      <w:r>
        <w:rPr>
          <w:noProof/>
        </w:rPr>
        <w:t xml:space="preserve"> 358 (4), 1179-1190 (2006).</w:t>
      </w:r>
    </w:p>
    <w:p w:rsidR="00602911" w:rsidRDefault="00602911" w:rsidP="00602911">
      <w:pPr>
        <w:spacing w:after="0"/>
        <w:ind w:left="280" w:hanging="280"/>
        <w:rPr>
          <w:noProof/>
        </w:rPr>
      </w:pPr>
      <w:r w:rsidRPr="00602911">
        <w:rPr>
          <w:noProof/>
          <w:vertAlign w:val="superscript"/>
        </w:rPr>
        <w:t>137</w:t>
      </w:r>
      <w:r>
        <w:rPr>
          <w:noProof/>
        </w:rPr>
        <w:tab/>
        <w:t xml:space="preserve">Marshall, R.A., Aitken, C.E., Dorywalska, M., &amp; Puglisi, J.D., Translation at the single-molecule level. </w:t>
      </w:r>
      <w:r w:rsidRPr="00602911">
        <w:rPr>
          <w:i/>
          <w:noProof/>
        </w:rPr>
        <w:t>Annu Rev Biochem</w:t>
      </w:r>
      <w:r>
        <w:rPr>
          <w:noProof/>
        </w:rPr>
        <w:t xml:space="preserve"> 77, 177-203 (2008).</w:t>
      </w:r>
    </w:p>
    <w:p w:rsidR="00602911" w:rsidRDefault="00602911" w:rsidP="00602911">
      <w:pPr>
        <w:spacing w:after="0"/>
        <w:ind w:left="280" w:hanging="280"/>
        <w:rPr>
          <w:noProof/>
          <w:vertAlign w:val="superscript"/>
        </w:rPr>
      </w:pPr>
    </w:p>
    <w:p w:rsidR="00877F24" w:rsidRDefault="00373381" w:rsidP="00877F24">
      <w:r>
        <w:fldChar w:fldCharType="end"/>
      </w:r>
    </w:p>
    <w:p w:rsidR="00AF1E8A" w:rsidRDefault="00AF1E8A">
      <w:pPr>
        <w:autoSpaceDE/>
        <w:autoSpaceDN/>
        <w:spacing w:before="0" w:after="0"/>
        <w:jc w:val="left"/>
        <w:rPr>
          <w:b/>
        </w:rPr>
      </w:pPr>
      <w:r>
        <w:rPr>
          <w:b/>
        </w:rPr>
        <w:br w:type="page"/>
      </w:r>
    </w:p>
    <w:p w:rsidR="0015757C" w:rsidRPr="00AF1E8A" w:rsidRDefault="00A41791" w:rsidP="0015757C">
      <w:pPr>
        <w:ind w:left="720" w:hanging="720"/>
        <w:rPr>
          <w:b/>
          <w:sz w:val="24"/>
        </w:rPr>
      </w:pPr>
      <w:r>
        <w:rPr>
          <w:b/>
          <w:sz w:val="24"/>
        </w:rPr>
        <w:t>H</w:t>
      </w:r>
      <w:r w:rsidR="0015757C" w:rsidRPr="00AF1E8A">
        <w:rPr>
          <w:b/>
          <w:sz w:val="24"/>
        </w:rPr>
        <w:t>.  CONSORTIUM/CONTRACTUAL ARRANGEMENTS</w:t>
      </w:r>
    </w:p>
    <w:p w:rsidR="0015757C" w:rsidRDefault="00217BE6" w:rsidP="0015757C">
      <w:pPr>
        <w:ind w:left="720" w:hanging="720"/>
      </w:pPr>
      <w:r>
        <w:t>See Program Introduction</w:t>
      </w:r>
      <w:r w:rsidR="0015757C">
        <w:t>.</w:t>
      </w:r>
    </w:p>
    <w:p w:rsidR="0015757C" w:rsidRDefault="0015757C" w:rsidP="0015757C">
      <w:pPr>
        <w:ind w:left="720" w:hanging="720"/>
      </w:pPr>
    </w:p>
    <w:p w:rsidR="0015757C" w:rsidRPr="00AF1E8A" w:rsidRDefault="00A41791" w:rsidP="0015757C">
      <w:pPr>
        <w:ind w:left="720" w:hanging="720"/>
        <w:rPr>
          <w:b/>
          <w:sz w:val="24"/>
        </w:rPr>
      </w:pPr>
      <w:r>
        <w:rPr>
          <w:b/>
          <w:sz w:val="24"/>
        </w:rPr>
        <w:t>I</w:t>
      </w:r>
      <w:r w:rsidR="0015757C" w:rsidRPr="00AF1E8A">
        <w:rPr>
          <w:b/>
          <w:sz w:val="24"/>
        </w:rPr>
        <w:t>.  RESOURCE SHARING</w:t>
      </w:r>
    </w:p>
    <w:p w:rsidR="0015757C" w:rsidRDefault="0015757C" w:rsidP="0015757C">
      <w:pPr>
        <w:ind w:left="720" w:hanging="720"/>
      </w:pPr>
      <w:r>
        <w:t>See Core 3 and Core 5 for a full discussion of resource sharing.</w:t>
      </w:r>
    </w:p>
    <w:p w:rsidR="0015757C" w:rsidRDefault="0015757C" w:rsidP="0015757C">
      <w:pPr>
        <w:ind w:left="720" w:hanging="720"/>
      </w:pPr>
    </w:p>
    <w:p w:rsidR="0015757C" w:rsidRPr="00AF1E8A" w:rsidRDefault="00A41791" w:rsidP="0015757C">
      <w:pPr>
        <w:ind w:left="720" w:hanging="720"/>
        <w:rPr>
          <w:b/>
          <w:sz w:val="24"/>
        </w:rPr>
      </w:pPr>
      <w:r>
        <w:rPr>
          <w:b/>
          <w:sz w:val="24"/>
        </w:rPr>
        <w:t>J</w:t>
      </w:r>
      <w:r w:rsidR="0015757C" w:rsidRPr="00AF1E8A">
        <w:rPr>
          <w:b/>
          <w:sz w:val="24"/>
        </w:rPr>
        <w:t>.  LETTERS OF SUPPORT</w:t>
      </w:r>
    </w:p>
    <w:p w:rsidR="00B719C4" w:rsidRPr="0015757C" w:rsidRDefault="0015757C" w:rsidP="0015757C">
      <w:r>
        <w:t>See Program Introduction for Letters of Support.</w:t>
      </w:r>
    </w:p>
    <w:sectPr w:rsidR="00B719C4" w:rsidRPr="0015757C" w:rsidSect="00217BE6">
      <w:headerReference w:type="default" r:id="rId33"/>
      <w:footerReference w:type="default" r:id="rId34"/>
      <w:pgSz w:w="12240" w:h="15840" w:code="1"/>
      <w:pgMar w:top="1152" w:right="720" w:bottom="720" w:left="720" w:gutter="0"/>
      <w:pgNumType w:start="381"/>
    </w:sectPr>
  </w:body>
</w:document>
</file>

<file path=word/comments.xml><?xml version="1.0" encoding="utf-8"?>
<w:comment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comment w:id="40" w:author="Daniel Russel" w:date="2008-10-24T15:51:00Z" w:initials="DR">
    <w:p w:rsidR="005D0C43" w:rsidRDefault="005D0C43">
      <w:pPr>
        <w:pStyle w:val="CommentText"/>
      </w:pPr>
      <w:r>
        <w:rPr>
          <w:rStyle w:val="CommentReference"/>
        </w:rPr>
        <w:annotationRef/>
      </w:r>
      <w:r>
        <w:t>Jeremy can add dynamic references if he feels like it</w:t>
      </w:r>
    </w:p>
  </w:comment>
</w:comments>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00100" w:usb3="00000000" w:csb0="80000000" w:csb1="00000000"/>
  </w:font>
  <w:font w:name="Times New Roman">
    <w:panose1 w:val="02020603050405020304"/>
    <w:charset w:val="00"/>
    <w:family w:val="auto"/>
    <w:pitch w:val="variable"/>
    <w:sig w:usb0="03000000" w:usb1="00000000" w:usb2="00000000" w:usb3="00000000" w:csb0="00000001" w:csb1="00000000"/>
  </w:font>
  <w:font w:name="Courier New">
    <w:panose1 w:val="02070309020205020404"/>
    <w:charset w:val="00"/>
    <w:family w:val="auto"/>
    <w:pitch w:val="variable"/>
    <w:sig w:usb0="03000000" w:usb1="00000000" w:usb2="00000000" w:usb3="00000000" w:csb0="00000001" w:csb1="00000000"/>
  </w:font>
  <w:font w:name="Wingdings">
    <w:panose1 w:val="05020102010804080708"/>
    <w:charset w:val="02"/>
    <w:family w:val="auto"/>
    <w:pitch w:val="variable"/>
    <w:sig w:usb0="00000000" w:usb1="00000000" w:usb2="00000100" w:usb3="00000000" w:csb0="80000000" w:csb1="00000000"/>
  </w:font>
  <w:font w:name="Monotype Sorts">
    <w:panose1 w:val="01010601010101010101"/>
    <w:charset w:val="02"/>
    <w:family w:val="auto"/>
    <w:pitch w:val="variable"/>
    <w:sig w:usb0="00000000" w:usb1="00000000" w:usb2="00010000" w:usb3="00000000" w:csb0="00000080" w:csb1="00000000"/>
  </w:font>
  <w:font w:name="Arial">
    <w:panose1 w:val="020B0604020202020204"/>
    <w:charset w:val="00"/>
    <w:family w:val="auto"/>
    <w:pitch w:val="variable"/>
    <w:sig w:usb0="03000000" w:usb1="00000000" w:usb2="00000000" w:usb3="00000000" w:csb0="00000001" w:csb1="00000000"/>
  </w:font>
  <w:font w:name="Cambria">
    <w:panose1 w:val="02040503050406030204"/>
    <w:charset w:val="00"/>
    <w:family w:val="auto"/>
    <w:pitch w:val="variable"/>
    <w:sig w:usb0="03000000" w:usb1="00000000" w:usb2="00000000" w:usb3="00000000" w:csb0="00000001" w:csb1="00000000"/>
  </w:font>
  <w:font w:name="Times">
    <w:panose1 w:val="02000500000000000000"/>
    <w:charset w:val="4D"/>
    <w:family w:val="roman"/>
    <w:notTrueType/>
    <w:pitch w:val="variable"/>
    <w:sig w:usb0="03000000" w:usb1="00000000" w:usb2="00000000" w:usb3="00000000" w:csb0="00000001" w:csb1="00000000"/>
  </w:font>
  <w:font w:name="Lucida Grande">
    <w:charset w:val="00"/>
    <w:family w:val="auto"/>
    <w:pitch w:val="variable"/>
    <w:sig w:usb0="00000003" w:usb1="00000000" w:usb2="00000000" w:usb3="00000000" w:csb0="01000000" w:csb1="00000000"/>
  </w:font>
  <w:font w:name="Helvetica">
    <w:panose1 w:val="02000500000000000000"/>
    <w:charset w:val="4D"/>
    <w:family w:val="swiss"/>
    <w:notTrueType/>
    <w:pitch w:val="variable"/>
    <w:sig w:usb0="03000000" w:usb1="00000000" w:usb2="00000000" w:usb3="00000000" w:csb0="00000001" w:csb1="00000000"/>
  </w:font>
  <w:font w:name="Tahoma">
    <w:panose1 w:val="020B0604030504040204"/>
    <w:charset w:val="00"/>
    <w:family w:val="auto"/>
    <w:pitch w:val="variable"/>
    <w:sig w:usb0="00000003" w:usb1="00000000" w:usb2="00000000" w:usb3="00000000" w:csb0="01000000" w:csb1="00000000"/>
  </w:font>
  <w:font w:name="MS Mincho">
    <w:altName w:val="ＭＳ 明朝"/>
    <w:charset w:val="80"/>
    <w:family w:val="modern"/>
    <w:pitch w:val="fixed"/>
    <w:sig w:usb0="E00002FF" w:usb1="6AC7FDFB" w:usb2="00000012" w:usb3="00000000" w:csb0="0002009F" w:csb1="00000000"/>
  </w:font>
  <w:font w:name="Courier">
    <w:panose1 w:val="02000500000000000000"/>
    <w:charset w:val="4D"/>
    <w:family w:val="modern"/>
    <w:notTrueType/>
    <w:pitch w:val="fixed"/>
    <w:sig w:usb0="03000000" w:usb1="00000000" w:usb2="00000000" w:usb3="00000000" w:csb0="00000001" w:csb1="00000000"/>
  </w:font>
  <w:font w:name="Arial Narrow">
    <w:panose1 w:val="020B0506020202030204"/>
    <w:charset w:val="00"/>
    <w:family w:val="auto"/>
    <w:pitch w:val="variable"/>
    <w:sig w:usb0="00000003" w:usb1="00000000" w:usb2="00000000" w:usb3="00000000" w:csb0="00000001" w:csb1="00000000"/>
  </w:font>
  <w:font w:name="SimSun">
    <w:panose1 w:val="00000000000000000000"/>
    <w:charset w:val="4D"/>
    <w:family w:val="roman"/>
    <w:notTrueType/>
    <w:pitch w:val="default"/>
    <w:sig w:usb0="00000003" w:usb1="00000000" w:usb2="00000000" w:usb3="00000000" w:csb0="00000001" w:csb1="00000000"/>
  </w:font>
  <w:font w:name="Calibri">
    <w:panose1 w:val="020F0502020204030204"/>
    <w:charset w:val="00"/>
    <w:family w:val="auto"/>
    <w:pitch w:val="variable"/>
    <w:sig w:usb0="03000000" w:usb1="00000000" w:usb2="00000000" w:usb3="00000000" w:csb0="00000001"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000000" w:rsidRDefault="00373381">
    <w:pPr>
      <w:tabs>
        <w:tab w:val="left" w:pos="5400"/>
        <w:tab w:val="right" w:pos="10800"/>
      </w:tabs>
      <w:spacing w:before="0"/>
      <w:rPr>
        <w:sz w:val="18"/>
        <w:u w:val="single"/>
      </w:rPr>
      <w:pPrChange w:id="386" w:author="Jeremy" w:date="2008-10-24T13:19:00Z">
        <w:pPr>
          <w:tabs>
            <w:tab w:val="left" w:pos="5400"/>
            <w:tab w:val="right" w:pos="10800"/>
          </w:tabs>
        </w:pPr>
      </w:pPrChange>
    </w:pPr>
    <w:r w:rsidRPr="00373381">
      <w:rPr>
        <w:sz w:val="16"/>
      </w:rPr>
      <w:pict>
        <v:line id="_x0000_s2049" style="position:absolute;left:0;text-align:left;z-index:251660288" from="-4.95pt,-2.3pt" to="544.05pt,-2.3pt"/>
      </w:pict>
    </w:r>
    <w:r w:rsidR="005D0C43" w:rsidRPr="0088709C">
      <w:rPr>
        <w:sz w:val="16"/>
        <w:lang w:val="fr-FR"/>
      </w:rPr>
      <w:t xml:space="preserve"> </w:t>
    </w:r>
    <w:r w:rsidR="005D0C43" w:rsidRPr="00FB64BE">
      <w:rPr>
        <w:sz w:val="16"/>
        <w:lang w:val="fr-FR"/>
      </w:rPr>
      <w:t>PHS 398/2590 (Rev. 11/07)</w:t>
    </w:r>
    <w:r w:rsidR="005D0C43">
      <w:rPr>
        <w:sz w:val="16"/>
        <w:lang w:val="fr-FR"/>
      </w:rPr>
      <w:tab/>
    </w:r>
    <w:r w:rsidR="005D0C43" w:rsidRPr="00FB64BE">
      <w:rPr>
        <w:sz w:val="16"/>
        <w:lang w:val="fr-FR"/>
      </w:rPr>
      <w:t>Page</w:t>
    </w:r>
    <w:r w:rsidR="00904B04">
      <w:rPr>
        <w:sz w:val="16"/>
        <w:lang w:val="fr-FR"/>
      </w:rPr>
      <w:t xml:space="preserve"> </w:t>
    </w:r>
    <w:r w:rsidRPr="00904B04">
      <w:rPr>
        <w:rStyle w:val="PageNumber"/>
        <w:sz w:val="18"/>
      </w:rPr>
      <w:fldChar w:fldCharType="begin"/>
    </w:r>
    <w:r w:rsidR="00904B04" w:rsidRPr="00904B04">
      <w:rPr>
        <w:rStyle w:val="PageNumber"/>
        <w:sz w:val="18"/>
      </w:rPr>
      <w:instrText xml:space="preserve"> PAGE </w:instrText>
    </w:r>
    <w:r w:rsidRPr="00904B04">
      <w:rPr>
        <w:rStyle w:val="PageNumber"/>
        <w:sz w:val="18"/>
      </w:rPr>
      <w:fldChar w:fldCharType="separate"/>
    </w:r>
    <w:r w:rsidR="00417E30">
      <w:rPr>
        <w:rStyle w:val="PageNumber"/>
        <w:noProof/>
        <w:sz w:val="18"/>
      </w:rPr>
      <w:t>395</w:t>
    </w:r>
    <w:r w:rsidRPr="00904B04">
      <w:rPr>
        <w:rStyle w:val="PageNumber"/>
        <w:sz w:val="18"/>
      </w:rPr>
      <w:fldChar w:fldCharType="end"/>
    </w:r>
    <w:r w:rsidR="005D0C43">
      <w:rPr>
        <w:sz w:val="16"/>
        <w:lang w:val="fr-FR"/>
      </w:rPr>
      <w:tab/>
    </w:r>
    <w:r w:rsidR="005D0C43">
      <w:rPr>
        <w:b/>
        <w:sz w:val="16"/>
        <w:lang w:val="fr-FR"/>
      </w:rPr>
      <w:t xml:space="preserve">Continuation Format Page </w:t>
    </w:r>
  </w:p>
  <w:p w:rsidR="005D0C43" w:rsidRDefault="005D0C43" w:rsidP="000867A5">
    <w:pPr>
      <w:pStyle w:val="Footer"/>
      <w:numPr>
        <w:ilvl w:val="0"/>
        <w:numId w:val="0"/>
      </w:numPr>
    </w:pPr>
  </w:p>
</w:ftr>
</file>

<file path=word/header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5D0C43" w:rsidRDefault="005D0C43" w:rsidP="000867A5">
    <w:pPr>
      <w:pStyle w:val="Header"/>
      <w:jc w:val="right"/>
    </w:pPr>
    <w:r>
      <w:rPr>
        <w:sz w:val="16"/>
      </w:rPr>
      <w:t>Principal Investigator/Program Director (Last, first, middle):</w:t>
    </w:r>
    <w:r>
      <w:rPr>
        <w:u w:val="single"/>
      </w:rPr>
      <w:t xml:space="preserve"> Rout, Michael P. – CORE 1, PROJECT </w:t>
    </w:r>
    <w:ins w:id="385" w:author="Jeremy" w:date="2008-10-24T13:18:00Z">
      <w:r>
        <w:rPr>
          <w:u w:val="single"/>
        </w:rPr>
        <w:t>4</w:t>
      </w:r>
    </w:ins>
    <w:r>
      <w:rPr>
        <w:sz w:val="16"/>
      </w:rPr>
      <w:t xml:space="preserve"> </w:t>
    </w:r>
  </w:p>
</w:hd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FFFFFF7C"/>
    <w:multiLevelType w:val="singleLevel"/>
    <w:tmpl w:val="4BEC03FC"/>
    <w:lvl w:ilvl="0">
      <w:start w:val="1"/>
      <w:numFmt w:val="decimal"/>
      <w:lvlText w:val="%1."/>
      <w:lvlJc w:val="left"/>
      <w:pPr>
        <w:tabs>
          <w:tab w:val="num" w:pos="1800"/>
        </w:tabs>
        <w:ind w:left="1800" w:hanging="360"/>
      </w:pPr>
    </w:lvl>
  </w:abstractNum>
  <w:abstractNum w:abstractNumId="1">
    <w:nsid w:val="FFFFFF7D"/>
    <w:multiLevelType w:val="singleLevel"/>
    <w:tmpl w:val="E2B25BB2"/>
    <w:lvl w:ilvl="0">
      <w:start w:val="1"/>
      <w:numFmt w:val="decimal"/>
      <w:lvlText w:val="%1."/>
      <w:lvlJc w:val="left"/>
      <w:pPr>
        <w:tabs>
          <w:tab w:val="num" w:pos="1440"/>
        </w:tabs>
        <w:ind w:left="1440" w:hanging="360"/>
      </w:pPr>
    </w:lvl>
  </w:abstractNum>
  <w:abstractNum w:abstractNumId="2">
    <w:nsid w:val="FFFFFF7E"/>
    <w:multiLevelType w:val="singleLevel"/>
    <w:tmpl w:val="6884313A"/>
    <w:lvl w:ilvl="0">
      <w:start w:val="1"/>
      <w:numFmt w:val="decimal"/>
      <w:lvlText w:val="%1."/>
      <w:lvlJc w:val="left"/>
      <w:pPr>
        <w:tabs>
          <w:tab w:val="num" w:pos="1080"/>
        </w:tabs>
        <w:ind w:left="1080" w:hanging="360"/>
      </w:pPr>
    </w:lvl>
  </w:abstractNum>
  <w:abstractNum w:abstractNumId="3">
    <w:nsid w:val="FFFFFF7F"/>
    <w:multiLevelType w:val="singleLevel"/>
    <w:tmpl w:val="6A2696CA"/>
    <w:lvl w:ilvl="0">
      <w:start w:val="1"/>
      <w:numFmt w:val="decimal"/>
      <w:lvlText w:val="%1."/>
      <w:lvlJc w:val="left"/>
      <w:pPr>
        <w:tabs>
          <w:tab w:val="num" w:pos="720"/>
        </w:tabs>
        <w:ind w:left="720" w:hanging="360"/>
      </w:pPr>
    </w:lvl>
  </w:abstractNum>
  <w:abstractNum w:abstractNumId="4">
    <w:nsid w:val="FFFFFF80"/>
    <w:multiLevelType w:val="singleLevel"/>
    <w:tmpl w:val="7444EEAC"/>
    <w:lvl w:ilvl="0">
      <w:start w:val="1"/>
      <w:numFmt w:val="bullet"/>
      <w:lvlText w:val=""/>
      <w:lvlJc w:val="left"/>
      <w:pPr>
        <w:tabs>
          <w:tab w:val="num" w:pos="1800"/>
        </w:tabs>
        <w:ind w:left="1800" w:hanging="360"/>
      </w:pPr>
      <w:rPr>
        <w:rFonts w:ascii="Symbol" w:hAnsi="Symbol" w:cs="Times New Roman" w:hint="default"/>
      </w:rPr>
    </w:lvl>
  </w:abstractNum>
  <w:abstractNum w:abstractNumId="5">
    <w:nsid w:val="FFFFFF81"/>
    <w:multiLevelType w:val="singleLevel"/>
    <w:tmpl w:val="187EE1D0"/>
    <w:lvl w:ilvl="0">
      <w:start w:val="1"/>
      <w:numFmt w:val="bullet"/>
      <w:lvlText w:val=""/>
      <w:lvlJc w:val="left"/>
      <w:pPr>
        <w:tabs>
          <w:tab w:val="num" w:pos="1440"/>
        </w:tabs>
        <w:ind w:left="1440" w:hanging="360"/>
      </w:pPr>
      <w:rPr>
        <w:rFonts w:ascii="Symbol" w:hAnsi="Symbol" w:cs="Times New Roman" w:hint="default"/>
      </w:rPr>
    </w:lvl>
  </w:abstractNum>
  <w:abstractNum w:abstractNumId="6">
    <w:nsid w:val="FFFFFF82"/>
    <w:multiLevelType w:val="singleLevel"/>
    <w:tmpl w:val="1BA4DEF6"/>
    <w:lvl w:ilvl="0">
      <w:start w:val="1"/>
      <w:numFmt w:val="bullet"/>
      <w:lvlText w:val=""/>
      <w:lvlJc w:val="left"/>
      <w:pPr>
        <w:tabs>
          <w:tab w:val="num" w:pos="1080"/>
        </w:tabs>
        <w:ind w:left="1080" w:hanging="360"/>
      </w:pPr>
      <w:rPr>
        <w:rFonts w:ascii="Symbol" w:hAnsi="Symbol" w:cs="Times New Roman" w:hint="default"/>
      </w:rPr>
    </w:lvl>
  </w:abstractNum>
  <w:abstractNum w:abstractNumId="7">
    <w:nsid w:val="FFFFFF83"/>
    <w:multiLevelType w:val="singleLevel"/>
    <w:tmpl w:val="03565D8C"/>
    <w:lvl w:ilvl="0">
      <w:start w:val="1"/>
      <w:numFmt w:val="bullet"/>
      <w:lvlText w:val=""/>
      <w:lvlJc w:val="left"/>
      <w:pPr>
        <w:tabs>
          <w:tab w:val="num" w:pos="720"/>
        </w:tabs>
        <w:ind w:left="720" w:hanging="360"/>
      </w:pPr>
      <w:rPr>
        <w:rFonts w:ascii="Symbol" w:hAnsi="Symbol" w:cs="Times New Roman" w:hint="default"/>
      </w:rPr>
    </w:lvl>
  </w:abstractNum>
  <w:abstractNum w:abstractNumId="8">
    <w:nsid w:val="FFFFFF88"/>
    <w:multiLevelType w:val="singleLevel"/>
    <w:tmpl w:val="F9A4AC1E"/>
    <w:lvl w:ilvl="0">
      <w:start w:val="1"/>
      <w:numFmt w:val="decimal"/>
      <w:lvlText w:val="%1."/>
      <w:lvlJc w:val="left"/>
      <w:pPr>
        <w:tabs>
          <w:tab w:val="num" w:pos="360"/>
        </w:tabs>
        <w:ind w:left="360" w:hanging="360"/>
      </w:pPr>
    </w:lvl>
  </w:abstractNum>
  <w:abstractNum w:abstractNumId="9">
    <w:nsid w:val="FFFFFF89"/>
    <w:multiLevelType w:val="singleLevel"/>
    <w:tmpl w:val="FE9A01EC"/>
    <w:lvl w:ilvl="0">
      <w:start w:val="1"/>
      <w:numFmt w:val="bullet"/>
      <w:lvlText w:val=""/>
      <w:lvlJc w:val="left"/>
      <w:pPr>
        <w:tabs>
          <w:tab w:val="num" w:pos="360"/>
        </w:tabs>
        <w:ind w:left="360" w:hanging="360"/>
      </w:pPr>
      <w:rPr>
        <w:rFonts w:ascii="Symbol" w:hAnsi="Symbol" w:cs="Times New Roman" w:hint="default"/>
      </w:rPr>
    </w:lvl>
  </w:abstractNum>
  <w:abstractNum w:abstractNumId="10">
    <w:nsid w:val="FFFFFFFE"/>
    <w:multiLevelType w:val="singleLevel"/>
    <w:tmpl w:val="FFFFFFFF"/>
    <w:lvl w:ilvl="0">
      <w:numFmt w:val="decimal"/>
      <w:lvlText w:val="*"/>
      <w:lvlJc w:val="left"/>
    </w:lvl>
  </w:abstractNum>
  <w:abstractNum w:abstractNumId="11">
    <w:nsid w:val="01C10079"/>
    <w:multiLevelType w:val="singleLevel"/>
    <w:tmpl w:val="60E0C97C"/>
    <w:lvl w:ilvl="0">
      <w:start w:val="1"/>
      <w:numFmt w:val="bullet"/>
      <w:lvlText w:val=""/>
      <w:lvlJc w:val="left"/>
      <w:pPr>
        <w:tabs>
          <w:tab w:val="num" w:pos="360"/>
        </w:tabs>
        <w:ind w:left="360" w:hanging="360"/>
      </w:pPr>
      <w:rPr>
        <w:rFonts w:ascii="Symbol" w:hAnsi="Symbol" w:cs="Times New Roman" w:hint="default"/>
      </w:rPr>
    </w:lvl>
  </w:abstractNum>
  <w:abstractNum w:abstractNumId="12">
    <w:nsid w:val="03661C41"/>
    <w:multiLevelType w:val="hybridMultilevel"/>
    <w:tmpl w:val="3022E07C"/>
    <w:lvl w:ilvl="0" w:tplc="0409000F">
      <w:start w:val="1"/>
      <w:numFmt w:val="decimal"/>
      <w:lvlText w:val="%1."/>
      <w:lvlJc w:val="left"/>
      <w:pPr>
        <w:tabs>
          <w:tab w:val="num" w:pos="360"/>
        </w:tabs>
        <w:ind w:left="360" w:hanging="360"/>
      </w:pPr>
      <w:rPr>
        <w:rFonts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
    <w:nsid w:val="0CE861B4"/>
    <w:multiLevelType w:val="hybridMultilevel"/>
    <w:tmpl w:val="E60C1302"/>
    <w:lvl w:ilvl="0" w:tplc="AE0E6B38">
      <w:start w:val="1"/>
      <w:numFmt w:val="upperLetter"/>
      <w:lvlText w:val="(%1."/>
      <w:lvlJc w:val="left"/>
      <w:pPr>
        <w:tabs>
          <w:tab w:val="num" w:pos="780"/>
        </w:tabs>
        <w:ind w:left="780" w:hanging="420"/>
      </w:pPr>
      <w:rPr>
        <w:rFonts w:hint="default"/>
      </w:rPr>
    </w:lvl>
    <w:lvl w:ilvl="1" w:tplc="05D0C556">
      <w:start w:val="1"/>
      <w:numFmt w:val="lowerLetter"/>
      <w:lvlText w:val="%2."/>
      <w:lvlJc w:val="left"/>
      <w:pPr>
        <w:tabs>
          <w:tab w:val="num" w:pos="1440"/>
        </w:tabs>
        <w:ind w:left="1440" w:hanging="360"/>
      </w:pPr>
    </w:lvl>
    <w:lvl w:ilvl="2" w:tplc="C6DE51F0" w:tentative="1">
      <w:start w:val="1"/>
      <w:numFmt w:val="lowerRoman"/>
      <w:lvlText w:val="%3."/>
      <w:lvlJc w:val="right"/>
      <w:pPr>
        <w:tabs>
          <w:tab w:val="num" w:pos="2160"/>
        </w:tabs>
        <w:ind w:left="2160" w:hanging="180"/>
      </w:pPr>
    </w:lvl>
    <w:lvl w:ilvl="3" w:tplc="D346C4DC">
      <w:start w:val="1"/>
      <w:numFmt w:val="decimal"/>
      <w:lvlText w:val="%4."/>
      <w:lvlJc w:val="left"/>
      <w:pPr>
        <w:tabs>
          <w:tab w:val="num" w:pos="2880"/>
        </w:tabs>
        <w:ind w:left="2880" w:hanging="360"/>
      </w:pPr>
    </w:lvl>
    <w:lvl w:ilvl="4" w:tplc="8CECDD5C" w:tentative="1">
      <w:start w:val="1"/>
      <w:numFmt w:val="lowerLetter"/>
      <w:lvlText w:val="%5."/>
      <w:lvlJc w:val="left"/>
      <w:pPr>
        <w:tabs>
          <w:tab w:val="num" w:pos="3600"/>
        </w:tabs>
        <w:ind w:left="3600" w:hanging="360"/>
      </w:pPr>
    </w:lvl>
    <w:lvl w:ilvl="5" w:tplc="FCF4DDA8" w:tentative="1">
      <w:start w:val="1"/>
      <w:numFmt w:val="lowerRoman"/>
      <w:lvlText w:val="%6."/>
      <w:lvlJc w:val="right"/>
      <w:pPr>
        <w:tabs>
          <w:tab w:val="num" w:pos="4320"/>
        </w:tabs>
        <w:ind w:left="4320" w:hanging="180"/>
      </w:pPr>
    </w:lvl>
    <w:lvl w:ilvl="6" w:tplc="9202EA84" w:tentative="1">
      <w:start w:val="1"/>
      <w:numFmt w:val="decimal"/>
      <w:lvlText w:val="%7."/>
      <w:lvlJc w:val="left"/>
      <w:pPr>
        <w:tabs>
          <w:tab w:val="num" w:pos="5040"/>
        </w:tabs>
        <w:ind w:left="5040" w:hanging="360"/>
      </w:pPr>
    </w:lvl>
    <w:lvl w:ilvl="7" w:tplc="A128F9AA" w:tentative="1">
      <w:start w:val="1"/>
      <w:numFmt w:val="lowerLetter"/>
      <w:lvlText w:val="%8."/>
      <w:lvlJc w:val="left"/>
      <w:pPr>
        <w:tabs>
          <w:tab w:val="num" w:pos="5760"/>
        </w:tabs>
        <w:ind w:left="5760" w:hanging="360"/>
      </w:pPr>
    </w:lvl>
    <w:lvl w:ilvl="8" w:tplc="3AEAFC7E" w:tentative="1">
      <w:start w:val="1"/>
      <w:numFmt w:val="lowerRoman"/>
      <w:lvlText w:val="%9."/>
      <w:lvlJc w:val="right"/>
      <w:pPr>
        <w:tabs>
          <w:tab w:val="num" w:pos="6480"/>
        </w:tabs>
        <w:ind w:left="6480" w:hanging="180"/>
      </w:pPr>
    </w:lvl>
  </w:abstractNum>
  <w:abstractNum w:abstractNumId="14">
    <w:nsid w:val="0DD84F60"/>
    <w:multiLevelType w:val="hybridMultilevel"/>
    <w:tmpl w:val="DA9C4CA4"/>
    <w:lvl w:ilvl="0" w:tplc="000F0409">
      <w:start w:val="1"/>
      <w:numFmt w:val="decimal"/>
      <w:lvlText w:val="%1."/>
      <w:lvlJc w:val="left"/>
      <w:pPr>
        <w:ind w:left="720" w:hanging="360"/>
      </w:pPr>
    </w:lvl>
    <w:lvl w:ilvl="1" w:tplc="00190409" w:tentative="1">
      <w:start w:val="1"/>
      <w:numFmt w:val="lowerLetter"/>
      <w:lvlText w:val="%2."/>
      <w:lvlJc w:val="left"/>
      <w:pPr>
        <w:ind w:left="1440" w:hanging="360"/>
      </w:pPr>
    </w:lvl>
    <w:lvl w:ilvl="2" w:tplc="001B0409" w:tentative="1">
      <w:start w:val="1"/>
      <w:numFmt w:val="lowerRoman"/>
      <w:lvlText w:val="%3."/>
      <w:lvlJc w:val="right"/>
      <w:pPr>
        <w:ind w:left="2160" w:hanging="180"/>
      </w:pPr>
    </w:lvl>
    <w:lvl w:ilvl="3" w:tplc="000F0409" w:tentative="1">
      <w:start w:val="1"/>
      <w:numFmt w:val="decimal"/>
      <w:lvlText w:val="%4."/>
      <w:lvlJc w:val="left"/>
      <w:pPr>
        <w:ind w:left="2880" w:hanging="360"/>
      </w:pPr>
    </w:lvl>
    <w:lvl w:ilvl="4" w:tplc="00190409" w:tentative="1">
      <w:start w:val="1"/>
      <w:numFmt w:val="lowerLetter"/>
      <w:lvlText w:val="%5."/>
      <w:lvlJc w:val="left"/>
      <w:pPr>
        <w:ind w:left="3600" w:hanging="360"/>
      </w:pPr>
    </w:lvl>
    <w:lvl w:ilvl="5" w:tplc="001B0409" w:tentative="1">
      <w:start w:val="1"/>
      <w:numFmt w:val="lowerRoman"/>
      <w:lvlText w:val="%6."/>
      <w:lvlJc w:val="right"/>
      <w:pPr>
        <w:ind w:left="4320" w:hanging="180"/>
      </w:pPr>
    </w:lvl>
    <w:lvl w:ilvl="6" w:tplc="000F0409" w:tentative="1">
      <w:start w:val="1"/>
      <w:numFmt w:val="decimal"/>
      <w:lvlText w:val="%7."/>
      <w:lvlJc w:val="left"/>
      <w:pPr>
        <w:ind w:left="5040" w:hanging="360"/>
      </w:pPr>
    </w:lvl>
    <w:lvl w:ilvl="7" w:tplc="00190409" w:tentative="1">
      <w:start w:val="1"/>
      <w:numFmt w:val="lowerLetter"/>
      <w:lvlText w:val="%8."/>
      <w:lvlJc w:val="left"/>
      <w:pPr>
        <w:ind w:left="5760" w:hanging="360"/>
      </w:pPr>
    </w:lvl>
    <w:lvl w:ilvl="8" w:tplc="001B0409" w:tentative="1">
      <w:start w:val="1"/>
      <w:numFmt w:val="lowerRoman"/>
      <w:lvlText w:val="%9."/>
      <w:lvlJc w:val="right"/>
      <w:pPr>
        <w:ind w:left="6480" w:hanging="180"/>
      </w:pPr>
    </w:lvl>
  </w:abstractNum>
  <w:abstractNum w:abstractNumId="15">
    <w:nsid w:val="10EE32E4"/>
    <w:multiLevelType w:val="hybridMultilevel"/>
    <w:tmpl w:val="205A9492"/>
    <w:lvl w:ilvl="0" w:tplc="31A67572">
      <w:start w:val="1"/>
      <w:numFmt w:val="decimal"/>
      <w:lvlText w:val="(%1)"/>
      <w:lvlJc w:val="left"/>
      <w:pPr>
        <w:ind w:left="720" w:hanging="360"/>
      </w:pPr>
      <w:rPr>
        <w:rFonts w:hint="default"/>
      </w:rPr>
    </w:lvl>
    <w:lvl w:ilvl="1" w:tplc="00190409" w:tentative="1">
      <w:start w:val="1"/>
      <w:numFmt w:val="lowerLetter"/>
      <w:lvlText w:val="%2."/>
      <w:lvlJc w:val="left"/>
      <w:pPr>
        <w:ind w:left="1440" w:hanging="360"/>
      </w:pPr>
    </w:lvl>
    <w:lvl w:ilvl="2" w:tplc="001B0409" w:tentative="1">
      <w:start w:val="1"/>
      <w:numFmt w:val="lowerRoman"/>
      <w:lvlText w:val="%3."/>
      <w:lvlJc w:val="right"/>
      <w:pPr>
        <w:ind w:left="2160" w:hanging="180"/>
      </w:pPr>
    </w:lvl>
    <w:lvl w:ilvl="3" w:tplc="000F0409" w:tentative="1">
      <w:start w:val="1"/>
      <w:numFmt w:val="decimal"/>
      <w:lvlText w:val="%4."/>
      <w:lvlJc w:val="left"/>
      <w:pPr>
        <w:ind w:left="2880" w:hanging="360"/>
      </w:pPr>
    </w:lvl>
    <w:lvl w:ilvl="4" w:tplc="00190409" w:tentative="1">
      <w:start w:val="1"/>
      <w:numFmt w:val="lowerLetter"/>
      <w:lvlText w:val="%5."/>
      <w:lvlJc w:val="left"/>
      <w:pPr>
        <w:ind w:left="3600" w:hanging="360"/>
      </w:pPr>
    </w:lvl>
    <w:lvl w:ilvl="5" w:tplc="001B0409" w:tentative="1">
      <w:start w:val="1"/>
      <w:numFmt w:val="lowerRoman"/>
      <w:lvlText w:val="%6."/>
      <w:lvlJc w:val="right"/>
      <w:pPr>
        <w:ind w:left="4320" w:hanging="180"/>
      </w:pPr>
    </w:lvl>
    <w:lvl w:ilvl="6" w:tplc="000F0409" w:tentative="1">
      <w:start w:val="1"/>
      <w:numFmt w:val="decimal"/>
      <w:lvlText w:val="%7."/>
      <w:lvlJc w:val="left"/>
      <w:pPr>
        <w:ind w:left="5040" w:hanging="360"/>
      </w:pPr>
    </w:lvl>
    <w:lvl w:ilvl="7" w:tplc="00190409" w:tentative="1">
      <w:start w:val="1"/>
      <w:numFmt w:val="lowerLetter"/>
      <w:lvlText w:val="%8."/>
      <w:lvlJc w:val="left"/>
      <w:pPr>
        <w:ind w:left="5760" w:hanging="360"/>
      </w:pPr>
    </w:lvl>
    <w:lvl w:ilvl="8" w:tplc="001B0409" w:tentative="1">
      <w:start w:val="1"/>
      <w:numFmt w:val="lowerRoman"/>
      <w:lvlText w:val="%9."/>
      <w:lvlJc w:val="right"/>
      <w:pPr>
        <w:ind w:left="6480" w:hanging="180"/>
      </w:pPr>
    </w:lvl>
  </w:abstractNum>
  <w:abstractNum w:abstractNumId="16">
    <w:nsid w:val="15952659"/>
    <w:multiLevelType w:val="hybridMultilevel"/>
    <w:tmpl w:val="832EE220"/>
    <w:lvl w:ilvl="0" w:tplc="00010409">
      <w:start w:val="1"/>
      <w:numFmt w:val="bullet"/>
      <w:lvlText w:val=""/>
      <w:lvlJc w:val="left"/>
      <w:pPr>
        <w:ind w:left="360" w:hanging="360"/>
      </w:pPr>
      <w:rPr>
        <w:rFonts w:ascii="Symbol" w:hAnsi="Symbol" w:hint="default"/>
      </w:rPr>
    </w:lvl>
    <w:lvl w:ilvl="1" w:tplc="00030409" w:tentative="1">
      <w:start w:val="1"/>
      <w:numFmt w:val="bullet"/>
      <w:lvlText w:val="o"/>
      <w:lvlJc w:val="left"/>
      <w:pPr>
        <w:ind w:left="1080" w:hanging="360"/>
      </w:pPr>
      <w:rPr>
        <w:rFonts w:ascii="Courier New" w:hAnsi="Courier New" w:hint="default"/>
      </w:rPr>
    </w:lvl>
    <w:lvl w:ilvl="2" w:tplc="00050409" w:tentative="1">
      <w:start w:val="1"/>
      <w:numFmt w:val="bullet"/>
      <w:lvlText w:val=""/>
      <w:lvlJc w:val="left"/>
      <w:pPr>
        <w:ind w:left="1800" w:hanging="360"/>
      </w:pPr>
      <w:rPr>
        <w:rFonts w:ascii="Wingdings" w:hAnsi="Wingdings" w:hint="default"/>
      </w:rPr>
    </w:lvl>
    <w:lvl w:ilvl="3" w:tplc="00010409" w:tentative="1">
      <w:start w:val="1"/>
      <w:numFmt w:val="bullet"/>
      <w:lvlText w:val=""/>
      <w:lvlJc w:val="left"/>
      <w:pPr>
        <w:ind w:left="2520" w:hanging="360"/>
      </w:pPr>
      <w:rPr>
        <w:rFonts w:ascii="Symbol" w:hAnsi="Symbol" w:hint="default"/>
      </w:rPr>
    </w:lvl>
    <w:lvl w:ilvl="4" w:tplc="00030409" w:tentative="1">
      <w:start w:val="1"/>
      <w:numFmt w:val="bullet"/>
      <w:lvlText w:val="o"/>
      <w:lvlJc w:val="left"/>
      <w:pPr>
        <w:ind w:left="3240" w:hanging="360"/>
      </w:pPr>
      <w:rPr>
        <w:rFonts w:ascii="Courier New" w:hAnsi="Courier New" w:hint="default"/>
      </w:rPr>
    </w:lvl>
    <w:lvl w:ilvl="5" w:tplc="00050409" w:tentative="1">
      <w:start w:val="1"/>
      <w:numFmt w:val="bullet"/>
      <w:lvlText w:val=""/>
      <w:lvlJc w:val="left"/>
      <w:pPr>
        <w:ind w:left="3960" w:hanging="360"/>
      </w:pPr>
      <w:rPr>
        <w:rFonts w:ascii="Wingdings" w:hAnsi="Wingdings" w:hint="default"/>
      </w:rPr>
    </w:lvl>
    <w:lvl w:ilvl="6" w:tplc="00010409" w:tentative="1">
      <w:start w:val="1"/>
      <w:numFmt w:val="bullet"/>
      <w:lvlText w:val=""/>
      <w:lvlJc w:val="left"/>
      <w:pPr>
        <w:ind w:left="4680" w:hanging="360"/>
      </w:pPr>
      <w:rPr>
        <w:rFonts w:ascii="Symbol" w:hAnsi="Symbol" w:hint="default"/>
      </w:rPr>
    </w:lvl>
    <w:lvl w:ilvl="7" w:tplc="00030409" w:tentative="1">
      <w:start w:val="1"/>
      <w:numFmt w:val="bullet"/>
      <w:lvlText w:val="o"/>
      <w:lvlJc w:val="left"/>
      <w:pPr>
        <w:ind w:left="5400" w:hanging="360"/>
      </w:pPr>
      <w:rPr>
        <w:rFonts w:ascii="Courier New" w:hAnsi="Courier New" w:hint="default"/>
      </w:rPr>
    </w:lvl>
    <w:lvl w:ilvl="8" w:tplc="00050409" w:tentative="1">
      <w:start w:val="1"/>
      <w:numFmt w:val="bullet"/>
      <w:lvlText w:val=""/>
      <w:lvlJc w:val="left"/>
      <w:pPr>
        <w:ind w:left="6120" w:hanging="360"/>
      </w:pPr>
      <w:rPr>
        <w:rFonts w:ascii="Wingdings" w:hAnsi="Wingdings" w:hint="default"/>
      </w:rPr>
    </w:lvl>
  </w:abstractNum>
  <w:abstractNum w:abstractNumId="17">
    <w:nsid w:val="28B43361"/>
    <w:multiLevelType w:val="singleLevel"/>
    <w:tmpl w:val="CBC4AECA"/>
    <w:lvl w:ilvl="0">
      <w:start w:val="1"/>
      <w:numFmt w:val="bullet"/>
      <w:lvlText w:val=""/>
      <w:lvlJc w:val="left"/>
      <w:pPr>
        <w:tabs>
          <w:tab w:val="num" w:pos="360"/>
        </w:tabs>
        <w:ind w:left="360" w:hanging="360"/>
      </w:pPr>
      <w:rPr>
        <w:rFonts w:ascii="Monotype Sorts" w:hAnsi="Monotype Sorts" w:cs="Times New Roman" w:hint="default"/>
      </w:rPr>
    </w:lvl>
  </w:abstractNum>
  <w:abstractNum w:abstractNumId="18">
    <w:nsid w:val="291A012B"/>
    <w:multiLevelType w:val="singleLevel"/>
    <w:tmpl w:val="3022E07C"/>
    <w:lvl w:ilvl="0">
      <w:start w:val="1"/>
      <w:numFmt w:val="decimal"/>
      <w:lvlText w:val="%1."/>
      <w:legacy w:legacy="1" w:legacySpace="0" w:legacyIndent="227"/>
      <w:lvlJc w:val="left"/>
      <w:pPr>
        <w:ind w:left="227" w:hanging="227"/>
      </w:pPr>
    </w:lvl>
  </w:abstractNum>
  <w:abstractNum w:abstractNumId="19">
    <w:nsid w:val="2B7C5F41"/>
    <w:multiLevelType w:val="hybridMultilevel"/>
    <w:tmpl w:val="0D141BCC"/>
    <w:lvl w:ilvl="0" w:tplc="00010409">
      <w:start w:val="1"/>
      <w:numFmt w:val="bullet"/>
      <w:lvlText w:val=""/>
      <w:lvlJc w:val="left"/>
      <w:pPr>
        <w:ind w:left="720" w:hanging="360"/>
      </w:pPr>
      <w:rPr>
        <w:rFonts w:ascii="Symbol" w:hAnsi="Symbol" w:hint="default"/>
      </w:rPr>
    </w:lvl>
    <w:lvl w:ilvl="1" w:tplc="00030409" w:tentative="1">
      <w:start w:val="1"/>
      <w:numFmt w:val="bullet"/>
      <w:lvlText w:val="o"/>
      <w:lvlJc w:val="left"/>
      <w:pPr>
        <w:ind w:left="1440" w:hanging="360"/>
      </w:pPr>
      <w:rPr>
        <w:rFonts w:ascii="Courier New" w:hAnsi="Courier New" w:hint="default"/>
      </w:rPr>
    </w:lvl>
    <w:lvl w:ilvl="2" w:tplc="00050409" w:tentative="1">
      <w:start w:val="1"/>
      <w:numFmt w:val="bullet"/>
      <w:lvlText w:val=""/>
      <w:lvlJc w:val="left"/>
      <w:pPr>
        <w:ind w:left="2160" w:hanging="360"/>
      </w:pPr>
      <w:rPr>
        <w:rFonts w:ascii="Wingdings" w:hAnsi="Wingdings" w:hint="default"/>
      </w:rPr>
    </w:lvl>
    <w:lvl w:ilvl="3" w:tplc="00010409" w:tentative="1">
      <w:start w:val="1"/>
      <w:numFmt w:val="bullet"/>
      <w:lvlText w:val=""/>
      <w:lvlJc w:val="left"/>
      <w:pPr>
        <w:ind w:left="2880" w:hanging="360"/>
      </w:pPr>
      <w:rPr>
        <w:rFonts w:ascii="Symbol" w:hAnsi="Symbol" w:hint="default"/>
      </w:rPr>
    </w:lvl>
    <w:lvl w:ilvl="4" w:tplc="00030409" w:tentative="1">
      <w:start w:val="1"/>
      <w:numFmt w:val="bullet"/>
      <w:lvlText w:val="o"/>
      <w:lvlJc w:val="left"/>
      <w:pPr>
        <w:ind w:left="3600" w:hanging="360"/>
      </w:pPr>
      <w:rPr>
        <w:rFonts w:ascii="Courier New" w:hAnsi="Courier New" w:hint="default"/>
      </w:rPr>
    </w:lvl>
    <w:lvl w:ilvl="5" w:tplc="00050409" w:tentative="1">
      <w:start w:val="1"/>
      <w:numFmt w:val="bullet"/>
      <w:lvlText w:val=""/>
      <w:lvlJc w:val="left"/>
      <w:pPr>
        <w:ind w:left="4320" w:hanging="360"/>
      </w:pPr>
      <w:rPr>
        <w:rFonts w:ascii="Wingdings" w:hAnsi="Wingdings" w:hint="default"/>
      </w:rPr>
    </w:lvl>
    <w:lvl w:ilvl="6" w:tplc="00010409" w:tentative="1">
      <w:start w:val="1"/>
      <w:numFmt w:val="bullet"/>
      <w:lvlText w:val=""/>
      <w:lvlJc w:val="left"/>
      <w:pPr>
        <w:ind w:left="5040" w:hanging="360"/>
      </w:pPr>
      <w:rPr>
        <w:rFonts w:ascii="Symbol" w:hAnsi="Symbol" w:hint="default"/>
      </w:rPr>
    </w:lvl>
    <w:lvl w:ilvl="7" w:tplc="00030409" w:tentative="1">
      <w:start w:val="1"/>
      <w:numFmt w:val="bullet"/>
      <w:lvlText w:val="o"/>
      <w:lvlJc w:val="left"/>
      <w:pPr>
        <w:ind w:left="5760" w:hanging="360"/>
      </w:pPr>
      <w:rPr>
        <w:rFonts w:ascii="Courier New" w:hAnsi="Courier New" w:hint="default"/>
      </w:rPr>
    </w:lvl>
    <w:lvl w:ilvl="8" w:tplc="00050409" w:tentative="1">
      <w:start w:val="1"/>
      <w:numFmt w:val="bullet"/>
      <w:lvlText w:val=""/>
      <w:lvlJc w:val="left"/>
      <w:pPr>
        <w:ind w:left="6480" w:hanging="360"/>
      </w:pPr>
      <w:rPr>
        <w:rFonts w:ascii="Wingdings" w:hAnsi="Wingdings" w:hint="default"/>
      </w:rPr>
    </w:lvl>
  </w:abstractNum>
  <w:abstractNum w:abstractNumId="20">
    <w:nsid w:val="32940548"/>
    <w:multiLevelType w:val="hybridMultilevel"/>
    <w:tmpl w:val="8A0C612A"/>
    <w:lvl w:ilvl="0" w:tplc="000F0409">
      <w:start w:val="1"/>
      <w:numFmt w:val="decimal"/>
      <w:lvlText w:val="%1."/>
      <w:lvlJc w:val="left"/>
      <w:pPr>
        <w:ind w:left="720" w:hanging="360"/>
      </w:pPr>
    </w:lvl>
    <w:lvl w:ilvl="1" w:tplc="00190409" w:tentative="1">
      <w:start w:val="1"/>
      <w:numFmt w:val="lowerLetter"/>
      <w:lvlText w:val="%2."/>
      <w:lvlJc w:val="left"/>
      <w:pPr>
        <w:ind w:left="1440" w:hanging="360"/>
      </w:pPr>
    </w:lvl>
    <w:lvl w:ilvl="2" w:tplc="001B0409" w:tentative="1">
      <w:start w:val="1"/>
      <w:numFmt w:val="lowerRoman"/>
      <w:lvlText w:val="%3."/>
      <w:lvlJc w:val="right"/>
      <w:pPr>
        <w:ind w:left="2160" w:hanging="180"/>
      </w:pPr>
    </w:lvl>
    <w:lvl w:ilvl="3" w:tplc="000F0409" w:tentative="1">
      <w:start w:val="1"/>
      <w:numFmt w:val="decimal"/>
      <w:lvlText w:val="%4."/>
      <w:lvlJc w:val="left"/>
      <w:pPr>
        <w:ind w:left="2880" w:hanging="360"/>
      </w:pPr>
    </w:lvl>
    <w:lvl w:ilvl="4" w:tplc="00190409" w:tentative="1">
      <w:start w:val="1"/>
      <w:numFmt w:val="lowerLetter"/>
      <w:lvlText w:val="%5."/>
      <w:lvlJc w:val="left"/>
      <w:pPr>
        <w:ind w:left="3600" w:hanging="360"/>
      </w:pPr>
    </w:lvl>
    <w:lvl w:ilvl="5" w:tplc="001B0409" w:tentative="1">
      <w:start w:val="1"/>
      <w:numFmt w:val="lowerRoman"/>
      <w:lvlText w:val="%6."/>
      <w:lvlJc w:val="right"/>
      <w:pPr>
        <w:ind w:left="4320" w:hanging="180"/>
      </w:pPr>
    </w:lvl>
    <w:lvl w:ilvl="6" w:tplc="000F0409" w:tentative="1">
      <w:start w:val="1"/>
      <w:numFmt w:val="decimal"/>
      <w:lvlText w:val="%7."/>
      <w:lvlJc w:val="left"/>
      <w:pPr>
        <w:ind w:left="5040" w:hanging="360"/>
      </w:pPr>
    </w:lvl>
    <w:lvl w:ilvl="7" w:tplc="00190409" w:tentative="1">
      <w:start w:val="1"/>
      <w:numFmt w:val="lowerLetter"/>
      <w:lvlText w:val="%8."/>
      <w:lvlJc w:val="left"/>
      <w:pPr>
        <w:ind w:left="5760" w:hanging="360"/>
      </w:pPr>
    </w:lvl>
    <w:lvl w:ilvl="8" w:tplc="001B0409" w:tentative="1">
      <w:start w:val="1"/>
      <w:numFmt w:val="lowerRoman"/>
      <w:lvlText w:val="%9."/>
      <w:lvlJc w:val="right"/>
      <w:pPr>
        <w:ind w:left="6480" w:hanging="180"/>
      </w:pPr>
    </w:lvl>
  </w:abstractNum>
  <w:abstractNum w:abstractNumId="21">
    <w:nsid w:val="38EB402F"/>
    <w:multiLevelType w:val="hybridMultilevel"/>
    <w:tmpl w:val="07C20D7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2">
    <w:nsid w:val="3F915B3C"/>
    <w:multiLevelType w:val="singleLevel"/>
    <w:tmpl w:val="04100011"/>
    <w:lvl w:ilvl="0">
      <w:start w:val="1"/>
      <w:numFmt w:val="decimal"/>
      <w:lvlText w:val="%1)"/>
      <w:lvlJc w:val="left"/>
      <w:pPr>
        <w:tabs>
          <w:tab w:val="num" w:pos="360"/>
        </w:tabs>
        <w:ind w:left="360" w:hanging="360"/>
      </w:pPr>
      <w:rPr>
        <w:rFonts w:hint="default"/>
      </w:rPr>
    </w:lvl>
  </w:abstractNum>
  <w:abstractNum w:abstractNumId="23">
    <w:nsid w:val="4AE0379C"/>
    <w:multiLevelType w:val="hybridMultilevel"/>
    <w:tmpl w:val="357C54EC"/>
    <w:lvl w:ilvl="0" w:tplc="00010409">
      <w:start w:val="1"/>
      <w:numFmt w:val="bullet"/>
      <w:lvlText w:val=""/>
      <w:lvlJc w:val="left"/>
      <w:pPr>
        <w:ind w:left="720" w:hanging="360"/>
      </w:pPr>
      <w:rPr>
        <w:rFonts w:ascii="Symbol" w:hAnsi="Symbol" w:hint="default"/>
      </w:rPr>
    </w:lvl>
    <w:lvl w:ilvl="1" w:tplc="00030409" w:tentative="1">
      <w:start w:val="1"/>
      <w:numFmt w:val="bullet"/>
      <w:lvlText w:val="o"/>
      <w:lvlJc w:val="left"/>
      <w:pPr>
        <w:ind w:left="1440" w:hanging="360"/>
      </w:pPr>
      <w:rPr>
        <w:rFonts w:ascii="Courier New" w:hAnsi="Courier New" w:hint="default"/>
      </w:rPr>
    </w:lvl>
    <w:lvl w:ilvl="2" w:tplc="00050409" w:tentative="1">
      <w:start w:val="1"/>
      <w:numFmt w:val="bullet"/>
      <w:lvlText w:val=""/>
      <w:lvlJc w:val="left"/>
      <w:pPr>
        <w:ind w:left="2160" w:hanging="360"/>
      </w:pPr>
      <w:rPr>
        <w:rFonts w:ascii="Wingdings" w:hAnsi="Wingdings" w:hint="default"/>
      </w:rPr>
    </w:lvl>
    <w:lvl w:ilvl="3" w:tplc="00010409" w:tentative="1">
      <w:start w:val="1"/>
      <w:numFmt w:val="bullet"/>
      <w:lvlText w:val=""/>
      <w:lvlJc w:val="left"/>
      <w:pPr>
        <w:ind w:left="2880" w:hanging="360"/>
      </w:pPr>
      <w:rPr>
        <w:rFonts w:ascii="Symbol" w:hAnsi="Symbol" w:hint="default"/>
      </w:rPr>
    </w:lvl>
    <w:lvl w:ilvl="4" w:tplc="00030409" w:tentative="1">
      <w:start w:val="1"/>
      <w:numFmt w:val="bullet"/>
      <w:lvlText w:val="o"/>
      <w:lvlJc w:val="left"/>
      <w:pPr>
        <w:ind w:left="3600" w:hanging="360"/>
      </w:pPr>
      <w:rPr>
        <w:rFonts w:ascii="Courier New" w:hAnsi="Courier New" w:hint="default"/>
      </w:rPr>
    </w:lvl>
    <w:lvl w:ilvl="5" w:tplc="00050409" w:tentative="1">
      <w:start w:val="1"/>
      <w:numFmt w:val="bullet"/>
      <w:lvlText w:val=""/>
      <w:lvlJc w:val="left"/>
      <w:pPr>
        <w:ind w:left="4320" w:hanging="360"/>
      </w:pPr>
      <w:rPr>
        <w:rFonts w:ascii="Wingdings" w:hAnsi="Wingdings" w:hint="default"/>
      </w:rPr>
    </w:lvl>
    <w:lvl w:ilvl="6" w:tplc="00010409" w:tentative="1">
      <w:start w:val="1"/>
      <w:numFmt w:val="bullet"/>
      <w:lvlText w:val=""/>
      <w:lvlJc w:val="left"/>
      <w:pPr>
        <w:ind w:left="5040" w:hanging="360"/>
      </w:pPr>
      <w:rPr>
        <w:rFonts w:ascii="Symbol" w:hAnsi="Symbol" w:hint="default"/>
      </w:rPr>
    </w:lvl>
    <w:lvl w:ilvl="7" w:tplc="00030409" w:tentative="1">
      <w:start w:val="1"/>
      <w:numFmt w:val="bullet"/>
      <w:lvlText w:val="o"/>
      <w:lvlJc w:val="left"/>
      <w:pPr>
        <w:ind w:left="5760" w:hanging="360"/>
      </w:pPr>
      <w:rPr>
        <w:rFonts w:ascii="Courier New" w:hAnsi="Courier New" w:hint="default"/>
      </w:rPr>
    </w:lvl>
    <w:lvl w:ilvl="8" w:tplc="00050409" w:tentative="1">
      <w:start w:val="1"/>
      <w:numFmt w:val="bullet"/>
      <w:lvlText w:val=""/>
      <w:lvlJc w:val="left"/>
      <w:pPr>
        <w:ind w:left="6480" w:hanging="360"/>
      </w:pPr>
      <w:rPr>
        <w:rFonts w:ascii="Wingdings" w:hAnsi="Wingdings" w:hint="default"/>
      </w:rPr>
    </w:lvl>
  </w:abstractNum>
  <w:abstractNum w:abstractNumId="24">
    <w:nsid w:val="4CC31FAD"/>
    <w:multiLevelType w:val="singleLevel"/>
    <w:tmpl w:val="04100011"/>
    <w:lvl w:ilvl="0">
      <w:start w:val="1"/>
      <w:numFmt w:val="decimal"/>
      <w:lvlText w:val="%1)"/>
      <w:lvlJc w:val="left"/>
      <w:pPr>
        <w:tabs>
          <w:tab w:val="num" w:pos="360"/>
        </w:tabs>
        <w:ind w:left="360" w:hanging="360"/>
      </w:pPr>
      <w:rPr>
        <w:rFonts w:hint="default"/>
      </w:rPr>
    </w:lvl>
  </w:abstractNum>
  <w:abstractNum w:abstractNumId="25">
    <w:nsid w:val="569E2EF8"/>
    <w:multiLevelType w:val="hybridMultilevel"/>
    <w:tmpl w:val="CCBA8B88"/>
    <w:lvl w:ilvl="0" w:tplc="C570FF82">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58271094"/>
    <w:multiLevelType w:val="hybridMultilevel"/>
    <w:tmpl w:val="569E8708"/>
    <w:lvl w:ilvl="0" w:tplc="95EEA3C6">
      <w:start w:val="1"/>
      <w:numFmt w:val="bullet"/>
      <w:pStyle w:val="Footer"/>
      <w:lvlText w:val=""/>
      <w:lvlJc w:val="left"/>
      <w:pPr>
        <w:ind w:left="720" w:hanging="360"/>
      </w:pPr>
      <w:rPr>
        <w:rFonts w:ascii="Symbol" w:hAnsi="Symbol" w:hint="default"/>
      </w:rPr>
    </w:lvl>
    <w:lvl w:ilvl="1" w:tplc="00030409" w:tentative="1">
      <w:start w:val="1"/>
      <w:numFmt w:val="bullet"/>
      <w:lvlText w:val="o"/>
      <w:lvlJc w:val="left"/>
      <w:pPr>
        <w:ind w:left="1440" w:hanging="360"/>
      </w:pPr>
      <w:rPr>
        <w:rFonts w:ascii="Courier New" w:hAnsi="Courier New" w:hint="default"/>
      </w:rPr>
    </w:lvl>
    <w:lvl w:ilvl="2" w:tplc="00050409" w:tentative="1">
      <w:start w:val="1"/>
      <w:numFmt w:val="bullet"/>
      <w:lvlText w:val=""/>
      <w:lvlJc w:val="left"/>
      <w:pPr>
        <w:ind w:left="2160" w:hanging="360"/>
      </w:pPr>
      <w:rPr>
        <w:rFonts w:ascii="Wingdings" w:hAnsi="Wingdings" w:hint="default"/>
      </w:rPr>
    </w:lvl>
    <w:lvl w:ilvl="3" w:tplc="00010409" w:tentative="1">
      <w:start w:val="1"/>
      <w:numFmt w:val="bullet"/>
      <w:lvlText w:val=""/>
      <w:lvlJc w:val="left"/>
      <w:pPr>
        <w:ind w:left="2880" w:hanging="360"/>
      </w:pPr>
      <w:rPr>
        <w:rFonts w:ascii="Symbol" w:hAnsi="Symbol" w:hint="default"/>
      </w:rPr>
    </w:lvl>
    <w:lvl w:ilvl="4" w:tplc="00030409" w:tentative="1">
      <w:start w:val="1"/>
      <w:numFmt w:val="bullet"/>
      <w:lvlText w:val="o"/>
      <w:lvlJc w:val="left"/>
      <w:pPr>
        <w:ind w:left="3600" w:hanging="360"/>
      </w:pPr>
      <w:rPr>
        <w:rFonts w:ascii="Courier New" w:hAnsi="Courier New" w:hint="default"/>
      </w:rPr>
    </w:lvl>
    <w:lvl w:ilvl="5" w:tplc="00050409" w:tentative="1">
      <w:start w:val="1"/>
      <w:numFmt w:val="bullet"/>
      <w:lvlText w:val=""/>
      <w:lvlJc w:val="left"/>
      <w:pPr>
        <w:ind w:left="4320" w:hanging="360"/>
      </w:pPr>
      <w:rPr>
        <w:rFonts w:ascii="Wingdings" w:hAnsi="Wingdings" w:hint="default"/>
      </w:rPr>
    </w:lvl>
    <w:lvl w:ilvl="6" w:tplc="00010409" w:tentative="1">
      <w:start w:val="1"/>
      <w:numFmt w:val="bullet"/>
      <w:lvlText w:val=""/>
      <w:lvlJc w:val="left"/>
      <w:pPr>
        <w:ind w:left="5040" w:hanging="360"/>
      </w:pPr>
      <w:rPr>
        <w:rFonts w:ascii="Symbol" w:hAnsi="Symbol" w:hint="default"/>
      </w:rPr>
    </w:lvl>
    <w:lvl w:ilvl="7" w:tplc="00030409" w:tentative="1">
      <w:start w:val="1"/>
      <w:numFmt w:val="bullet"/>
      <w:lvlText w:val="o"/>
      <w:lvlJc w:val="left"/>
      <w:pPr>
        <w:ind w:left="5760" w:hanging="360"/>
      </w:pPr>
      <w:rPr>
        <w:rFonts w:ascii="Courier New" w:hAnsi="Courier New" w:hint="default"/>
      </w:rPr>
    </w:lvl>
    <w:lvl w:ilvl="8" w:tplc="00050409" w:tentative="1">
      <w:start w:val="1"/>
      <w:numFmt w:val="bullet"/>
      <w:lvlText w:val=""/>
      <w:lvlJc w:val="left"/>
      <w:pPr>
        <w:ind w:left="6480" w:hanging="360"/>
      </w:pPr>
      <w:rPr>
        <w:rFonts w:ascii="Wingdings" w:hAnsi="Wingdings" w:hint="default"/>
      </w:rPr>
    </w:lvl>
  </w:abstractNum>
  <w:abstractNum w:abstractNumId="27">
    <w:nsid w:val="5BE94BA7"/>
    <w:multiLevelType w:val="hybridMultilevel"/>
    <w:tmpl w:val="68ECABC0"/>
    <w:lvl w:ilvl="0" w:tplc="00010409">
      <w:start w:val="1"/>
      <w:numFmt w:val="bullet"/>
      <w:lvlText w:val=""/>
      <w:lvlJc w:val="left"/>
      <w:pPr>
        <w:ind w:left="360" w:hanging="360"/>
      </w:pPr>
      <w:rPr>
        <w:rFonts w:ascii="Symbol" w:hAnsi="Symbol" w:hint="default"/>
      </w:rPr>
    </w:lvl>
    <w:lvl w:ilvl="1" w:tplc="00030409" w:tentative="1">
      <w:start w:val="1"/>
      <w:numFmt w:val="bullet"/>
      <w:lvlText w:val="o"/>
      <w:lvlJc w:val="left"/>
      <w:pPr>
        <w:ind w:left="1080" w:hanging="360"/>
      </w:pPr>
      <w:rPr>
        <w:rFonts w:ascii="Courier New" w:hAnsi="Courier New" w:hint="default"/>
      </w:rPr>
    </w:lvl>
    <w:lvl w:ilvl="2" w:tplc="00050409" w:tentative="1">
      <w:start w:val="1"/>
      <w:numFmt w:val="bullet"/>
      <w:lvlText w:val=""/>
      <w:lvlJc w:val="left"/>
      <w:pPr>
        <w:ind w:left="1800" w:hanging="360"/>
      </w:pPr>
      <w:rPr>
        <w:rFonts w:ascii="Wingdings" w:hAnsi="Wingdings" w:hint="default"/>
      </w:rPr>
    </w:lvl>
    <w:lvl w:ilvl="3" w:tplc="00010409" w:tentative="1">
      <w:start w:val="1"/>
      <w:numFmt w:val="bullet"/>
      <w:lvlText w:val=""/>
      <w:lvlJc w:val="left"/>
      <w:pPr>
        <w:ind w:left="2520" w:hanging="360"/>
      </w:pPr>
      <w:rPr>
        <w:rFonts w:ascii="Symbol" w:hAnsi="Symbol" w:hint="default"/>
      </w:rPr>
    </w:lvl>
    <w:lvl w:ilvl="4" w:tplc="00030409" w:tentative="1">
      <w:start w:val="1"/>
      <w:numFmt w:val="bullet"/>
      <w:lvlText w:val="o"/>
      <w:lvlJc w:val="left"/>
      <w:pPr>
        <w:ind w:left="3240" w:hanging="360"/>
      </w:pPr>
      <w:rPr>
        <w:rFonts w:ascii="Courier New" w:hAnsi="Courier New" w:hint="default"/>
      </w:rPr>
    </w:lvl>
    <w:lvl w:ilvl="5" w:tplc="00050409" w:tentative="1">
      <w:start w:val="1"/>
      <w:numFmt w:val="bullet"/>
      <w:lvlText w:val=""/>
      <w:lvlJc w:val="left"/>
      <w:pPr>
        <w:ind w:left="3960" w:hanging="360"/>
      </w:pPr>
      <w:rPr>
        <w:rFonts w:ascii="Wingdings" w:hAnsi="Wingdings" w:hint="default"/>
      </w:rPr>
    </w:lvl>
    <w:lvl w:ilvl="6" w:tplc="00010409" w:tentative="1">
      <w:start w:val="1"/>
      <w:numFmt w:val="bullet"/>
      <w:lvlText w:val=""/>
      <w:lvlJc w:val="left"/>
      <w:pPr>
        <w:ind w:left="4680" w:hanging="360"/>
      </w:pPr>
      <w:rPr>
        <w:rFonts w:ascii="Symbol" w:hAnsi="Symbol" w:hint="default"/>
      </w:rPr>
    </w:lvl>
    <w:lvl w:ilvl="7" w:tplc="00030409" w:tentative="1">
      <w:start w:val="1"/>
      <w:numFmt w:val="bullet"/>
      <w:lvlText w:val="o"/>
      <w:lvlJc w:val="left"/>
      <w:pPr>
        <w:ind w:left="5400" w:hanging="360"/>
      </w:pPr>
      <w:rPr>
        <w:rFonts w:ascii="Courier New" w:hAnsi="Courier New" w:hint="default"/>
      </w:rPr>
    </w:lvl>
    <w:lvl w:ilvl="8" w:tplc="00050409" w:tentative="1">
      <w:start w:val="1"/>
      <w:numFmt w:val="bullet"/>
      <w:lvlText w:val=""/>
      <w:lvlJc w:val="left"/>
      <w:pPr>
        <w:ind w:left="6120" w:hanging="360"/>
      </w:pPr>
      <w:rPr>
        <w:rFonts w:ascii="Wingdings" w:hAnsi="Wingdings" w:hint="default"/>
      </w:rPr>
    </w:lvl>
  </w:abstractNum>
  <w:abstractNum w:abstractNumId="28">
    <w:nsid w:val="5D3A3AD6"/>
    <w:multiLevelType w:val="hybridMultilevel"/>
    <w:tmpl w:val="BA8E667E"/>
    <w:lvl w:ilvl="0" w:tplc="00010409">
      <w:start w:val="1"/>
      <w:numFmt w:val="bullet"/>
      <w:lvlText w:val=""/>
      <w:lvlJc w:val="left"/>
      <w:pPr>
        <w:ind w:left="360" w:hanging="360"/>
      </w:pPr>
      <w:rPr>
        <w:rFonts w:ascii="Symbol" w:hAnsi="Symbol" w:hint="default"/>
      </w:rPr>
    </w:lvl>
    <w:lvl w:ilvl="1" w:tplc="00030409" w:tentative="1">
      <w:start w:val="1"/>
      <w:numFmt w:val="bullet"/>
      <w:lvlText w:val="o"/>
      <w:lvlJc w:val="left"/>
      <w:pPr>
        <w:ind w:left="1080" w:hanging="360"/>
      </w:pPr>
      <w:rPr>
        <w:rFonts w:ascii="Courier New" w:hAnsi="Courier New" w:hint="default"/>
      </w:rPr>
    </w:lvl>
    <w:lvl w:ilvl="2" w:tplc="00050409" w:tentative="1">
      <w:start w:val="1"/>
      <w:numFmt w:val="bullet"/>
      <w:lvlText w:val=""/>
      <w:lvlJc w:val="left"/>
      <w:pPr>
        <w:ind w:left="1800" w:hanging="360"/>
      </w:pPr>
      <w:rPr>
        <w:rFonts w:ascii="Wingdings" w:hAnsi="Wingdings" w:hint="default"/>
      </w:rPr>
    </w:lvl>
    <w:lvl w:ilvl="3" w:tplc="00010409" w:tentative="1">
      <w:start w:val="1"/>
      <w:numFmt w:val="bullet"/>
      <w:lvlText w:val=""/>
      <w:lvlJc w:val="left"/>
      <w:pPr>
        <w:ind w:left="2520" w:hanging="360"/>
      </w:pPr>
      <w:rPr>
        <w:rFonts w:ascii="Symbol" w:hAnsi="Symbol" w:hint="default"/>
      </w:rPr>
    </w:lvl>
    <w:lvl w:ilvl="4" w:tplc="00030409" w:tentative="1">
      <w:start w:val="1"/>
      <w:numFmt w:val="bullet"/>
      <w:lvlText w:val="o"/>
      <w:lvlJc w:val="left"/>
      <w:pPr>
        <w:ind w:left="3240" w:hanging="360"/>
      </w:pPr>
      <w:rPr>
        <w:rFonts w:ascii="Courier New" w:hAnsi="Courier New" w:hint="default"/>
      </w:rPr>
    </w:lvl>
    <w:lvl w:ilvl="5" w:tplc="00050409" w:tentative="1">
      <w:start w:val="1"/>
      <w:numFmt w:val="bullet"/>
      <w:lvlText w:val=""/>
      <w:lvlJc w:val="left"/>
      <w:pPr>
        <w:ind w:left="3960" w:hanging="360"/>
      </w:pPr>
      <w:rPr>
        <w:rFonts w:ascii="Wingdings" w:hAnsi="Wingdings" w:hint="default"/>
      </w:rPr>
    </w:lvl>
    <w:lvl w:ilvl="6" w:tplc="00010409" w:tentative="1">
      <w:start w:val="1"/>
      <w:numFmt w:val="bullet"/>
      <w:lvlText w:val=""/>
      <w:lvlJc w:val="left"/>
      <w:pPr>
        <w:ind w:left="4680" w:hanging="360"/>
      </w:pPr>
      <w:rPr>
        <w:rFonts w:ascii="Symbol" w:hAnsi="Symbol" w:hint="default"/>
      </w:rPr>
    </w:lvl>
    <w:lvl w:ilvl="7" w:tplc="00030409" w:tentative="1">
      <w:start w:val="1"/>
      <w:numFmt w:val="bullet"/>
      <w:lvlText w:val="o"/>
      <w:lvlJc w:val="left"/>
      <w:pPr>
        <w:ind w:left="5400" w:hanging="360"/>
      </w:pPr>
      <w:rPr>
        <w:rFonts w:ascii="Courier New" w:hAnsi="Courier New" w:hint="default"/>
      </w:rPr>
    </w:lvl>
    <w:lvl w:ilvl="8" w:tplc="00050409" w:tentative="1">
      <w:start w:val="1"/>
      <w:numFmt w:val="bullet"/>
      <w:lvlText w:val=""/>
      <w:lvlJc w:val="left"/>
      <w:pPr>
        <w:ind w:left="6120" w:hanging="360"/>
      </w:pPr>
      <w:rPr>
        <w:rFonts w:ascii="Wingdings" w:hAnsi="Wingdings" w:hint="default"/>
      </w:rPr>
    </w:lvl>
  </w:abstractNum>
  <w:abstractNum w:abstractNumId="29">
    <w:nsid w:val="5F237955"/>
    <w:multiLevelType w:val="hybridMultilevel"/>
    <w:tmpl w:val="668C74CC"/>
    <w:lvl w:ilvl="0" w:tplc="00010409">
      <w:start w:val="1"/>
      <w:numFmt w:val="bullet"/>
      <w:lvlText w:val=""/>
      <w:lvlJc w:val="left"/>
      <w:pPr>
        <w:ind w:left="720" w:hanging="360"/>
      </w:pPr>
      <w:rPr>
        <w:rFonts w:ascii="Symbol" w:hAnsi="Symbol" w:hint="default"/>
      </w:rPr>
    </w:lvl>
    <w:lvl w:ilvl="1" w:tplc="00030409" w:tentative="1">
      <w:start w:val="1"/>
      <w:numFmt w:val="bullet"/>
      <w:lvlText w:val="o"/>
      <w:lvlJc w:val="left"/>
      <w:pPr>
        <w:ind w:left="1440" w:hanging="360"/>
      </w:pPr>
      <w:rPr>
        <w:rFonts w:ascii="Courier New" w:hAnsi="Courier New" w:hint="default"/>
      </w:rPr>
    </w:lvl>
    <w:lvl w:ilvl="2" w:tplc="00050409" w:tentative="1">
      <w:start w:val="1"/>
      <w:numFmt w:val="bullet"/>
      <w:lvlText w:val=""/>
      <w:lvlJc w:val="left"/>
      <w:pPr>
        <w:ind w:left="2160" w:hanging="360"/>
      </w:pPr>
      <w:rPr>
        <w:rFonts w:ascii="Wingdings" w:hAnsi="Wingdings" w:hint="default"/>
      </w:rPr>
    </w:lvl>
    <w:lvl w:ilvl="3" w:tplc="00010409" w:tentative="1">
      <w:start w:val="1"/>
      <w:numFmt w:val="bullet"/>
      <w:lvlText w:val=""/>
      <w:lvlJc w:val="left"/>
      <w:pPr>
        <w:ind w:left="2880" w:hanging="360"/>
      </w:pPr>
      <w:rPr>
        <w:rFonts w:ascii="Symbol" w:hAnsi="Symbol" w:hint="default"/>
      </w:rPr>
    </w:lvl>
    <w:lvl w:ilvl="4" w:tplc="00030409" w:tentative="1">
      <w:start w:val="1"/>
      <w:numFmt w:val="bullet"/>
      <w:lvlText w:val="o"/>
      <w:lvlJc w:val="left"/>
      <w:pPr>
        <w:ind w:left="3600" w:hanging="360"/>
      </w:pPr>
      <w:rPr>
        <w:rFonts w:ascii="Courier New" w:hAnsi="Courier New" w:hint="default"/>
      </w:rPr>
    </w:lvl>
    <w:lvl w:ilvl="5" w:tplc="00050409" w:tentative="1">
      <w:start w:val="1"/>
      <w:numFmt w:val="bullet"/>
      <w:lvlText w:val=""/>
      <w:lvlJc w:val="left"/>
      <w:pPr>
        <w:ind w:left="4320" w:hanging="360"/>
      </w:pPr>
      <w:rPr>
        <w:rFonts w:ascii="Wingdings" w:hAnsi="Wingdings" w:hint="default"/>
      </w:rPr>
    </w:lvl>
    <w:lvl w:ilvl="6" w:tplc="00010409" w:tentative="1">
      <w:start w:val="1"/>
      <w:numFmt w:val="bullet"/>
      <w:lvlText w:val=""/>
      <w:lvlJc w:val="left"/>
      <w:pPr>
        <w:ind w:left="5040" w:hanging="360"/>
      </w:pPr>
      <w:rPr>
        <w:rFonts w:ascii="Symbol" w:hAnsi="Symbol" w:hint="default"/>
      </w:rPr>
    </w:lvl>
    <w:lvl w:ilvl="7" w:tplc="00030409" w:tentative="1">
      <w:start w:val="1"/>
      <w:numFmt w:val="bullet"/>
      <w:lvlText w:val="o"/>
      <w:lvlJc w:val="left"/>
      <w:pPr>
        <w:ind w:left="5760" w:hanging="360"/>
      </w:pPr>
      <w:rPr>
        <w:rFonts w:ascii="Courier New" w:hAnsi="Courier New" w:hint="default"/>
      </w:rPr>
    </w:lvl>
    <w:lvl w:ilvl="8" w:tplc="00050409" w:tentative="1">
      <w:start w:val="1"/>
      <w:numFmt w:val="bullet"/>
      <w:lvlText w:val=""/>
      <w:lvlJc w:val="left"/>
      <w:pPr>
        <w:ind w:left="6480" w:hanging="360"/>
      </w:pPr>
      <w:rPr>
        <w:rFonts w:ascii="Wingdings" w:hAnsi="Wingdings" w:hint="default"/>
      </w:rPr>
    </w:lvl>
  </w:abstractNum>
  <w:abstractNum w:abstractNumId="30">
    <w:nsid w:val="600154A7"/>
    <w:multiLevelType w:val="singleLevel"/>
    <w:tmpl w:val="CA7233C6"/>
    <w:lvl w:ilvl="0">
      <w:start w:val="1"/>
      <w:numFmt w:val="bullet"/>
      <w:lvlText w:val=""/>
      <w:lvlJc w:val="left"/>
      <w:pPr>
        <w:tabs>
          <w:tab w:val="num" w:pos="360"/>
        </w:tabs>
        <w:ind w:left="360" w:hanging="360"/>
      </w:pPr>
      <w:rPr>
        <w:rFonts w:ascii="Symbol" w:hAnsi="Symbol" w:cs="Times New Roman" w:hint="default"/>
        <w:color w:val="auto"/>
      </w:rPr>
    </w:lvl>
  </w:abstractNum>
  <w:abstractNum w:abstractNumId="31">
    <w:nsid w:val="631A1F3E"/>
    <w:multiLevelType w:val="hybridMultilevel"/>
    <w:tmpl w:val="257422A8"/>
    <w:lvl w:ilvl="0" w:tplc="CCD842EC">
      <w:start w:val="4"/>
      <w:numFmt w:val="bullet"/>
      <w:lvlText w:val="-"/>
      <w:lvlJc w:val="left"/>
      <w:pPr>
        <w:ind w:left="720" w:hanging="360"/>
      </w:pPr>
      <w:rPr>
        <w:rFonts w:ascii="Arial" w:eastAsia="Times New Roman" w:hAnsi="Arial" w:cs="Times New Roman" w:hint="default"/>
      </w:rPr>
    </w:lvl>
    <w:lvl w:ilvl="1" w:tplc="00030409" w:tentative="1">
      <w:start w:val="1"/>
      <w:numFmt w:val="bullet"/>
      <w:lvlText w:val="o"/>
      <w:lvlJc w:val="left"/>
      <w:pPr>
        <w:ind w:left="1440" w:hanging="360"/>
      </w:pPr>
      <w:rPr>
        <w:rFonts w:ascii="Courier New" w:hAnsi="Courier New" w:hint="default"/>
      </w:rPr>
    </w:lvl>
    <w:lvl w:ilvl="2" w:tplc="00050409" w:tentative="1">
      <w:start w:val="1"/>
      <w:numFmt w:val="bullet"/>
      <w:lvlText w:val=""/>
      <w:lvlJc w:val="left"/>
      <w:pPr>
        <w:ind w:left="2160" w:hanging="360"/>
      </w:pPr>
      <w:rPr>
        <w:rFonts w:ascii="Wingdings" w:hAnsi="Wingdings" w:hint="default"/>
      </w:rPr>
    </w:lvl>
    <w:lvl w:ilvl="3" w:tplc="00010409" w:tentative="1">
      <w:start w:val="1"/>
      <w:numFmt w:val="bullet"/>
      <w:lvlText w:val=""/>
      <w:lvlJc w:val="left"/>
      <w:pPr>
        <w:ind w:left="2880" w:hanging="360"/>
      </w:pPr>
      <w:rPr>
        <w:rFonts w:ascii="Symbol" w:hAnsi="Symbol" w:hint="default"/>
      </w:rPr>
    </w:lvl>
    <w:lvl w:ilvl="4" w:tplc="00030409" w:tentative="1">
      <w:start w:val="1"/>
      <w:numFmt w:val="bullet"/>
      <w:lvlText w:val="o"/>
      <w:lvlJc w:val="left"/>
      <w:pPr>
        <w:ind w:left="3600" w:hanging="360"/>
      </w:pPr>
      <w:rPr>
        <w:rFonts w:ascii="Courier New" w:hAnsi="Courier New" w:hint="default"/>
      </w:rPr>
    </w:lvl>
    <w:lvl w:ilvl="5" w:tplc="00050409" w:tentative="1">
      <w:start w:val="1"/>
      <w:numFmt w:val="bullet"/>
      <w:lvlText w:val=""/>
      <w:lvlJc w:val="left"/>
      <w:pPr>
        <w:ind w:left="4320" w:hanging="360"/>
      </w:pPr>
      <w:rPr>
        <w:rFonts w:ascii="Wingdings" w:hAnsi="Wingdings" w:hint="default"/>
      </w:rPr>
    </w:lvl>
    <w:lvl w:ilvl="6" w:tplc="00010409" w:tentative="1">
      <w:start w:val="1"/>
      <w:numFmt w:val="bullet"/>
      <w:lvlText w:val=""/>
      <w:lvlJc w:val="left"/>
      <w:pPr>
        <w:ind w:left="5040" w:hanging="360"/>
      </w:pPr>
      <w:rPr>
        <w:rFonts w:ascii="Symbol" w:hAnsi="Symbol" w:hint="default"/>
      </w:rPr>
    </w:lvl>
    <w:lvl w:ilvl="7" w:tplc="00030409" w:tentative="1">
      <w:start w:val="1"/>
      <w:numFmt w:val="bullet"/>
      <w:lvlText w:val="o"/>
      <w:lvlJc w:val="left"/>
      <w:pPr>
        <w:ind w:left="5760" w:hanging="360"/>
      </w:pPr>
      <w:rPr>
        <w:rFonts w:ascii="Courier New" w:hAnsi="Courier New" w:hint="default"/>
      </w:rPr>
    </w:lvl>
    <w:lvl w:ilvl="8" w:tplc="00050409" w:tentative="1">
      <w:start w:val="1"/>
      <w:numFmt w:val="bullet"/>
      <w:lvlText w:val=""/>
      <w:lvlJc w:val="left"/>
      <w:pPr>
        <w:ind w:left="6480" w:hanging="360"/>
      </w:pPr>
      <w:rPr>
        <w:rFonts w:ascii="Wingdings" w:hAnsi="Wingdings" w:hint="default"/>
      </w:rPr>
    </w:lvl>
  </w:abstractNum>
  <w:abstractNum w:abstractNumId="32">
    <w:nsid w:val="70E727C8"/>
    <w:multiLevelType w:val="multilevel"/>
    <w:tmpl w:val="EAAC784E"/>
    <w:lvl w:ilvl="0">
      <w:start w:val="10"/>
      <w:numFmt w:val="upperLetter"/>
      <w:lvlText w:val="%1."/>
      <w:legacy w:legacy="1" w:legacySpace="0" w:legacyIndent="720"/>
      <w:lvlJc w:val="left"/>
      <w:pPr>
        <w:ind w:left="720" w:hanging="720"/>
      </w:pPr>
    </w:lvl>
    <w:lvl w:ilvl="1">
      <w:start w:val="3"/>
      <w:numFmt w:val="upperLetter"/>
      <w:lvlText w:val="%2."/>
      <w:legacy w:legacy="1" w:legacySpace="0" w:legacyIndent="720"/>
      <w:lvlJc w:val="left"/>
      <w:pPr>
        <w:ind w:left="1440" w:hanging="720"/>
      </w:pPr>
    </w:lvl>
    <w:lvl w:ilvl="2">
      <w:start w:val="1"/>
      <w:numFmt w:val="upperLetter"/>
      <w:lvlText w:val="%3."/>
      <w:legacy w:legacy="1" w:legacySpace="0" w:legacyIndent="720"/>
      <w:lvlJc w:val="left"/>
      <w:pPr>
        <w:ind w:left="2160" w:hanging="720"/>
      </w:pPr>
    </w:lvl>
    <w:lvl w:ilvl="3">
      <w:start w:val="2"/>
      <w:numFmt w:val="upperLetter"/>
      <w:lvlText w:val="%4."/>
      <w:legacy w:legacy="1" w:legacySpace="0" w:legacyIndent="720"/>
      <w:lvlJc w:val="left"/>
      <w:pPr>
        <w:ind w:left="2880" w:hanging="720"/>
      </w:pPr>
    </w:lvl>
    <w:lvl w:ilvl="4">
      <w:start w:val="1"/>
      <w:numFmt w:val="upperLetter"/>
      <w:lvlText w:val="%5."/>
      <w:legacy w:legacy="1" w:legacySpace="0" w:legacyIndent="720"/>
      <w:lvlJc w:val="left"/>
      <w:pPr>
        <w:ind w:left="3600" w:hanging="720"/>
      </w:pPr>
    </w:lvl>
    <w:lvl w:ilvl="5">
      <w:start w:val="1"/>
      <w:numFmt w:val="upperLetter"/>
      <w:lvlText w:val="%6."/>
      <w:legacy w:legacy="1" w:legacySpace="0" w:legacyIndent="720"/>
      <w:lvlJc w:val="left"/>
      <w:pPr>
        <w:ind w:left="4320" w:hanging="720"/>
      </w:pPr>
    </w:lvl>
    <w:lvl w:ilvl="6">
      <w:start w:val="1"/>
      <w:numFmt w:val="upperLetter"/>
      <w:lvlText w:val="%7."/>
      <w:legacy w:legacy="1" w:legacySpace="0" w:legacyIndent="720"/>
      <w:lvlJc w:val="left"/>
      <w:pPr>
        <w:ind w:left="5040" w:hanging="720"/>
      </w:pPr>
    </w:lvl>
    <w:lvl w:ilvl="7">
      <w:start w:val="1"/>
      <w:numFmt w:val="upperLetter"/>
      <w:lvlText w:val="%8."/>
      <w:legacy w:legacy="1" w:legacySpace="0" w:legacyIndent="720"/>
      <w:lvlJc w:val="left"/>
      <w:pPr>
        <w:ind w:left="5760" w:hanging="720"/>
      </w:pPr>
    </w:lvl>
    <w:lvl w:ilvl="8">
      <w:start w:val="1"/>
      <w:numFmt w:val="lowerRoman"/>
      <w:lvlText w:val="%9"/>
      <w:legacy w:legacy="1" w:legacySpace="0" w:legacyIndent="720"/>
      <w:lvlJc w:val="left"/>
      <w:pPr>
        <w:ind w:left="6480" w:hanging="720"/>
      </w:pPr>
    </w:lvl>
  </w:abstractNum>
  <w:abstractNum w:abstractNumId="33">
    <w:nsid w:val="7F245507"/>
    <w:multiLevelType w:val="multilevel"/>
    <w:tmpl w:val="BA8E667E"/>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7"/>
  </w:num>
  <w:num w:numId="13">
    <w:abstractNumId w:val="30"/>
  </w:num>
  <w:num w:numId="14">
    <w:abstractNumId w:val="32"/>
  </w:num>
  <w:num w:numId="15">
    <w:abstractNumId w:val="13"/>
  </w:num>
  <w:num w:numId="16">
    <w:abstractNumId w:val="23"/>
  </w:num>
  <w:num w:numId="17">
    <w:abstractNumId w:val="19"/>
  </w:num>
  <w:num w:numId="18">
    <w:abstractNumId w:val="26"/>
  </w:num>
  <w:num w:numId="19">
    <w:abstractNumId w:val="10"/>
    <w:lvlOverride w:ilvl="0">
      <w:lvl w:ilvl="0">
        <w:start w:val="1"/>
        <w:numFmt w:val="bullet"/>
        <w:lvlText w:val=""/>
        <w:legacy w:legacy="1" w:legacySpace="0" w:legacyIndent="360"/>
        <w:lvlJc w:val="left"/>
        <w:pPr>
          <w:ind w:left="360" w:hanging="360"/>
        </w:pPr>
        <w:rPr>
          <w:rFonts w:ascii="Symbol" w:hAnsi="Symbol" w:hint="default"/>
          <w:sz w:val="28"/>
        </w:rPr>
      </w:lvl>
    </w:lvlOverride>
  </w:num>
  <w:num w:numId="20">
    <w:abstractNumId w:val="21"/>
  </w:num>
  <w:num w:numId="21">
    <w:abstractNumId w:val="12"/>
  </w:num>
  <w:num w:numId="22">
    <w:abstractNumId w:val="22"/>
  </w:num>
  <w:num w:numId="23">
    <w:abstractNumId w:val="24"/>
  </w:num>
  <w:num w:numId="24">
    <w:abstractNumId w:val="10"/>
    <w:lvlOverride w:ilvl="0">
      <w:lvl w:ilvl="0">
        <w:start w:val="1"/>
        <w:numFmt w:val="bullet"/>
        <w:lvlText w:val=""/>
        <w:legacy w:legacy="1" w:legacySpace="0" w:legacyIndent="227"/>
        <w:lvlJc w:val="left"/>
        <w:pPr>
          <w:ind w:left="227" w:hanging="227"/>
        </w:pPr>
        <w:rPr>
          <w:rFonts w:ascii="Symbol" w:hAnsi="Symbol" w:hint="default"/>
        </w:rPr>
      </w:lvl>
    </w:lvlOverride>
  </w:num>
  <w:num w:numId="25">
    <w:abstractNumId w:val="18"/>
  </w:num>
  <w:num w:numId="26">
    <w:abstractNumId w:val="10"/>
    <w:lvlOverride w:ilvl="0">
      <w:lvl w:ilvl="0">
        <w:start w:val="1"/>
        <w:numFmt w:val="bullet"/>
        <w:lvlText w:val=""/>
        <w:legacy w:legacy="1" w:legacySpace="0" w:legacyIndent="227"/>
        <w:lvlJc w:val="left"/>
        <w:pPr>
          <w:ind w:left="227" w:hanging="227"/>
        </w:pPr>
        <w:rPr>
          <w:rFonts w:ascii="Symbol" w:hAnsi="Symbol" w:hint="default"/>
        </w:rPr>
      </w:lvl>
    </w:lvlOverride>
  </w:num>
  <w:num w:numId="27">
    <w:abstractNumId w:val="20"/>
  </w:num>
  <w:num w:numId="28">
    <w:abstractNumId w:val="15"/>
  </w:num>
  <w:num w:numId="29">
    <w:abstractNumId w:val="29"/>
  </w:num>
  <w:num w:numId="30">
    <w:abstractNumId w:val="25"/>
  </w:num>
  <w:num w:numId="31">
    <w:abstractNumId w:val="31"/>
  </w:num>
  <w:num w:numId="32">
    <w:abstractNumId w:val="14"/>
  </w:num>
  <w:num w:numId="33">
    <w:abstractNumId w:val="28"/>
  </w:num>
  <w:num w:numId="34">
    <w:abstractNumId w:val="33"/>
  </w:num>
  <w:num w:numId="35">
    <w:abstractNumId w:val="16"/>
  </w:num>
  <w:num w:numId="36">
    <w:abstractNumId w:val="2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83"/>
  <w:embedSystemFonts/>
  <w:revisionView w:markup="0" w:formatting="0"/>
  <w:doNotTrackMoves/>
  <w:defaultTabStop w:val="720"/>
  <w:autoHyphenation/>
  <w:doNotHyphenateCaps/>
  <w:drawingGridHorizontalSpacing w:val="360"/>
  <w:drawingGridVerticalSpacing w:val="360"/>
  <w:displayHorizontalDrawingGridEvery w:val="0"/>
  <w:displayVerticalDrawingGridEvery w:val="0"/>
  <w:characterSpacingControl w:val="doNotCompress"/>
  <w:savePreviewPicture/>
  <w:hdrShapeDefaults>
    <o:shapedefaults v:ext="edit" spidmax="2052" fill="f" fillcolor="white" stroke="f">
      <v:fill color="white" on="f"/>
      <v:stroke on="f"/>
      <v:textbox inset=",7.2pt,,7.2pt"/>
    </o:shapedefaults>
    <o:shapelayout v:ext="edit">
      <o:idmap v:ext="edit" data="2"/>
    </o:shapelayout>
  </w:hdrShapeDefaults>
  <w:compat/>
  <w:docVars>
    <w:docVar w:name="EN.InstantFormat" w:val="&lt;ENInstantFormat&gt;&lt;Enabled&gt;0&lt;/Enabled&gt;&lt;ScanUnformatted&gt;1&lt;/ScanUnformatted&gt;&lt;ScanChanges&gt;1&lt;/ScanChanges&gt;&lt;/ENInstantFormat&gt;"/>
    <w:docVar w:name="EN.Layout" w:val="&lt;ENLayout&gt;&lt;Style&gt;Nature_superscript&lt;/Style&gt;&lt;LeftDelim&gt;{&lt;/LeftDelim&gt;&lt;RightDelim&gt;}&lt;/RightDelim&gt;&lt;FontName&gt;Arial&lt;/FontName&gt;&lt;FontSize&gt;11&lt;/FontSize&gt;&lt;ReflistTitle&gt;&lt;/ReflistTitle&gt;&lt;StartingRefnum&gt;1&lt;/StartingRefnum&gt;&lt;FirstLineIndent&gt;0&lt;/FirstLineIndent&gt;&lt;HangingIndent&gt;288&lt;/HangingIndent&gt;&lt;LineSpacing&gt;0&lt;/LineSpacing&gt;&lt;SpaceAfter&gt;0&lt;/SpaceAfter&gt;&lt;/ENLayout&gt;"/>
    <w:docVar w:name="EN.Libraries" w:val="&lt;ENLibraries&gt;&lt;Libraries&gt;&lt;item&gt;Salilab.enl&lt;/item&gt;&lt;/Libraries&gt;&lt;/ENLibraries&gt;"/>
  </w:docVars>
  <w:rsids>
    <w:rsidRoot w:val="007B2E00"/>
    <w:rsid w:val="00021CA2"/>
    <w:rsid w:val="000273B1"/>
    <w:rsid w:val="00043862"/>
    <w:rsid w:val="00062041"/>
    <w:rsid w:val="000867A5"/>
    <w:rsid w:val="000876F9"/>
    <w:rsid w:val="00092269"/>
    <w:rsid w:val="000C0915"/>
    <w:rsid w:val="000C1A73"/>
    <w:rsid w:val="000F548D"/>
    <w:rsid w:val="00147989"/>
    <w:rsid w:val="0015757C"/>
    <w:rsid w:val="00162582"/>
    <w:rsid w:val="001744B4"/>
    <w:rsid w:val="00194B74"/>
    <w:rsid w:val="001A2768"/>
    <w:rsid w:val="001C2DCC"/>
    <w:rsid w:val="001F6E96"/>
    <w:rsid w:val="00217BE6"/>
    <w:rsid w:val="0024514A"/>
    <w:rsid w:val="00256C78"/>
    <w:rsid w:val="00274172"/>
    <w:rsid w:val="002813BD"/>
    <w:rsid w:val="0028315D"/>
    <w:rsid w:val="0029062A"/>
    <w:rsid w:val="003039A2"/>
    <w:rsid w:val="003058E7"/>
    <w:rsid w:val="00342F03"/>
    <w:rsid w:val="0035456A"/>
    <w:rsid w:val="00363618"/>
    <w:rsid w:val="00373381"/>
    <w:rsid w:val="0037612C"/>
    <w:rsid w:val="00381610"/>
    <w:rsid w:val="00386DCA"/>
    <w:rsid w:val="003D765E"/>
    <w:rsid w:val="003E2E86"/>
    <w:rsid w:val="00403A1C"/>
    <w:rsid w:val="00417E30"/>
    <w:rsid w:val="004808D0"/>
    <w:rsid w:val="004921DD"/>
    <w:rsid w:val="004A0821"/>
    <w:rsid w:val="004D4E20"/>
    <w:rsid w:val="00514971"/>
    <w:rsid w:val="00584D87"/>
    <w:rsid w:val="005D0C43"/>
    <w:rsid w:val="005D6A77"/>
    <w:rsid w:val="005F22E5"/>
    <w:rsid w:val="00601BFC"/>
    <w:rsid w:val="00602911"/>
    <w:rsid w:val="006053B5"/>
    <w:rsid w:val="0061463B"/>
    <w:rsid w:val="00645ED9"/>
    <w:rsid w:val="006765B1"/>
    <w:rsid w:val="00694AC8"/>
    <w:rsid w:val="006A153E"/>
    <w:rsid w:val="006B62F7"/>
    <w:rsid w:val="006C1FA7"/>
    <w:rsid w:val="006F1107"/>
    <w:rsid w:val="00710A2A"/>
    <w:rsid w:val="00780CF9"/>
    <w:rsid w:val="007866AB"/>
    <w:rsid w:val="007B2E00"/>
    <w:rsid w:val="007E5726"/>
    <w:rsid w:val="0083429E"/>
    <w:rsid w:val="008428FD"/>
    <w:rsid w:val="00842CD3"/>
    <w:rsid w:val="008452B4"/>
    <w:rsid w:val="008478FF"/>
    <w:rsid w:val="00867950"/>
    <w:rsid w:val="00876781"/>
    <w:rsid w:val="00877F24"/>
    <w:rsid w:val="00883663"/>
    <w:rsid w:val="0088709C"/>
    <w:rsid w:val="008A5C82"/>
    <w:rsid w:val="008F00A7"/>
    <w:rsid w:val="008F2FC7"/>
    <w:rsid w:val="00904B04"/>
    <w:rsid w:val="00921CC9"/>
    <w:rsid w:val="00925DD6"/>
    <w:rsid w:val="00936BCD"/>
    <w:rsid w:val="00937F1F"/>
    <w:rsid w:val="00950FF5"/>
    <w:rsid w:val="0096508D"/>
    <w:rsid w:val="009C7BDF"/>
    <w:rsid w:val="009D4CEC"/>
    <w:rsid w:val="009F4041"/>
    <w:rsid w:val="00A02C53"/>
    <w:rsid w:val="00A1278D"/>
    <w:rsid w:val="00A248F7"/>
    <w:rsid w:val="00A31FA4"/>
    <w:rsid w:val="00A32B36"/>
    <w:rsid w:val="00A41791"/>
    <w:rsid w:val="00A438AA"/>
    <w:rsid w:val="00A71E77"/>
    <w:rsid w:val="00A75F0B"/>
    <w:rsid w:val="00AC337E"/>
    <w:rsid w:val="00AD03B8"/>
    <w:rsid w:val="00AD5525"/>
    <w:rsid w:val="00AF1E8A"/>
    <w:rsid w:val="00AF7FB8"/>
    <w:rsid w:val="00B07975"/>
    <w:rsid w:val="00B719C4"/>
    <w:rsid w:val="00B7230C"/>
    <w:rsid w:val="00B83012"/>
    <w:rsid w:val="00BB0D39"/>
    <w:rsid w:val="00BC429A"/>
    <w:rsid w:val="00BD4E9E"/>
    <w:rsid w:val="00BD6B0C"/>
    <w:rsid w:val="00BF3DF4"/>
    <w:rsid w:val="00BF6B1F"/>
    <w:rsid w:val="00C174FC"/>
    <w:rsid w:val="00C22A00"/>
    <w:rsid w:val="00C5598A"/>
    <w:rsid w:val="00C61991"/>
    <w:rsid w:val="00C7069C"/>
    <w:rsid w:val="00CA386E"/>
    <w:rsid w:val="00CC6632"/>
    <w:rsid w:val="00CD4827"/>
    <w:rsid w:val="00CD5003"/>
    <w:rsid w:val="00CD5444"/>
    <w:rsid w:val="00CE7848"/>
    <w:rsid w:val="00D435F9"/>
    <w:rsid w:val="00D66725"/>
    <w:rsid w:val="00DA0204"/>
    <w:rsid w:val="00DA2935"/>
    <w:rsid w:val="00DB5A91"/>
    <w:rsid w:val="00DB7B78"/>
    <w:rsid w:val="00DC0AD3"/>
    <w:rsid w:val="00DC3BB7"/>
    <w:rsid w:val="00E22968"/>
    <w:rsid w:val="00E33907"/>
    <w:rsid w:val="00E41CB6"/>
    <w:rsid w:val="00E63420"/>
    <w:rsid w:val="00E83A1B"/>
    <w:rsid w:val="00E91FD7"/>
    <w:rsid w:val="00E96B55"/>
    <w:rsid w:val="00ED0AFD"/>
    <w:rsid w:val="00ED6650"/>
    <w:rsid w:val="00ED6F2C"/>
    <w:rsid w:val="00F02C06"/>
    <w:rsid w:val="00F063DD"/>
    <w:rsid w:val="00F2033B"/>
    <w:rsid w:val="00F41899"/>
    <w:rsid w:val="00F56EA6"/>
    <w:rsid w:val="00F640BF"/>
    <w:rsid w:val="00F64BCC"/>
    <w:rsid w:val="00F9433B"/>
    <w:rsid w:val="00FB38CC"/>
    <w:rsid w:val="00FC014C"/>
    <w:rsid w:val="00FE4286"/>
    <w:rsid w:val="00FE6E7B"/>
    <w:rsid w:val="00FF40B7"/>
    <w:rsid w:val="00FF4DDF"/>
    <w:rsid w:val="00FF7823"/>
  </w:rsids>
  <m:mathPr>
    <m:mathFont m:val="Arial Black"/>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fill="f" fillcolor="white" stroke="f">
      <v:fill color="white" on="f"/>
      <v:stroke on="f"/>
      <v:textbox inset=",7.2pt,,7.2pt"/>
    </o:shapedefaults>
    <o:shapelayout v:ext="edit">
      <o:idmap v:ext="edit" data="1"/>
      <o:regrouptable v:ext="edit">
        <o:entry new="1" old="0"/>
        <o:entry new="2" old="0"/>
        <o:entry new="3" old="0"/>
        <o:entry new="4" old="0"/>
        <o:entry new="5" old="0"/>
        <o:entry new="6" old="0"/>
        <o:entry new="7" old="0"/>
        <o:entry new="8" old="0"/>
        <o:entry new="9" old="0"/>
        <o:entry new="10" old="0"/>
        <o:entry new="12" old="0"/>
        <o:entry new="13" old="0"/>
        <o:entry new="14" old="0"/>
        <o:entry new="15" old="0"/>
        <o:entry new="16" old="0"/>
        <o:entry new="17" old="0"/>
        <o:entry new="18"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Cambria" w:hAnsi="Cambria" w:cs="Times New Roman"/>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rsid w:val="007B2E00"/>
    <w:pPr>
      <w:autoSpaceDE w:val="0"/>
      <w:autoSpaceDN w:val="0"/>
      <w:spacing w:before="120" w:after="120"/>
      <w:jc w:val="both"/>
    </w:pPr>
    <w:rPr>
      <w:rFonts w:ascii="Arial" w:eastAsia="Times New Roman" w:hAnsi="Arial"/>
      <w:sz w:val="22"/>
    </w:rPr>
  </w:style>
  <w:style w:type="paragraph" w:styleId="Heading1">
    <w:name w:val="heading 1"/>
    <w:basedOn w:val="Normal"/>
    <w:next w:val="Normal"/>
    <w:link w:val="Heading1Char"/>
    <w:qFormat/>
    <w:rsid w:val="007B2E00"/>
    <w:pPr>
      <w:keepNext/>
      <w:jc w:val="center"/>
      <w:outlineLvl w:val="0"/>
    </w:pPr>
    <w:rPr>
      <w:rFonts w:cs="Arial"/>
      <w:b/>
      <w:bCs/>
      <w:szCs w:val="22"/>
    </w:rPr>
  </w:style>
  <w:style w:type="paragraph" w:styleId="Heading2">
    <w:name w:val="heading 2"/>
    <w:basedOn w:val="Normal"/>
    <w:next w:val="Normal"/>
    <w:link w:val="Heading2Char"/>
    <w:qFormat/>
    <w:rsid w:val="007B2E00"/>
    <w:pPr>
      <w:keepNext/>
      <w:spacing w:before="240" w:after="0"/>
      <w:outlineLvl w:val="1"/>
    </w:pPr>
    <w:rPr>
      <w:rFonts w:cs="Arial"/>
      <w:b/>
      <w:bCs/>
      <w:iCs/>
      <w:sz w:val="28"/>
    </w:rPr>
  </w:style>
  <w:style w:type="paragraph" w:styleId="Heading3">
    <w:name w:val="heading 3"/>
    <w:basedOn w:val="Normal"/>
    <w:next w:val="Normal"/>
    <w:link w:val="Heading3Char"/>
    <w:qFormat/>
    <w:rsid w:val="007B2E00"/>
    <w:pPr>
      <w:keepNext/>
      <w:spacing w:before="240" w:after="60"/>
      <w:outlineLvl w:val="2"/>
    </w:pPr>
    <w:rPr>
      <w:rFonts w:cs="Arial"/>
      <w:b/>
    </w:rPr>
  </w:style>
  <w:style w:type="paragraph" w:styleId="Heading4">
    <w:name w:val="heading 4"/>
    <w:basedOn w:val="Normal"/>
    <w:next w:val="Normal"/>
    <w:link w:val="Heading4Char"/>
    <w:qFormat/>
    <w:rsid w:val="007B2E00"/>
    <w:pPr>
      <w:keepNext/>
      <w:spacing w:before="240" w:after="60"/>
      <w:outlineLvl w:val="3"/>
    </w:pPr>
    <w:rPr>
      <w:rFonts w:cs="Arial"/>
      <w:bCs/>
      <w:i/>
    </w:rPr>
  </w:style>
  <w:style w:type="paragraph" w:styleId="Heading5">
    <w:name w:val="heading 5"/>
    <w:basedOn w:val="Normal"/>
    <w:next w:val="Normal"/>
    <w:link w:val="Heading5Char"/>
    <w:qFormat/>
    <w:rsid w:val="007B2E00"/>
    <w:pPr>
      <w:keepNext/>
      <w:spacing w:before="240" w:after="60"/>
      <w:outlineLvl w:val="4"/>
    </w:pPr>
    <w:rPr>
      <w:rFonts w:cs="Times"/>
      <w:i/>
      <w:szCs w:val="22"/>
    </w:rPr>
  </w:style>
  <w:style w:type="paragraph" w:styleId="Heading6">
    <w:name w:val="heading 6"/>
    <w:basedOn w:val="Normal"/>
    <w:next w:val="Normal"/>
    <w:link w:val="Heading6Char"/>
    <w:qFormat/>
    <w:rsid w:val="007B2E00"/>
    <w:pPr>
      <w:keepNext/>
      <w:spacing w:before="240" w:after="60"/>
      <w:outlineLvl w:val="5"/>
    </w:pPr>
    <w:rPr>
      <w:rFonts w:cs="Times"/>
      <w:i/>
      <w:iCs/>
      <w:szCs w:val="22"/>
    </w:rPr>
  </w:style>
  <w:style w:type="paragraph" w:styleId="Heading7">
    <w:name w:val="heading 7"/>
    <w:basedOn w:val="Normal"/>
    <w:next w:val="Normal"/>
    <w:link w:val="Heading7Char"/>
    <w:qFormat/>
    <w:rsid w:val="007B2E00"/>
    <w:pPr>
      <w:spacing w:before="240" w:after="60"/>
      <w:outlineLvl w:val="6"/>
    </w:pPr>
    <w:rPr>
      <w:rFonts w:cs="Arial"/>
      <w:sz w:val="20"/>
      <w:szCs w:val="20"/>
    </w:rPr>
  </w:style>
  <w:style w:type="paragraph" w:styleId="Heading8">
    <w:name w:val="heading 8"/>
    <w:basedOn w:val="Normal"/>
    <w:next w:val="Normal"/>
    <w:link w:val="Heading8Char"/>
    <w:qFormat/>
    <w:rsid w:val="007B2E00"/>
    <w:pPr>
      <w:spacing w:before="240" w:after="60"/>
      <w:outlineLvl w:val="7"/>
    </w:pPr>
    <w:rPr>
      <w:rFonts w:cs="Arial"/>
      <w:i/>
      <w:iCs/>
      <w:sz w:val="20"/>
      <w:szCs w:val="20"/>
    </w:rPr>
  </w:style>
  <w:style w:type="paragraph" w:styleId="Heading9">
    <w:name w:val="heading 9"/>
    <w:basedOn w:val="Normal"/>
    <w:next w:val="Normal"/>
    <w:link w:val="Heading9Char"/>
    <w:qFormat/>
    <w:rsid w:val="007B2E00"/>
    <w:pPr>
      <w:spacing w:before="240" w:after="60"/>
      <w:outlineLvl w:val="8"/>
    </w:pPr>
    <w:rPr>
      <w:rFonts w:cs="Arial"/>
      <w:b/>
      <w:bCs/>
      <w:i/>
      <w:iCs/>
      <w:sz w:val="18"/>
      <w:szCs w:val="18"/>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BalloonText">
    <w:name w:val="Balloon Text"/>
    <w:basedOn w:val="Normal"/>
    <w:link w:val="BalloonTextChar1"/>
    <w:rsid w:val="007B2E00"/>
    <w:rPr>
      <w:rFonts w:ascii="Lucida Grande" w:hAnsi="Lucida Grande"/>
      <w:sz w:val="18"/>
      <w:szCs w:val="18"/>
    </w:rPr>
  </w:style>
  <w:style w:type="character" w:customStyle="1" w:styleId="BalloonTextChar">
    <w:name w:val="Balloon Text Char"/>
    <w:basedOn w:val="DefaultParagraphFont"/>
    <w:link w:val="BalloonText"/>
    <w:uiPriority w:val="99"/>
    <w:semiHidden/>
    <w:rsid w:val="005F25B7"/>
    <w:rPr>
      <w:rFonts w:ascii="Lucida Grande" w:hAnsi="Lucida Grande"/>
      <w:sz w:val="18"/>
      <w:szCs w:val="18"/>
    </w:rPr>
  </w:style>
  <w:style w:type="character" w:customStyle="1" w:styleId="Heading1Char">
    <w:name w:val="Heading 1 Char"/>
    <w:basedOn w:val="DefaultParagraphFont"/>
    <w:link w:val="Heading1"/>
    <w:rsid w:val="007B2E00"/>
    <w:rPr>
      <w:rFonts w:ascii="Arial" w:eastAsia="Times New Roman" w:hAnsi="Arial" w:cs="Arial"/>
      <w:b/>
      <w:bCs/>
      <w:sz w:val="22"/>
      <w:szCs w:val="22"/>
    </w:rPr>
  </w:style>
  <w:style w:type="character" w:customStyle="1" w:styleId="Heading2Char">
    <w:name w:val="Heading 2 Char"/>
    <w:basedOn w:val="DefaultParagraphFont"/>
    <w:link w:val="Heading2"/>
    <w:rsid w:val="007B2E00"/>
    <w:rPr>
      <w:rFonts w:ascii="Arial" w:eastAsia="Times New Roman" w:hAnsi="Arial" w:cs="Arial"/>
      <w:b/>
      <w:bCs/>
      <w:iCs/>
      <w:sz w:val="28"/>
    </w:rPr>
  </w:style>
  <w:style w:type="character" w:customStyle="1" w:styleId="Heading3Char">
    <w:name w:val="Heading 3 Char"/>
    <w:basedOn w:val="DefaultParagraphFont"/>
    <w:link w:val="Heading3"/>
    <w:rsid w:val="007B2E00"/>
    <w:rPr>
      <w:rFonts w:ascii="Arial" w:eastAsia="Times New Roman" w:hAnsi="Arial" w:cs="Arial"/>
      <w:b/>
      <w:sz w:val="22"/>
    </w:rPr>
  </w:style>
  <w:style w:type="character" w:customStyle="1" w:styleId="Heading4Char">
    <w:name w:val="Heading 4 Char"/>
    <w:basedOn w:val="DefaultParagraphFont"/>
    <w:link w:val="Heading4"/>
    <w:rsid w:val="007B2E00"/>
    <w:rPr>
      <w:rFonts w:ascii="Arial" w:eastAsia="Times New Roman" w:hAnsi="Arial" w:cs="Arial"/>
      <w:bCs/>
      <w:i/>
      <w:sz w:val="22"/>
    </w:rPr>
  </w:style>
  <w:style w:type="character" w:customStyle="1" w:styleId="Heading5Char">
    <w:name w:val="Heading 5 Char"/>
    <w:basedOn w:val="DefaultParagraphFont"/>
    <w:link w:val="Heading5"/>
    <w:rsid w:val="007B2E00"/>
    <w:rPr>
      <w:rFonts w:ascii="Arial" w:eastAsia="Times New Roman" w:hAnsi="Arial" w:cs="Times"/>
      <w:i/>
      <w:sz w:val="22"/>
      <w:szCs w:val="22"/>
    </w:rPr>
  </w:style>
  <w:style w:type="character" w:customStyle="1" w:styleId="Heading6Char">
    <w:name w:val="Heading 6 Char"/>
    <w:basedOn w:val="DefaultParagraphFont"/>
    <w:link w:val="Heading6"/>
    <w:rsid w:val="007B2E00"/>
    <w:rPr>
      <w:rFonts w:ascii="Arial" w:eastAsia="Times New Roman" w:hAnsi="Arial" w:cs="Times"/>
      <w:i/>
      <w:iCs/>
      <w:sz w:val="22"/>
      <w:szCs w:val="22"/>
    </w:rPr>
  </w:style>
  <w:style w:type="character" w:customStyle="1" w:styleId="Heading7Char">
    <w:name w:val="Heading 7 Char"/>
    <w:basedOn w:val="DefaultParagraphFont"/>
    <w:link w:val="Heading7"/>
    <w:rsid w:val="007B2E00"/>
    <w:rPr>
      <w:rFonts w:ascii="Arial" w:eastAsia="Times New Roman" w:hAnsi="Arial" w:cs="Arial"/>
      <w:sz w:val="20"/>
      <w:szCs w:val="20"/>
    </w:rPr>
  </w:style>
  <w:style w:type="character" w:customStyle="1" w:styleId="Heading8Char">
    <w:name w:val="Heading 8 Char"/>
    <w:basedOn w:val="DefaultParagraphFont"/>
    <w:link w:val="Heading8"/>
    <w:rsid w:val="007B2E00"/>
    <w:rPr>
      <w:rFonts w:ascii="Arial" w:eastAsia="Times New Roman" w:hAnsi="Arial" w:cs="Arial"/>
      <w:i/>
      <w:iCs/>
      <w:sz w:val="20"/>
      <w:szCs w:val="20"/>
    </w:rPr>
  </w:style>
  <w:style w:type="character" w:customStyle="1" w:styleId="Heading9Char">
    <w:name w:val="Heading 9 Char"/>
    <w:basedOn w:val="DefaultParagraphFont"/>
    <w:link w:val="Heading9"/>
    <w:rsid w:val="007B2E00"/>
    <w:rPr>
      <w:rFonts w:ascii="Arial" w:eastAsia="Times New Roman" w:hAnsi="Arial" w:cs="Arial"/>
      <w:b/>
      <w:bCs/>
      <w:i/>
      <w:iCs/>
      <w:sz w:val="18"/>
      <w:szCs w:val="18"/>
    </w:rPr>
  </w:style>
  <w:style w:type="character" w:customStyle="1" w:styleId="BalloonTextChar1">
    <w:name w:val="Balloon Text Char1"/>
    <w:basedOn w:val="DefaultParagraphFont"/>
    <w:link w:val="BalloonText"/>
    <w:rsid w:val="007B2E00"/>
    <w:rPr>
      <w:rFonts w:ascii="Lucida Grande" w:eastAsia="Times New Roman" w:hAnsi="Lucida Grande" w:cs="Times New Roman"/>
      <w:sz w:val="18"/>
      <w:szCs w:val="18"/>
    </w:rPr>
  </w:style>
  <w:style w:type="paragraph" w:styleId="Header">
    <w:name w:val="header"/>
    <w:basedOn w:val="Normal"/>
    <w:link w:val="HeaderChar"/>
    <w:rsid w:val="007B2E00"/>
    <w:pPr>
      <w:tabs>
        <w:tab w:val="center" w:pos="4320"/>
        <w:tab w:val="right" w:pos="8640"/>
      </w:tabs>
    </w:pPr>
  </w:style>
  <w:style w:type="character" w:customStyle="1" w:styleId="HeaderChar">
    <w:name w:val="Header Char"/>
    <w:basedOn w:val="DefaultParagraphFont"/>
    <w:link w:val="Header"/>
    <w:rsid w:val="007B2E00"/>
    <w:rPr>
      <w:rFonts w:ascii="Arial" w:eastAsia="Times New Roman" w:hAnsi="Arial" w:cs="Times New Roman"/>
      <w:sz w:val="22"/>
    </w:rPr>
  </w:style>
  <w:style w:type="paragraph" w:styleId="Footer">
    <w:name w:val="footer"/>
    <w:basedOn w:val="Normal"/>
    <w:link w:val="FooterChar"/>
    <w:rsid w:val="007B2E00"/>
    <w:pPr>
      <w:numPr>
        <w:numId w:val="18"/>
      </w:numPr>
      <w:tabs>
        <w:tab w:val="center" w:pos="4320"/>
        <w:tab w:val="right" w:pos="8640"/>
      </w:tabs>
      <w:ind w:left="0" w:firstLine="0"/>
    </w:pPr>
  </w:style>
  <w:style w:type="character" w:customStyle="1" w:styleId="FooterChar">
    <w:name w:val="Footer Char"/>
    <w:basedOn w:val="DefaultParagraphFont"/>
    <w:link w:val="Footer"/>
    <w:rsid w:val="007B2E00"/>
    <w:rPr>
      <w:rFonts w:ascii="Arial" w:eastAsia="Times New Roman" w:hAnsi="Arial" w:cs="Times New Roman"/>
      <w:sz w:val="22"/>
    </w:rPr>
  </w:style>
  <w:style w:type="character" w:styleId="PageNumber">
    <w:name w:val="page number"/>
    <w:basedOn w:val="DefaultParagraphFont"/>
    <w:rsid w:val="007B2E00"/>
    <w:rPr>
      <w:rFonts w:ascii="Arial" w:hAnsi="Arial"/>
      <w:sz w:val="20"/>
      <w:u w:val="single"/>
    </w:rPr>
  </w:style>
  <w:style w:type="paragraph" w:customStyle="1" w:styleId="FormFooterBorder">
    <w:name w:val="FormFooter/Border"/>
    <w:basedOn w:val="Footer"/>
    <w:rsid w:val="007B2E00"/>
    <w:pPr>
      <w:pBdr>
        <w:top w:val="single" w:sz="6" w:space="1" w:color="auto"/>
      </w:pBdr>
      <w:tabs>
        <w:tab w:val="clear" w:pos="4320"/>
        <w:tab w:val="clear" w:pos="8640"/>
        <w:tab w:val="center" w:pos="5400"/>
        <w:tab w:val="right" w:pos="10800"/>
      </w:tabs>
    </w:pPr>
    <w:rPr>
      <w:rFonts w:cs="Arial"/>
      <w:sz w:val="16"/>
      <w:szCs w:val="16"/>
    </w:rPr>
  </w:style>
  <w:style w:type="paragraph" w:customStyle="1" w:styleId="Figure">
    <w:name w:val="Figure"/>
    <w:basedOn w:val="Normal"/>
    <w:qFormat/>
    <w:rsid w:val="007B2E00"/>
    <w:rPr>
      <w:sz w:val="20"/>
    </w:rPr>
  </w:style>
  <w:style w:type="character" w:customStyle="1" w:styleId="FigureLabel">
    <w:name w:val="Figure Label"/>
    <w:basedOn w:val="DefaultParagraphFont"/>
    <w:rsid w:val="007B2E00"/>
    <w:rPr>
      <w:b/>
    </w:rPr>
  </w:style>
  <w:style w:type="paragraph" w:customStyle="1" w:styleId="Bulletedlist">
    <w:name w:val="Bulleted list"/>
    <w:basedOn w:val="Normal"/>
    <w:qFormat/>
    <w:rsid w:val="007B2E00"/>
    <w:pPr>
      <w:widowControl w:val="0"/>
      <w:numPr>
        <w:numId w:val="19"/>
      </w:numPr>
      <w:tabs>
        <w:tab w:val="left" w:pos="540"/>
        <w:tab w:val="left" w:pos="1680"/>
        <w:tab w:val="left" w:pos="2240"/>
        <w:tab w:val="left" w:pos="2800"/>
        <w:tab w:val="left" w:pos="3360"/>
        <w:tab w:val="left" w:pos="3920"/>
        <w:tab w:val="left" w:pos="4480"/>
        <w:tab w:val="left" w:pos="5040"/>
        <w:tab w:val="left" w:pos="5600"/>
        <w:tab w:val="left" w:pos="6160"/>
        <w:tab w:val="left" w:pos="6720"/>
      </w:tabs>
      <w:adjustRightInd w:val="0"/>
      <w:ind w:left="540" w:hanging="180"/>
    </w:pPr>
    <w:rPr>
      <w:rFonts w:cs="Helvetica"/>
      <w:bCs/>
    </w:rPr>
  </w:style>
  <w:style w:type="character" w:customStyle="1" w:styleId="Paragaphtitle">
    <w:name w:val="Paragaph title"/>
    <w:basedOn w:val="DefaultParagraphFont"/>
    <w:rsid w:val="007B2E00"/>
    <w:rPr>
      <w:i/>
    </w:rPr>
  </w:style>
  <w:style w:type="paragraph" w:styleId="EndnoteText">
    <w:name w:val="endnote text"/>
    <w:basedOn w:val="Normal"/>
    <w:link w:val="EndnoteTextChar"/>
    <w:semiHidden/>
    <w:rsid w:val="007B2E00"/>
    <w:rPr>
      <w:rFonts w:cs="Times"/>
      <w:sz w:val="20"/>
      <w:szCs w:val="20"/>
    </w:rPr>
  </w:style>
  <w:style w:type="character" w:customStyle="1" w:styleId="EndnoteTextChar">
    <w:name w:val="Endnote Text Char"/>
    <w:basedOn w:val="DefaultParagraphFont"/>
    <w:link w:val="EndnoteText"/>
    <w:semiHidden/>
    <w:rsid w:val="007B2E00"/>
    <w:rPr>
      <w:rFonts w:ascii="Arial" w:eastAsia="Times New Roman" w:hAnsi="Arial" w:cs="Times"/>
      <w:sz w:val="20"/>
      <w:szCs w:val="20"/>
    </w:rPr>
  </w:style>
  <w:style w:type="paragraph" w:styleId="TOAHeading">
    <w:name w:val="toa heading"/>
    <w:basedOn w:val="Normal"/>
    <w:next w:val="Normal"/>
    <w:semiHidden/>
    <w:rsid w:val="007B2E00"/>
    <w:rPr>
      <w:rFonts w:cs="Arial"/>
      <w:b/>
      <w:bCs/>
    </w:rPr>
  </w:style>
  <w:style w:type="paragraph" w:customStyle="1" w:styleId="FormFooter">
    <w:name w:val="Form Footer"/>
    <w:basedOn w:val="Normal"/>
    <w:rsid w:val="007B2E00"/>
    <w:pPr>
      <w:tabs>
        <w:tab w:val="center" w:pos="5328"/>
        <w:tab w:val="right" w:pos="10728"/>
      </w:tabs>
      <w:ind w:left="58"/>
    </w:pPr>
    <w:rPr>
      <w:rFonts w:cs="Arial"/>
      <w:sz w:val="16"/>
      <w:szCs w:val="16"/>
    </w:rPr>
  </w:style>
  <w:style w:type="paragraph" w:customStyle="1" w:styleId="PIHeader">
    <w:name w:val="PI Header"/>
    <w:basedOn w:val="Normal"/>
    <w:rsid w:val="007B2E00"/>
    <w:pPr>
      <w:spacing w:after="40"/>
      <w:ind w:left="864"/>
    </w:pPr>
    <w:rPr>
      <w:rFonts w:cs="Arial"/>
      <w:noProof/>
      <w:sz w:val="16"/>
      <w:szCs w:val="20"/>
    </w:rPr>
  </w:style>
  <w:style w:type="paragraph" w:customStyle="1" w:styleId="reference">
    <w:name w:val="reference"/>
    <w:basedOn w:val="Normal"/>
    <w:rsid w:val="007B2E00"/>
    <w:pPr>
      <w:tabs>
        <w:tab w:val="left" w:pos="340"/>
      </w:tabs>
      <w:overflowPunct w:val="0"/>
      <w:adjustRightInd w:val="0"/>
      <w:spacing w:line="220" w:lineRule="exact"/>
      <w:ind w:left="340" w:hanging="340"/>
      <w:textAlignment w:val="baseline"/>
    </w:pPr>
    <w:rPr>
      <w:sz w:val="18"/>
      <w:szCs w:val="18"/>
    </w:rPr>
  </w:style>
  <w:style w:type="character" w:styleId="CommentReference">
    <w:name w:val="annotation reference"/>
    <w:basedOn w:val="DefaultParagraphFont"/>
    <w:rsid w:val="007B2E00"/>
    <w:rPr>
      <w:sz w:val="18"/>
      <w:szCs w:val="18"/>
    </w:rPr>
  </w:style>
  <w:style w:type="paragraph" w:styleId="CommentText">
    <w:name w:val="annotation text"/>
    <w:basedOn w:val="Normal"/>
    <w:link w:val="CommentTextChar"/>
    <w:rsid w:val="007B2E00"/>
    <w:rPr>
      <w:sz w:val="24"/>
    </w:rPr>
  </w:style>
  <w:style w:type="character" w:customStyle="1" w:styleId="CommentTextChar">
    <w:name w:val="Comment Text Char"/>
    <w:basedOn w:val="DefaultParagraphFont"/>
    <w:link w:val="CommentText"/>
    <w:rsid w:val="007B2E00"/>
    <w:rPr>
      <w:rFonts w:ascii="Arial" w:eastAsia="Times New Roman" w:hAnsi="Arial" w:cs="Times New Roman"/>
    </w:rPr>
  </w:style>
  <w:style w:type="paragraph" w:styleId="CommentSubject">
    <w:name w:val="annotation subject"/>
    <w:basedOn w:val="CommentText"/>
    <w:next w:val="CommentText"/>
    <w:link w:val="CommentSubjectChar"/>
    <w:rsid w:val="007B2E00"/>
    <w:rPr>
      <w:b/>
      <w:bCs/>
      <w:sz w:val="20"/>
      <w:szCs w:val="20"/>
    </w:rPr>
  </w:style>
  <w:style w:type="character" w:customStyle="1" w:styleId="CommentSubjectChar">
    <w:name w:val="Comment Subject Char"/>
    <w:basedOn w:val="CommentTextChar"/>
    <w:link w:val="CommentSubject"/>
    <w:rsid w:val="007B2E00"/>
    <w:rPr>
      <w:b/>
      <w:bCs/>
      <w:sz w:val="20"/>
      <w:szCs w:val="20"/>
    </w:rPr>
  </w:style>
  <w:style w:type="character" w:styleId="Hyperlink">
    <w:name w:val="Hyperlink"/>
    <w:basedOn w:val="DefaultParagraphFont"/>
    <w:rsid w:val="007B2E00"/>
    <w:rPr>
      <w:color w:val="0000FF"/>
      <w:u w:val="single"/>
    </w:rPr>
  </w:style>
  <w:style w:type="paragraph" w:customStyle="1" w:styleId="checkbox">
    <w:name w:val="checkbox"/>
    <w:basedOn w:val="Normal"/>
    <w:rsid w:val="007B2E00"/>
    <w:pPr>
      <w:pBdr>
        <w:top w:val="single" w:sz="6" w:space="0" w:color="auto"/>
        <w:left w:val="single" w:sz="6" w:space="0" w:color="auto"/>
        <w:bottom w:val="single" w:sz="6" w:space="0" w:color="auto"/>
        <w:right w:val="single" w:sz="6" w:space="0" w:color="auto"/>
      </w:pBdr>
      <w:spacing w:before="0" w:after="0"/>
      <w:jc w:val="center"/>
    </w:pPr>
    <w:rPr>
      <w:rFonts w:ascii="Times" w:hAnsi="Times" w:cs="Times"/>
      <w:noProof/>
      <w:color w:val="0000FF"/>
      <w:sz w:val="18"/>
      <w:szCs w:val="18"/>
    </w:rPr>
  </w:style>
  <w:style w:type="paragraph" w:styleId="BlockText">
    <w:name w:val="Block Text"/>
    <w:basedOn w:val="Normal"/>
    <w:rsid w:val="007B2E00"/>
    <w:pPr>
      <w:spacing w:before="0"/>
      <w:ind w:left="1440" w:right="1440"/>
      <w:jc w:val="left"/>
    </w:pPr>
    <w:rPr>
      <w:rFonts w:ascii="Times" w:hAnsi="Times" w:cs="Times"/>
      <w:sz w:val="24"/>
    </w:rPr>
  </w:style>
  <w:style w:type="paragraph" w:styleId="BodyText">
    <w:name w:val="Body Text"/>
    <w:aliases w:val="Body Text Char1 Char Char,Body Text Char1 Char Char Char,Body Text Char1 Char"/>
    <w:basedOn w:val="Normal"/>
    <w:link w:val="BodyTextChar"/>
    <w:rsid w:val="007B2E00"/>
    <w:pPr>
      <w:spacing w:before="0"/>
      <w:jc w:val="left"/>
    </w:pPr>
    <w:rPr>
      <w:rFonts w:ascii="Times" w:hAnsi="Times" w:cs="Times"/>
      <w:sz w:val="24"/>
    </w:rPr>
  </w:style>
  <w:style w:type="character" w:customStyle="1" w:styleId="BodyTextChar">
    <w:name w:val="Body Text Char"/>
    <w:aliases w:val="Body Text Char1 Char Char Char4,Body Text Char1 Char Char Char Char2,Body Text Char1 Char Char3"/>
    <w:basedOn w:val="DefaultParagraphFont"/>
    <w:link w:val="BodyText"/>
    <w:rsid w:val="007B2E00"/>
    <w:rPr>
      <w:rFonts w:ascii="Times" w:eastAsia="Times New Roman" w:hAnsi="Times" w:cs="Times"/>
    </w:rPr>
  </w:style>
  <w:style w:type="paragraph" w:styleId="BodyTextIndent">
    <w:name w:val="Body Text Indent"/>
    <w:basedOn w:val="Normal"/>
    <w:link w:val="BodyTextIndentChar"/>
    <w:rsid w:val="007B2E00"/>
    <w:pPr>
      <w:spacing w:before="0" w:after="0"/>
      <w:jc w:val="left"/>
    </w:pPr>
    <w:rPr>
      <w:rFonts w:cs="Arial"/>
      <w:szCs w:val="22"/>
    </w:rPr>
  </w:style>
  <w:style w:type="character" w:customStyle="1" w:styleId="BodyTextIndentChar">
    <w:name w:val="Body Text Indent Char"/>
    <w:basedOn w:val="DefaultParagraphFont"/>
    <w:link w:val="BodyTextIndent"/>
    <w:rsid w:val="007B2E00"/>
    <w:rPr>
      <w:rFonts w:ascii="Arial" w:eastAsia="Times New Roman" w:hAnsi="Arial" w:cs="Arial"/>
      <w:sz w:val="22"/>
      <w:szCs w:val="22"/>
    </w:rPr>
  </w:style>
  <w:style w:type="paragraph" w:styleId="BodyText3">
    <w:name w:val="Body Text 3"/>
    <w:basedOn w:val="Normal"/>
    <w:link w:val="BodyText3Char"/>
    <w:rsid w:val="007B2E00"/>
    <w:pPr>
      <w:spacing w:before="0"/>
      <w:jc w:val="left"/>
    </w:pPr>
    <w:rPr>
      <w:rFonts w:ascii="Times" w:hAnsi="Times" w:cs="Times"/>
      <w:sz w:val="16"/>
      <w:szCs w:val="16"/>
    </w:rPr>
  </w:style>
  <w:style w:type="character" w:customStyle="1" w:styleId="BodyText3Char">
    <w:name w:val="Body Text 3 Char"/>
    <w:basedOn w:val="DefaultParagraphFont"/>
    <w:link w:val="BodyText3"/>
    <w:rsid w:val="007B2E00"/>
    <w:rPr>
      <w:rFonts w:ascii="Times" w:eastAsia="Times New Roman" w:hAnsi="Times" w:cs="Times"/>
      <w:sz w:val="16"/>
      <w:szCs w:val="16"/>
    </w:rPr>
  </w:style>
  <w:style w:type="paragraph" w:styleId="BodyTextFirstIndent">
    <w:name w:val="Body Text First Indent"/>
    <w:basedOn w:val="BodyText"/>
    <w:link w:val="BodyTextFirstIndentChar"/>
    <w:rsid w:val="007B2E00"/>
    <w:pPr>
      <w:ind w:firstLine="210"/>
    </w:pPr>
  </w:style>
  <w:style w:type="character" w:customStyle="1" w:styleId="BodyTextFirstIndentChar">
    <w:name w:val="Body Text First Indent Char"/>
    <w:basedOn w:val="BodyTextChar"/>
    <w:link w:val="BodyTextFirstIndent"/>
    <w:rsid w:val="007B2E00"/>
  </w:style>
  <w:style w:type="paragraph" w:styleId="BodyTextFirstIndent2">
    <w:name w:val="Body Text First Indent 2"/>
    <w:basedOn w:val="BodyTextIndent"/>
    <w:link w:val="BodyTextFirstIndent2Char"/>
    <w:rsid w:val="007B2E00"/>
    <w:pPr>
      <w:spacing w:after="120"/>
      <w:ind w:left="360" w:firstLine="210"/>
    </w:pPr>
    <w:rPr>
      <w:rFonts w:ascii="Times" w:hAnsi="Times" w:cs="Times"/>
      <w:sz w:val="24"/>
      <w:szCs w:val="24"/>
    </w:rPr>
  </w:style>
  <w:style w:type="character" w:customStyle="1" w:styleId="BodyTextFirstIndent2Char">
    <w:name w:val="Body Text First Indent 2 Char"/>
    <w:basedOn w:val="BodyTextIndentChar"/>
    <w:link w:val="BodyTextFirstIndent2"/>
    <w:rsid w:val="007B2E00"/>
    <w:rPr>
      <w:rFonts w:ascii="Times" w:hAnsi="Times" w:cs="Times"/>
    </w:rPr>
  </w:style>
  <w:style w:type="paragraph" w:styleId="BodyTextIndent2">
    <w:name w:val="Body Text Indent 2"/>
    <w:basedOn w:val="Normal"/>
    <w:link w:val="BodyTextIndent2Char"/>
    <w:rsid w:val="007B2E00"/>
    <w:pPr>
      <w:spacing w:before="0" w:line="480" w:lineRule="auto"/>
      <w:ind w:left="360"/>
      <w:jc w:val="left"/>
    </w:pPr>
    <w:rPr>
      <w:rFonts w:ascii="Times" w:hAnsi="Times" w:cs="Times"/>
      <w:sz w:val="24"/>
    </w:rPr>
  </w:style>
  <w:style w:type="character" w:customStyle="1" w:styleId="BodyTextIndent2Char">
    <w:name w:val="Body Text Indent 2 Char"/>
    <w:basedOn w:val="DefaultParagraphFont"/>
    <w:link w:val="BodyTextIndent2"/>
    <w:rsid w:val="007B2E00"/>
    <w:rPr>
      <w:rFonts w:ascii="Times" w:eastAsia="Times New Roman" w:hAnsi="Times" w:cs="Times"/>
    </w:rPr>
  </w:style>
  <w:style w:type="paragraph" w:styleId="BodyTextIndent3">
    <w:name w:val="Body Text Indent 3"/>
    <w:basedOn w:val="Normal"/>
    <w:link w:val="BodyTextIndent3Char"/>
    <w:rsid w:val="007B2E00"/>
    <w:pPr>
      <w:spacing w:before="0"/>
      <w:ind w:left="360"/>
      <w:jc w:val="left"/>
    </w:pPr>
    <w:rPr>
      <w:rFonts w:ascii="Times" w:hAnsi="Times" w:cs="Times"/>
      <w:sz w:val="16"/>
      <w:szCs w:val="16"/>
    </w:rPr>
  </w:style>
  <w:style w:type="character" w:customStyle="1" w:styleId="BodyTextIndent3Char">
    <w:name w:val="Body Text Indent 3 Char"/>
    <w:basedOn w:val="DefaultParagraphFont"/>
    <w:link w:val="BodyTextIndent3"/>
    <w:rsid w:val="007B2E00"/>
    <w:rPr>
      <w:rFonts w:ascii="Times" w:eastAsia="Times New Roman" w:hAnsi="Times" w:cs="Times"/>
      <w:sz w:val="16"/>
      <w:szCs w:val="16"/>
    </w:rPr>
  </w:style>
  <w:style w:type="paragraph" w:styleId="Caption">
    <w:name w:val="caption"/>
    <w:aliases w:val="Caption Char Char Char,Caption Char Char Char Char Char"/>
    <w:basedOn w:val="Normal"/>
    <w:next w:val="Normal"/>
    <w:qFormat/>
    <w:rsid w:val="007B2E00"/>
    <w:pPr>
      <w:jc w:val="left"/>
    </w:pPr>
    <w:rPr>
      <w:rFonts w:ascii="Times" w:hAnsi="Times" w:cs="Times"/>
      <w:b/>
      <w:bCs/>
      <w:sz w:val="24"/>
    </w:rPr>
  </w:style>
  <w:style w:type="paragraph" w:styleId="Closing">
    <w:name w:val="Closing"/>
    <w:basedOn w:val="Normal"/>
    <w:link w:val="ClosingChar"/>
    <w:rsid w:val="007B2E00"/>
    <w:pPr>
      <w:spacing w:before="0" w:after="0"/>
      <w:ind w:left="4320"/>
      <w:jc w:val="left"/>
    </w:pPr>
    <w:rPr>
      <w:rFonts w:ascii="Times" w:hAnsi="Times" w:cs="Times"/>
      <w:sz w:val="24"/>
    </w:rPr>
  </w:style>
  <w:style w:type="character" w:customStyle="1" w:styleId="ClosingChar">
    <w:name w:val="Closing Char"/>
    <w:basedOn w:val="DefaultParagraphFont"/>
    <w:link w:val="Closing"/>
    <w:rsid w:val="007B2E00"/>
    <w:rPr>
      <w:rFonts w:ascii="Times" w:eastAsia="Times New Roman" w:hAnsi="Times" w:cs="Times"/>
    </w:rPr>
  </w:style>
  <w:style w:type="paragraph" w:styleId="Date">
    <w:name w:val="Date"/>
    <w:basedOn w:val="Normal"/>
    <w:next w:val="Normal"/>
    <w:link w:val="DateChar"/>
    <w:rsid w:val="007B2E00"/>
    <w:pPr>
      <w:spacing w:before="0" w:after="0"/>
      <w:jc w:val="left"/>
    </w:pPr>
    <w:rPr>
      <w:rFonts w:ascii="Times" w:hAnsi="Times" w:cs="Times"/>
      <w:sz w:val="24"/>
    </w:rPr>
  </w:style>
  <w:style w:type="character" w:customStyle="1" w:styleId="DateChar">
    <w:name w:val="Date Char"/>
    <w:basedOn w:val="DefaultParagraphFont"/>
    <w:link w:val="Date"/>
    <w:rsid w:val="007B2E00"/>
    <w:rPr>
      <w:rFonts w:ascii="Times" w:eastAsia="Times New Roman" w:hAnsi="Times" w:cs="Times"/>
    </w:rPr>
  </w:style>
  <w:style w:type="paragraph" w:styleId="DocumentMap">
    <w:name w:val="Document Map"/>
    <w:basedOn w:val="Normal"/>
    <w:link w:val="DocumentMapChar"/>
    <w:rsid w:val="007B2E00"/>
    <w:pPr>
      <w:shd w:val="clear" w:color="auto" w:fill="000080"/>
      <w:spacing w:before="0" w:after="0"/>
      <w:jc w:val="left"/>
    </w:pPr>
    <w:rPr>
      <w:rFonts w:ascii="Tahoma" w:hAnsi="Tahoma" w:cs="Tahoma"/>
      <w:sz w:val="24"/>
    </w:rPr>
  </w:style>
  <w:style w:type="character" w:customStyle="1" w:styleId="DocumentMapChar">
    <w:name w:val="Document Map Char"/>
    <w:basedOn w:val="DefaultParagraphFont"/>
    <w:link w:val="DocumentMap"/>
    <w:rsid w:val="007B2E00"/>
    <w:rPr>
      <w:rFonts w:ascii="Tahoma" w:eastAsia="Times New Roman" w:hAnsi="Tahoma" w:cs="Tahoma"/>
      <w:shd w:val="clear" w:color="auto" w:fill="000080"/>
    </w:rPr>
  </w:style>
  <w:style w:type="paragraph" w:styleId="EnvelopeAddress">
    <w:name w:val="envelope address"/>
    <w:basedOn w:val="Normal"/>
    <w:rsid w:val="007B2E00"/>
    <w:pPr>
      <w:framePr w:w="7920" w:h="1980" w:hRule="exact" w:hSpace="180" w:wrap="auto" w:hAnchor="page" w:xAlign="center" w:yAlign="bottom"/>
      <w:spacing w:before="0" w:after="0"/>
      <w:ind w:left="2880"/>
      <w:jc w:val="left"/>
    </w:pPr>
    <w:rPr>
      <w:rFonts w:cs="Arial"/>
      <w:sz w:val="24"/>
    </w:rPr>
  </w:style>
  <w:style w:type="paragraph" w:styleId="EnvelopeReturn">
    <w:name w:val="envelope return"/>
    <w:basedOn w:val="Normal"/>
    <w:rsid w:val="007B2E00"/>
    <w:pPr>
      <w:spacing w:before="0" w:after="0"/>
      <w:jc w:val="left"/>
    </w:pPr>
    <w:rPr>
      <w:rFonts w:cs="Arial"/>
      <w:sz w:val="20"/>
      <w:szCs w:val="20"/>
    </w:rPr>
  </w:style>
  <w:style w:type="paragraph" w:styleId="FootnoteText">
    <w:name w:val="footnote text"/>
    <w:basedOn w:val="Normal"/>
    <w:link w:val="FootnoteTextChar"/>
    <w:rsid w:val="007B2E00"/>
    <w:pPr>
      <w:spacing w:before="0" w:after="0"/>
      <w:jc w:val="left"/>
    </w:pPr>
    <w:rPr>
      <w:rFonts w:ascii="Times" w:hAnsi="Times" w:cs="Times"/>
      <w:sz w:val="20"/>
      <w:szCs w:val="20"/>
    </w:rPr>
  </w:style>
  <w:style w:type="character" w:customStyle="1" w:styleId="FootnoteTextChar">
    <w:name w:val="Footnote Text Char"/>
    <w:basedOn w:val="DefaultParagraphFont"/>
    <w:link w:val="FootnoteText"/>
    <w:rsid w:val="007B2E00"/>
    <w:rPr>
      <w:rFonts w:ascii="Times" w:eastAsia="Times New Roman" w:hAnsi="Times" w:cs="Times"/>
      <w:sz w:val="20"/>
      <w:szCs w:val="20"/>
    </w:rPr>
  </w:style>
  <w:style w:type="paragraph" w:styleId="Index1">
    <w:name w:val="index 1"/>
    <w:basedOn w:val="Normal"/>
    <w:next w:val="Normal"/>
    <w:autoRedefine/>
    <w:rsid w:val="007B2E00"/>
    <w:pPr>
      <w:spacing w:before="0" w:after="0"/>
      <w:ind w:left="240" w:hanging="240"/>
      <w:jc w:val="left"/>
    </w:pPr>
    <w:rPr>
      <w:rFonts w:ascii="Times" w:hAnsi="Times" w:cs="Times"/>
      <w:sz w:val="24"/>
    </w:rPr>
  </w:style>
  <w:style w:type="paragraph" w:styleId="Index2">
    <w:name w:val="index 2"/>
    <w:basedOn w:val="Normal"/>
    <w:next w:val="Normal"/>
    <w:autoRedefine/>
    <w:rsid w:val="007B2E00"/>
    <w:pPr>
      <w:spacing w:before="0" w:after="0"/>
      <w:ind w:left="480" w:hanging="240"/>
      <w:jc w:val="left"/>
    </w:pPr>
    <w:rPr>
      <w:rFonts w:ascii="Times" w:hAnsi="Times" w:cs="Times"/>
      <w:sz w:val="24"/>
    </w:rPr>
  </w:style>
  <w:style w:type="paragraph" w:styleId="Index3">
    <w:name w:val="index 3"/>
    <w:basedOn w:val="Normal"/>
    <w:next w:val="Normal"/>
    <w:autoRedefine/>
    <w:rsid w:val="007B2E00"/>
    <w:pPr>
      <w:spacing w:before="0" w:after="0"/>
      <w:ind w:left="720" w:hanging="240"/>
      <w:jc w:val="left"/>
    </w:pPr>
    <w:rPr>
      <w:rFonts w:ascii="Times" w:hAnsi="Times" w:cs="Times"/>
      <w:sz w:val="24"/>
    </w:rPr>
  </w:style>
  <w:style w:type="paragraph" w:styleId="Index4">
    <w:name w:val="index 4"/>
    <w:basedOn w:val="Normal"/>
    <w:next w:val="Normal"/>
    <w:autoRedefine/>
    <w:rsid w:val="007B2E00"/>
    <w:pPr>
      <w:spacing w:before="0" w:after="0"/>
      <w:ind w:left="960" w:hanging="240"/>
      <w:jc w:val="left"/>
    </w:pPr>
    <w:rPr>
      <w:rFonts w:ascii="Times" w:hAnsi="Times" w:cs="Times"/>
      <w:sz w:val="24"/>
    </w:rPr>
  </w:style>
  <w:style w:type="paragraph" w:styleId="Index5">
    <w:name w:val="index 5"/>
    <w:basedOn w:val="Normal"/>
    <w:next w:val="Normal"/>
    <w:autoRedefine/>
    <w:rsid w:val="007B2E00"/>
    <w:pPr>
      <w:spacing w:before="0" w:after="0"/>
      <w:ind w:left="1200" w:hanging="240"/>
      <w:jc w:val="left"/>
    </w:pPr>
    <w:rPr>
      <w:rFonts w:ascii="Times" w:hAnsi="Times" w:cs="Times"/>
      <w:sz w:val="24"/>
    </w:rPr>
  </w:style>
  <w:style w:type="paragraph" w:styleId="Index6">
    <w:name w:val="index 6"/>
    <w:basedOn w:val="Normal"/>
    <w:next w:val="Normal"/>
    <w:autoRedefine/>
    <w:rsid w:val="007B2E00"/>
    <w:pPr>
      <w:spacing w:before="0" w:after="0"/>
      <w:ind w:left="1440" w:hanging="240"/>
      <w:jc w:val="left"/>
    </w:pPr>
    <w:rPr>
      <w:rFonts w:ascii="Times" w:hAnsi="Times" w:cs="Times"/>
      <w:sz w:val="24"/>
    </w:rPr>
  </w:style>
  <w:style w:type="paragraph" w:styleId="Index7">
    <w:name w:val="index 7"/>
    <w:basedOn w:val="Normal"/>
    <w:next w:val="Normal"/>
    <w:autoRedefine/>
    <w:rsid w:val="007B2E00"/>
    <w:pPr>
      <w:spacing w:before="0" w:after="0"/>
      <w:ind w:left="1680" w:hanging="240"/>
      <w:jc w:val="left"/>
    </w:pPr>
    <w:rPr>
      <w:rFonts w:ascii="Times" w:hAnsi="Times" w:cs="Times"/>
      <w:sz w:val="24"/>
    </w:rPr>
  </w:style>
  <w:style w:type="paragraph" w:styleId="Index8">
    <w:name w:val="index 8"/>
    <w:basedOn w:val="Normal"/>
    <w:next w:val="Normal"/>
    <w:autoRedefine/>
    <w:rsid w:val="007B2E00"/>
    <w:pPr>
      <w:spacing w:before="0" w:after="0"/>
      <w:ind w:left="1920" w:hanging="240"/>
      <w:jc w:val="left"/>
    </w:pPr>
    <w:rPr>
      <w:rFonts w:ascii="Times" w:hAnsi="Times" w:cs="Times"/>
      <w:sz w:val="24"/>
    </w:rPr>
  </w:style>
  <w:style w:type="paragraph" w:styleId="Index9">
    <w:name w:val="index 9"/>
    <w:basedOn w:val="Normal"/>
    <w:next w:val="Normal"/>
    <w:autoRedefine/>
    <w:rsid w:val="007B2E00"/>
    <w:pPr>
      <w:spacing w:before="0" w:after="0"/>
      <w:ind w:left="2160" w:hanging="240"/>
      <w:jc w:val="left"/>
    </w:pPr>
    <w:rPr>
      <w:rFonts w:ascii="Times" w:hAnsi="Times" w:cs="Times"/>
      <w:sz w:val="24"/>
    </w:rPr>
  </w:style>
  <w:style w:type="paragraph" w:styleId="IndexHeading">
    <w:name w:val="index heading"/>
    <w:basedOn w:val="Normal"/>
    <w:next w:val="Index1"/>
    <w:rsid w:val="007B2E00"/>
    <w:pPr>
      <w:spacing w:before="0" w:after="0"/>
      <w:jc w:val="left"/>
    </w:pPr>
    <w:rPr>
      <w:rFonts w:cs="Arial"/>
      <w:b/>
      <w:bCs/>
      <w:sz w:val="24"/>
    </w:rPr>
  </w:style>
  <w:style w:type="paragraph" w:styleId="List">
    <w:name w:val="List"/>
    <w:basedOn w:val="Normal"/>
    <w:rsid w:val="007B2E00"/>
    <w:pPr>
      <w:spacing w:before="0" w:after="0"/>
      <w:ind w:left="360" w:hanging="360"/>
      <w:jc w:val="left"/>
    </w:pPr>
    <w:rPr>
      <w:rFonts w:ascii="Times" w:hAnsi="Times" w:cs="Times"/>
      <w:sz w:val="24"/>
    </w:rPr>
  </w:style>
  <w:style w:type="paragraph" w:styleId="List2">
    <w:name w:val="List 2"/>
    <w:basedOn w:val="Normal"/>
    <w:rsid w:val="007B2E00"/>
    <w:pPr>
      <w:spacing w:before="0" w:after="0"/>
      <w:ind w:left="720" w:hanging="360"/>
      <w:jc w:val="left"/>
    </w:pPr>
    <w:rPr>
      <w:rFonts w:ascii="Times" w:hAnsi="Times" w:cs="Times"/>
      <w:sz w:val="24"/>
    </w:rPr>
  </w:style>
  <w:style w:type="paragraph" w:styleId="List3">
    <w:name w:val="List 3"/>
    <w:basedOn w:val="Normal"/>
    <w:rsid w:val="007B2E00"/>
    <w:pPr>
      <w:spacing w:before="0" w:after="0"/>
      <w:ind w:left="1080" w:hanging="360"/>
      <w:jc w:val="left"/>
    </w:pPr>
    <w:rPr>
      <w:rFonts w:ascii="Times" w:hAnsi="Times" w:cs="Times"/>
      <w:sz w:val="24"/>
    </w:rPr>
  </w:style>
  <w:style w:type="paragraph" w:styleId="List4">
    <w:name w:val="List 4"/>
    <w:basedOn w:val="Normal"/>
    <w:rsid w:val="007B2E00"/>
    <w:pPr>
      <w:spacing w:before="0" w:after="0"/>
      <w:ind w:left="1440" w:hanging="360"/>
      <w:jc w:val="left"/>
    </w:pPr>
    <w:rPr>
      <w:rFonts w:ascii="Times" w:hAnsi="Times" w:cs="Times"/>
      <w:sz w:val="24"/>
    </w:rPr>
  </w:style>
  <w:style w:type="paragraph" w:styleId="List5">
    <w:name w:val="List 5"/>
    <w:basedOn w:val="Normal"/>
    <w:rsid w:val="007B2E00"/>
    <w:pPr>
      <w:spacing w:before="0" w:after="0"/>
      <w:ind w:left="1800" w:hanging="360"/>
      <w:jc w:val="left"/>
    </w:pPr>
    <w:rPr>
      <w:rFonts w:ascii="Times" w:hAnsi="Times" w:cs="Times"/>
      <w:sz w:val="24"/>
    </w:rPr>
  </w:style>
  <w:style w:type="paragraph" w:styleId="ListBullet">
    <w:name w:val="List Bullet"/>
    <w:basedOn w:val="Normal"/>
    <w:autoRedefine/>
    <w:rsid w:val="007B2E00"/>
    <w:pPr>
      <w:numPr>
        <w:numId w:val="1"/>
      </w:numPr>
      <w:spacing w:before="0" w:after="0"/>
      <w:jc w:val="left"/>
    </w:pPr>
    <w:rPr>
      <w:rFonts w:ascii="Times" w:hAnsi="Times" w:cs="Times"/>
      <w:sz w:val="24"/>
    </w:rPr>
  </w:style>
  <w:style w:type="paragraph" w:styleId="ListBullet2">
    <w:name w:val="List Bullet 2"/>
    <w:basedOn w:val="Normal"/>
    <w:autoRedefine/>
    <w:rsid w:val="007B2E00"/>
    <w:pPr>
      <w:numPr>
        <w:numId w:val="2"/>
      </w:numPr>
      <w:spacing w:before="0" w:after="0"/>
      <w:jc w:val="left"/>
    </w:pPr>
    <w:rPr>
      <w:rFonts w:ascii="Times" w:hAnsi="Times" w:cs="Times"/>
      <w:sz w:val="24"/>
    </w:rPr>
  </w:style>
  <w:style w:type="paragraph" w:styleId="ListBullet3">
    <w:name w:val="List Bullet 3"/>
    <w:basedOn w:val="Normal"/>
    <w:autoRedefine/>
    <w:rsid w:val="007B2E00"/>
    <w:pPr>
      <w:numPr>
        <w:numId w:val="3"/>
      </w:numPr>
      <w:spacing w:before="0" w:after="0"/>
      <w:jc w:val="left"/>
    </w:pPr>
    <w:rPr>
      <w:rFonts w:ascii="Times" w:hAnsi="Times" w:cs="Times"/>
      <w:sz w:val="24"/>
    </w:rPr>
  </w:style>
  <w:style w:type="paragraph" w:styleId="ListBullet4">
    <w:name w:val="List Bullet 4"/>
    <w:basedOn w:val="Normal"/>
    <w:autoRedefine/>
    <w:rsid w:val="007B2E00"/>
    <w:pPr>
      <w:numPr>
        <w:numId w:val="4"/>
      </w:numPr>
      <w:spacing w:before="0" w:after="0"/>
      <w:jc w:val="left"/>
    </w:pPr>
    <w:rPr>
      <w:rFonts w:ascii="Times" w:hAnsi="Times" w:cs="Times"/>
      <w:sz w:val="24"/>
    </w:rPr>
  </w:style>
  <w:style w:type="paragraph" w:styleId="ListBullet5">
    <w:name w:val="List Bullet 5"/>
    <w:basedOn w:val="Normal"/>
    <w:autoRedefine/>
    <w:rsid w:val="007B2E00"/>
    <w:pPr>
      <w:numPr>
        <w:numId w:val="5"/>
      </w:numPr>
      <w:spacing w:before="0" w:after="0"/>
      <w:jc w:val="left"/>
    </w:pPr>
    <w:rPr>
      <w:rFonts w:ascii="Times" w:hAnsi="Times" w:cs="Times"/>
      <w:sz w:val="24"/>
    </w:rPr>
  </w:style>
  <w:style w:type="paragraph" w:styleId="ListContinue">
    <w:name w:val="List Continue"/>
    <w:basedOn w:val="Normal"/>
    <w:rsid w:val="007B2E00"/>
    <w:pPr>
      <w:spacing w:before="0"/>
      <w:ind w:left="360"/>
      <w:jc w:val="left"/>
    </w:pPr>
    <w:rPr>
      <w:rFonts w:ascii="Times" w:hAnsi="Times" w:cs="Times"/>
      <w:sz w:val="24"/>
    </w:rPr>
  </w:style>
  <w:style w:type="paragraph" w:styleId="ListContinue2">
    <w:name w:val="List Continue 2"/>
    <w:basedOn w:val="Normal"/>
    <w:rsid w:val="007B2E00"/>
    <w:pPr>
      <w:spacing w:before="0"/>
      <w:ind w:left="720"/>
      <w:jc w:val="left"/>
    </w:pPr>
    <w:rPr>
      <w:rFonts w:ascii="Times" w:hAnsi="Times" w:cs="Times"/>
      <w:sz w:val="24"/>
    </w:rPr>
  </w:style>
  <w:style w:type="paragraph" w:styleId="ListContinue3">
    <w:name w:val="List Continue 3"/>
    <w:basedOn w:val="Normal"/>
    <w:rsid w:val="007B2E00"/>
    <w:pPr>
      <w:spacing w:before="0"/>
      <w:ind w:left="1080"/>
      <w:jc w:val="left"/>
    </w:pPr>
    <w:rPr>
      <w:rFonts w:ascii="Times" w:hAnsi="Times" w:cs="Times"/>
      <w:sz w:val="24"/>
    </w:rPr>
  </w:style>
  <w:style w:type="paragraph" w:styleId="ListContinue4">
    <w:name w:val="List Continue 4"/>
    <w:basedOn w:val="Normal"/>
    <w:rsid w:val="007B2E00"/>
    <w:pPr>
      <w:spacing w:before="0"/>
      <w:ind w:left="1440"/>
      <w:jc w:val="left"/>
    </w:pPr>
    <w:rPr>
      <w:rFonts w:ascii="Times" w:hAnsi="Times" w:cs="Times"/>
      <w:sz w:val="24"/>
    </w:rPr>
  </w:style>
  <w:style w:type="paragraph" w:styleId="ListContinue5">
    <w:name w:val="List Continue 5"/>
    <w:basedOn w:val="Normal"/>
    <w:rsid w:val="007B2E00"/>
    <w:pPr>
      <w:spacing w:before="0"/>
      <w:ind w:left="1800"/>
      <w:jc w:val="left"/>
    </w:pPr>
    <w:rPr>
      <w:rFonts w:ascii="Times" w:hAnsi="Times" w:cs="Times"/>
      <w:sz w:val="24"/>
    </w:rPr>
  </w:style>
  <w:style w:type="paragraph" w:styleId="ListNumber">
    <w:name w:val="List Number"/>
    <w:basedOn w:val="Normal"/>
    <w:rsid w:val="007B2E00"/>
    <w:pPr>
      <w:numPr>
        <w:numId w:val="6"/>
      </w:numPr>
      <w:spacing w:before="0" w:after="0"/>
      <w:jc w:val="left"/>
    </w:pPr>
    <w:rPr>
      <w:rFonts w:ascii="Times" w:hAnsi="Times" w:cs="Times"/>
      <w:sz w:val="24"/>
    </w:rPr>
  </w:style>
  <w:style w:type="paragraph" w:styleId="ListNumber2">
    <w:name w:val="List Number 2"/>
    <w:basedOn w:val="Normal"/>
    <w:rsid w:val="007B2E00"/>
    <w:pPr>
      <w:numPr>
        <w:numId w:val="7"/>
      </w:numPr>
      <w:spacing w:before="0" w:after="0"/>
      <w:jc w:val="left"/>
    </w:pPr>
    <w:rPr>
      <w:rFonts w:ascii="Times" w:hAnsi="Times" w:cs="Times"/>
      <w:sz w:val="24"/>
    </w:rPr>
  </w:style>
  <w:style w:type="paragraph" w:styleId="ListNumber3">
    <w:name w:val="List Number 3"/>
    <w:basedOn w:val="Normal"/>
    <w:rsid w:val="007B2E00"/>
    <w:pPr>
      <w:numPr>
        <w:numId w:val="8"/>
      </w:numPr>
      <w:spacing w:before="0" w:after="0"/>
      <w:jc w:val="left"/>
    </w:pPr>
    <w:rPr>
      <w:rFonts w:ascii="Times" w:hAnsi="Times" w:cs="Times"/>
      <w:sz w:val="24"/>
    </w:rPr>
  </w:style>
  <w:style w:type="paragraph" w:styleId="ListNumber4">
    <w:name w:val="List Number 4"/>
    <w:basedOn w:val="Normal"/>
    <w:rsid w:val="007B2E00"/>
    <w:pPr>
      <w:numPr>
        <w:numId w:val="9"/>
      </w:numPr>
      <w:spacing w:before="0" w:after="0"/>
      <w:jc w:val="left"/>
    </w:pPr>
    <w:rPr>
      <w:rFonts w:ascii="Times" w:hAnsi="Times" w:cs="Times"/>
      <w:sz w:val="24"/>
    </w:rPr>
  </w:style>
  <w:style w:type="paragraph" w:styleId="ListNumber5">
    <w:name w:val="List Number 5"/>
    <w:basedOn w:val="Normal"/>
    <w:rsid w:val="007B2E00"/>
    <w:pPr>
      <w:numPr>
        <w:numId w:val="10"/>
      </w:numPr>
      <w:spacing w:before="0" w:after="0"/>
      <w:jc w:val="left"/>
    </w:pPr>
    <w:rPr>
      <w:rFonts w:ascii="Times" w:hAnsi="Times" w:cs="Times"/>
      <w:sz w:val="24"/>
    </w:rPr>
  </w:style>
  <w:style w:type="paragraph" w:styleId="MacroText">
    <w:name w:val="macro"/>
    <w:link w:val="MacroTextChar"/>
    <w:rsid w:val="007B2E00"/>
    <w:pPr>
      <w:tabs>
        <w:tab w:val="left" w:pos="480"/>
        <w:tab w:val="left" w:pos="960"/>
        <w:tab w:val="left" w:pos="1440"/>
        <w:tab w:val="left" w:pos="1920"/>
        <w:tab w:val="left" w:pos="2400"/>
        <w:tab w:val="left" w:pos="2880"/>
        <w:tab w:val="left" w:pos="3360"/>
        <w:tab w:val="left" w:pos="3840"/>
        <w:tab w:val="left" w:pos="4320"/>
      </w:tabs>
      <w:autoSpaceDE w:val="0"/>
      <w:autoSpaceDN w:val="0"/>
    </w:pPr>
    <w:rPr>
      <w:rFonts w:ascii="Courier New" w:eastAsia="Times New Roman" w:hAnsi="Courier New" w:cs="Courier New"/>
    </w:rPr>
  </w:style>
  <w:style w:type="character" w:customStyle="1" w:styleId="MacroTextChar">
    <w:name w:val="Macro Text Char"/>
    <w:basedOn w:val="DefaultParagraphFont"/>
    <w:link w:val="MacroText"/>
    <w:rsid w:val="007B2E00"/>
    <w:rPr>
      <w:rFonts w:ascii="Courier New" w:eastAsia="Times New Roman" w:hAnsi="Courier New" w:cs="Courier New"/>
      <w:sz w:val="24"/>
      <w:szCs w:val="24"/>
      <w:lang w:val="en-US" w:eastAsia="en-US" w:bidi="ar-SA"/>
    </w:rPr>
  </w:style>
  <w:style w:type="paragraph" w:styleId="MessageHeader">
    <w:name w:val="Message Header"/>
    <w:basedOn w:val="Normal"/>
    <w:link w:val="MessageHeaderChar"/>
    <w:rsid w:val="007B2E00"/>
    <w:pPr>
      <w:pBdr>
        <w:top w:val="single" w:sz="6" w:space="1" w:color="auto"/>
        <w:left w:val="single" w:sz="6" w:space="1" w:color="auto"/>
        <w:bottom w:val="single" w:sz="6" w:space="1" w:color="auto"/>
        <w:right w:val="single" w:sz="6" w:space="1" w:color="auto"/>
      </w:pBdr>
      <w:shd w:val="pct20" w:color="auto" w:fill="auto"/>
      <w:spacing w:before="0" w:after="0"/>
      <w:ind w:left="1080" w:hanging="1080"/>
      <w:jc w:val="left"/>
    </w:pPr>
    <w:rPr>
      <w:rFonts w:cs="Arial"/>
      <w:sz w:val="24"/>
    </w:rPr>
  </w:style>
  <w:style w:type="character" w:customStyle="1" w:styleId="MessageHeaderChar">
    <w:name w:val="Message Header Char"/>
    <w:basedOn w:val="DefaultParagraphFont"/>
    <w:link w:val="MessageHeader"/>
    <w:rsid w:val="007B2E00"/>
    <w:rPr>
      <w:rFonts w:ascii="Arial" w:eastAsia="Times New Roman" w:hAnsi="Arial" w:cs="Arial"/>
      <w:shd w:val="pct20" w:color="auto" w:fill="auto"/>
    </w:rPr>
  </w:style>
  <w:style w:type="paragraph" w:styleId="NormalIndent">
    <w:name w:val="Normal Indent"/>
    <w:basedOn w:val="Normal"/>
    <w:rsid w:val="007B2E00"/>
    <w:pPr>
      <w:spacing w:before="0" w:after="0"/>
      <w:ind w:left="720"/>
      <w:jc w:val="left"/>
    </w:pPr>
    <w:rPr>
      <w:rFonts w:ascii="Times" w:hAnsi="Times" w:cs="Times"/>
      <w:sz w:val="24"/>
    </w:rPr>
  </w:style>
  <w:style w:type="paragraph" w:styleId="NoteHeading">
    <w:name w:val="Note Heading"/>
    <w:basedOn w:val="Normal"/>
    <w:next w:val="Normal"/>
    <w:link w:val="NoteHeadingChar"/>
    <w:rsid w:val="007B2E00"/>
    <w:pPr>
      <w:spacing w:before="0" w:after="0"/>
      <w:jc w:val="left"/>
    </w:pPr>
    <w:rPr>
      <w:rFonts w:ascii="Times" w:hAnsi="Times" w:cs="Times"/>
      <w:sz w:val="24"/>
    </w:rPr>
  </w:style>
  <w:style w:type="character" w:customStyle="1" w:styleId="NoteHeadingChar">
    <w:name w:val="Note Heading Char"/>
    <w:basedOn w:val="DefaultParagraphFont"/>
    <w:link w:val="NoteHeading"/>
    <w:rsid w:val="007B2E00"/>
    <w:rPr>
      <w:rFonts w:ascii="Times" w:eastAsia="Times New Roman" w:hAnsi="Times" w:cs="Times"/>
    </w:rPr>
  </w:style>
  <w:style w:type="paragraph" w:styleId="PlainText">
    <w:name w:val="Plain Text"/>
    <w:basedOn w:val="Normal"/>
    <w:link w:val="PlainTextChar"/>
    <w:rsid w:val="007B2E00"/>
    <w:pPr>
      <w:spacing w:before="0" w:after="0"/>
      <w:jc w:val="left"/>
    </w:pPr>
    <w:rPr>
      <w:rFonts w:ascii="Courier New" w:hAnsi="Courier New" w:cs="Courier New"/>
      <w:sz w:val="20"/>
      <w:szCs w:val="20"/>
    </w:rPr>
  </w:style>
  <w:style w:type="character" w:customStyle="1" w:styleId="PlainTextChar">
    <w:name w:val="Plain Text Char"/>
    <w:basedOn w:val="DefaultParagraphFont"/>
    <w:link w:val="PlainText"/>
    <w:rsid w:val="007B2E00"/>
    <w:rPr>
      <w:rFonts w:ascii="Courier New" w:eastAsia="Times New Roman" w:hAnsi="Courier New" w:cs="Courier New"/>
      <w:sz w:val="20"/>
      <w:szCs w:val="20"/>
    </w:rPr>
  </w:style>
  <w:style w:type="paragraph" w:styleId="Salutation">
    <w:name w:val="Salutation"/>
    <w:basedOn w:val="Normal"/>
    <w:next w:val="Normal"/>
    <w:link w:val="SalutationChar"/>
    <w:rsid w:val="007B2E00"/>
    <w:pPr>
      <w:spacing w:before="0" w:after="0"/>
      <w:jc w:val="left"/>
    </w:pPr>
    <w:rPr>
      <w:rFonts w:ascii="Times" w:hAnsi="Times" w:cs="Times"/>
      <w:sz w:val="24"/>
    </w:rPr>
  </w:style>
  <w:style w:type="character" w:customStyle="1" w:styleId="SalutationChar">
    <w:name w:val="Salutation Char"/>
    <w:basedOn w:val="DefaultParagraphFont"/>
    <w:link w:val="Salutation"/>
    <w:rsid w:val="007B2E00"/>
    <w:rPr>
      <w:rFonts w:ascii="Times" w:eastAsia="Times New Roman" w:hAnsi="Times" w:cs="Times"/>
    </w:rPr>
  </w:style>
  <w:style w:type="paragraph" w:styleId="Signature">
    <w:name w:val="Signature"/>
    <w:basedOn w:val="Normal"/>
    <w:link w:val="SignatureChar"/>
    <w:rsid w:val="007B2E00"/>
    <w:pPr>
      <w:spacing w:before="0" w:after="0"/>
      <w:ind w:left="4320"/>
      <w:jc w:val="left"/>
    </w:pPr>
    <w:rPr>
      <w:rFonts w:ascii="Times" w:hAnsi="Times" w:cs="Times"/>
      <w:sz w:val="24"/>
    </w:rPr>
  </w:style>
  <w:style w:type="character" w:customStyle="1" w:styleId="SignatureChar">
    <w:name w:val="Signature Char"/>
    <w:basedOn w:val="DefaultParagraphFont"/>
    <w:link w:val="Signature"/>
    <w:rsid w:val="007B2E00"/>
    <w:rPr>
      <w:rFonts w:ascii="Times" w:eastAsia="Times New Roman" w:hAnsi="Times" w:cs="Times"/>
    </w:rPr>
  </w:style>
  <w:style w:type="paragraph" w:styleId="Subtitle">
    <w:name w:val="Subtitle"/>
    <w:basedOn w:val="Normal"/>
    <w:link w:val="SubtitleChar"/>
    <w:qFormat/>
    <w:rsid w:val="007B2E00"/>
    <w:pPr>
      <w:spacing w:before="0" w:after="60"/>
      <w:jc w:val="center"/>
      <w:outlineLvl w:val="1"/>
    </w:pPr>
    <w:rPr>
      <w:rFonts w:cs="Arial"/>
      <w:sz w:val="24"/>
    </w:rPr>
  </w:style>
  <w:style w:type="character" w:customStyle="1" w:styleId="SubtitleChar">
    <w:name w:val="Subtitle Char"/>
    <w:basedOn w:val="DefaultParagraphFont"/>
    <w:link w:val="Subtitle"/>
    <w:rsid w:val="007B2E00"/>
    <w:rPr>
      <w:rFonts w:ascii="Arial" w:eastAsia="Times New Roman" w:hAnsi="Arial" w:cs="Arial"/>
    </w:rPr>
  </w:style>
  <w:style w:type="paragraph" w:styleId="TableofAuthorities">
    <w:name w:val="table of authorities"/>
    <w:basedOn w:val="Normal"/>
    <w:next w:val="Normal"/>
    <w:rsid w:val="007B2E00"/>
    <w:pPr>
      <w:spacing w:before="0" w:after="0"/>
      <w:ind w:left="240" w:hanging="240"/>
      <w:jc w:val="left"/>
    </w:pPr>
    <w:rPr>
      <w:rFonts w:ascii="Times" w:hAnsi="Times" w:cs="Times"/>
      <w:sz w:val="24"/>
    </w:rPr>
  </w:style>
  <w:style w:type="paragraph" w:styleId="TableofFigures">
    <w:name w:val="table of figures"/>
    <w:basedOn w:val="Normal"/>
    <w:next w:val="Normal"/>
    <w:rsid w:val="007B2E00"/>
    <w:pPr>
      <w:spacing w:before="0" w:after="0"/>
      <w:ind w:left="480" w:hanging="480"/>
      <w:jc w:val="left"/>
    </w:pPr>
    <w:rPr>
      <w:rFonts w:ascii="Times" w:hAnsi="Times" w:cs="Times"/>
      <w:sz w:val="24"/>
    </w:rPr>
  </w:style>
  <w:style w:type="paragraph" w:styleId="Title">
    <w:name w:val="Title"/>
    <w:basedOn w:val="Normal"/>
    <w:link w:val="TitleChar"/>
    <w:qFormat/>
    <w:rsid w:val="007B2E00"/>
    <w:pPr>
      <w:spacing w:before="240" w:after="60"/>
      <w:jc w:val="center"/>
      <w:outlineLvl w:val="0"/>
    </w:pPr>
    <w:rPr>
      <w:rFonts w:cs="Arial"/>
      <w:b/>
      <w:bCs/>
      <w:kern w:val="28"/>
      <w:sz w:val="32"/>
      <w:szCs w:val="32"/>
    </w:rPr>
  </w:style>
  <w:style w:type="character" w:customStyle="1" w:styleId="TitleChar">
    <w:name w:val="Title Char"/>
    <w:basedOn w:val="DefaultParagraphFont"/>
    <w:link w:val="Title"/>
    <w:rsid w:val="007B2E00"/>
    <w:rPr>
      <w:rFonts w:ascii="Arial" w:eastAsia="Times New Roman" w:hAnsi="Arial" w:cs="Arial"/>
      <w:b/>
      <w:bCs/>
      <w:kern w:val="28"/>
      <w:sz w:val="32"/>
      <w:szCs w:val="32"/>
    </w:rPr>
  </w:style>
  <w:style w:type="paragraph" w:styleId="TOC1">
    <w:name w:val="toc 1"/>
    <w:basedOn w:val="Normal"/>
    <w:next w:val="Normal"/>
    <w:autoRedefine/>
    <w:rsid w:val="007B2E00"/>
    <w:pPr>
      <w:spacing w:before="0" w:after="0"/>
      <w:jc w:val="left"/>
    </w:pPr>
    <w:rPr>
      <w:rFonts w:ascii="Times" w:hAnsi="Times" w:cs="Times"/>
      <w:sz w:val="24"/>
    </w:rPr>
  </w:style>
  <w:style w:type="paragraph" w:styleId="TOC2">
    <w:name w:val="toc 2"/>
    <w:basedOn w:val="Normal"/>
    <w:next w:val="Normal"/>
    <w:autoRedefine/>
    <w:rsid w:val="007B2E00"/>
    <w:pPr>
      <w:spacing w:before="0" w:after="0"/>
      <w:ind w:left="240"/>
      <w:jc w:val="left"/>
    </w:pPr>
    <w:rPr>
      <w:rFonts w:ascii="Times" w:hAnsi="Times" w:cs="Times"/>
      <w:sz w:val="24"/>
    </w:rPr>
  </w:style>
  <w:style w:type="paragraph" w:styleId="TOC3">
    <w:name w:val="toc 3"/>
    <w:basedOn w:val="Normal"/>
    <w:next w:val="Normal"/>
    <w:autoRedefine/>
    <w:rsid w:val="007B2E00"/>
    <w:pPr>
      <w:spacing w:before="0" w:after="0"/>
      <w:ind w:left="480"/>
      <w:jc w:val="left"/>
    </w:pPr>
    <w:rPr>
      <w:rFonts w:ascii="Times" w:hAnsi="Times" w:cs="Times"/>
      <w:sz w:val="24"/>
    </w:rPr>
  </w:style>
  <w:style w:type="paragraph" w:styleId="TOC4">
    <w:name w:val="toc 4"/>
    <w:basedOn w:val="Normal"/>
    <w:next w:val="Normal"/>
    <w:autoRedefine/>
    <w:rsid w:val="007B2E00"/>
    <w:pPr>
      <w:spacing w:before="0" w:after="0"/>
      <w:ind w:left="720"/>
      <w:jc w:val="left"/>
    </w:pPr>
    <w:rPr>
      <w:rFonts w:ascii="Times" w:hAnsi="Times" w:cs="Times"/>
      <w:sz w:val="24"/>
    </w:rPr>
  </w:style>
  <w:style w:type="paragraph" w:styleId="TOC5">
    <w:name w:val="toc 5"/>
    <w:basedOn w:val="Normal"/>
    <w:next w:val="Normal"/>
    <w:autoRedefine/>
    <w:rsid w:val="007B2E00"/>
    <w:pPr>
      <w:spacing w:before="0" w:after="0"/>
      <w:ind w:left="960"/>
      <w:jc w:val="left"/>
    </w:pPr>
    <w:rPr>
      <w:rFonts w:ascii="Times" w:hAnsi="Times" w:cs="Times"/>
      <w:sz w:val="24"/>
    </w:rPr>
  </w:style>
  <w:style w:type="paragraph" w:styleId="TOC6">
    <w:name w:val="toc 6"/>
    <w:basedOn w:val="Normal"/>
    <w:next w:val="Normal"/>
    <w:autoRedefine/>
    <w:rsid w:val="007B2E00"/>
    <w:pPr>
      <w:spacing w:before="0" w:after="0"/>
      <w:ind w:left="1200"/>
      <w:jc w:val="left"/>
    </w:pPr>
    <w:rPr>
      <w:rFonts w:ascii="Times" w:hAnsi="Times" w:cs="Times"/>
      <w:sz w:val="24"/>
    </w:rPr>
  </w:style>
  <w:style w:type="paragraph" w:styleId="TOC7">
    <w:name w:val="toc 7"/>
    <w:basedOn w:val="Normal"/>
    <w:next w:val="Normal"/>
    <w:autoRedefine/>
    <w:rsid w:val="007B2E00"/>
    <w:pPr>
      <w:spacing w:before="0" w:after="0"/>
      <w:ind w:left="1440"/>
      <w:jc w:val="left"/>
    </w:pPr>
    <w:rPr>
      <w:rFonts w:ascii="Times" w:hAnsi="Times" w:cs="Times"/>
      <w:sz w:val="24"/>
    </w:rPr>
  </w:style>
  <w:style w:type="paragraph" w:styleId="TOC8">
    <w:name w:val="toc 8"/>
    <w:basedOn w:val="Normal"/>
    <w:next w:val="Normal"/>
    <w:autoRedefine/>
    <w:rsid w:val="007B2E00"/>
    <w:pPr>
      <w:spacing w:before="0" w:after="0"/>
      <w:ind w:left="1680"/>
      <w:jc w:val="left"/>
    </w:pPr>
    <w:rPr>
      <w:rFonts w:ascii="Times" w:hAnsi="Times" w:cs="Times"/>
      <w:sz w:val="24"/>
    </w:rPr>
  </w:style>
  <w:style w:type="paragraph" w:styleId="TOC9">
    <w:name w:val="toc 9"/>
    <w:basedOn w:val="Normal"/>
    <w:next w:val="Normal"/>
    <w:autoRedefine/>
    <w:rsid w:val="007B2E00"/>
    <w:pPr>
      <w:spacing w:before="0" w:after="0"/>
      <w:ind w:left="1920"/>
      <w:jc w:val="left"/>
    </w:pPr>
    <w:rPr>
      <w:rFonts w:ascii="Times" w:hAnsi="Times" w:cs="Times"/>
      <w:sz w:val="24"/>
    </w:rPr>
  </w:style>
  <w:style w:type="character" w:customStyle="1" w:styleId="SubheadinParagraph">
    <w:name w:val="Subhead in Paragraph"/>
    <w:basedOn w:val="DefaultParagraphFont"/>
    <w:rsid w:val="007B2E00"/>
  </w:style>
  <w:style w:type="paragraph" w:styleId="E-mailSignature">
    <w:name w:val="E-mail Signature"/>
    <w:basedOn w:val="Normal"/>
    <w:link w:val="E-mailSignatureChar"/>
    <w:rsid w:val="007B2E00"/>
    <w:pPr>
      <w:spacing w:before="0" w:after="0"/>
      <w:jc w:val="left"/>
    </w:pPr>
    <w:rPr>
      <w:rFonts w:ascii="Times" w:hAnsi="Times" w:cs="Times"/>
      <w:sz w:val="24"/>
    </w:rPr>
  </w:style>
  <w:style w:type="character" w:customStyle="1" w:styleId="E-mailSignatureChar">
    <w:name w:val="E-mail Signature Char"/>
    <w:basedOn w:val="DefaultParagraphFont"/>
    <w:link w:val="E-mailSignature"/>
    <w:rsid w:val="007B2E00"/>
    <w:rPr>
      <w:rFonts w:ascii="Times" w:eastAsia="Times New Roman" w:hAnsi="Times" w:cs="Times"/>
    </w:rPr>
  </w:style>
  <w:style w:type="paragraph" w:styleId="HTMLAddress">
    <w:name w:val="HTML Address"/>
    <w:basedOn w:val="Normal"/>
    <w:link w:val="HTMLAddressChar"/>
    <w:rsid w:val="007B2E00"/>
    <w:pPr>
      <w:spacing w:before="0" w:after="0"/>
      <w:jc w:val="left"/>
    </w:pPr>
    <w:rPr>
      <w:rFonts w:ascii="Times" w:hAnsi="Times" w:cs="Times"/>
      <w:i/>
      <w:iCs/>
      <w:sz w:val="24"/>
    </w:rPr>
  </w:style>
  <w:style w:type="character" w:customStyle="1" w:styleId="HTMLAddressChar">
    <w:name w:val="HTML Address Char"/>
    <w:basedOn w:val="DefaultParagraphFont"/>
    <w:link w:val="HTMLAddress"/>
    <w:rsid w:val="007B2E00"/>
    <w:rPr>
      <w:rFonts w:ascii="Times" w:eastAsia="Times New Roman" w:hAnsi="Times" w:cs="Times"/>
      <w:i/>
      <w:iCs/>
    </w:rPr>
  </w:style>
  <w:style w:type="paragraph" w:styleId="HTMLPreformatted">
    <w:name w:val="HTML Preformatted"/>
    <w:basedOn w:val="Normal"/>
    <w:link w:val="HTMLPreformattedChar"/>
    <w:rsid w:val="007B2E00"/>
    <w:pPr>
      <w:spacing w:before="0" w:after="0"/>
      <w:jc w:val="left"/>
    </w:pPr>
    <w:rPr>
      <w:rFonts w:ascii="Courier New" w:hAnsi="Courier New" w:cs="Courier New"/>
      <w:sz w:val="20"/>
      <w:szCs w:val="20"/>
    </w:rPr>
  </w:style>
  <w:style w:type="character" w:customStyle="1" w:styleId="HTMLPreformattedChar">
    <w:name w:val="HTML Preformatted Char"/>
    <w:basedOn w:val="DefaultParagraphFont"/>
    <w:link w:val="HTMLPreformatted"/>
    <w:rsid w:val="007B2E00"/>
    <w:rPr>
      <w:rFonts w:ascii="Courier New" w:eastAsia="Times New Roman" w:hAnsi="Courier New" w:cs="Courier New"/>
      <w:sz w:val="20"/>
      <w:szCs w:val="20"/>
    </w:rPr>
  </w:style>
  <w:style w:type="paragraph" w:styleId="NormalWeb">
    <w:name w:val="Normal (Web)"/>
    <w:aliases w:val="Normal (Web) Char Char"/>
    <w:basedOn w:val="Normal"/>
    <w:rsid w:val="007B2E00"/>
    <w:pPr>
      <w:spacing w:before="0" w:after="0"/>
      <w:jc w:val="left"/>
    </w:pPr>
    <w:rPr>
      <w:rFonts w:ascii="Times" w:hAnsi="Times" w:cs="Times"/>
      <w:sz w:val="24"/>
    </w:rPr>
  </w:style>
  <w:style w:type="paragraph" w:customStyle="1" w:styleId="H6">
    <w:name w:val="H6"/>
    <w:basedOn w:val="Normal"/>
    <w:next w:val="Normal"/>
    <w:rsid w:val="007B2E00"/>
    <w:pPr>
      <w:widowControl w:val="0"/>
      <w:snapToGrid w:val="0"/>
      <w:spacing w:before="100" w:after="0"/>
      <w:jc w:val="left"/>
      <w:outlineLvl w:val="6"/>
    </w:pPr>
    <w:rPr>
      <w:rFonts w:cs="Arial"/>
      <w:b/>
      <w:bCs/>
      <w:sz w:val="20"/>
      <w:szCs w:val="20"/>
    </w:rPr>
  </w:style>
  <w:style w:type="paragraph" w:customStyle="1" w:styleId="Title2-Small">
    <w:name w:val="Title 2 - Small"/>
    <w:next w:val="Normal"/>
    <w:rsid w:val="007B2E00"/>
    <w:pPr>
      <w:autoSpaceDE w:val="0"/>
      <w:autoSpaceDN w:val="0"/>
      <w:jc w:val="center"/>
    </w:pPr>
    <w:rPr>
      <w:rFonts w:ascii="Helvetica" w:eastAsia="Times New Roman" w:hAnsi="Helvetica" w:cs="Helvetica"/>
      <w:b/>
      <w:bCs/>
    </w:rPr>
  </w:style>
  <w:style w:type="paragraph" w:customStyle="1" w:styleId="QuickA">
    <w:name w:val="Quick A."/>
    <w:basedOn w:val="Normal"/>
    <w:rsid w:val="007B2E00"/>
    <w:pPr>
      <w:widowControl w:val="0"/>
      <w:spacing w:before="0" w:after="0"/>
      <w:ind w:left="720" w:hanging="720"/>
      <w:jc w:val="left"/>
    </w:pPr>
    <w:rPr>
      <w:rFonts w:ascii="Times" w:hAnsi="Times" w:cs="Times"/>
      <w:sz w:val="24"/>
    </w:rPr>
  </w:style>
  <w:style w:type="paragraph" w:customStyle="1" w:styleId="sbirtop">
    <w:name w:val="sbirtop"/>
    <w:basedOn w:val="Normal"/>
    <w:rsid w:val="007B2E00"/>
    <w:pPr>
      <w:numPr>
        <w:numId w:val="11"/>
      </w:numPr>
      <w:tabs>
        <w:tab w:val="num" w:pos="1440"/>
      </w:tabs>
      <w:spacing w:before="100" w:after="240"/>
      <w:ind w:left="1440" w:hanging="720"/>
      <w:jc w:val="left"/>
    </w:pPr>
    <w:rPr>
      <w:rFonts w:ascii="Times" w:hAnsi="Times" w:cs="Times"/>
      <w:sz w:val="24"/>
    </w:rPr>
  </w:style>
  <w:style w:type="paragraph" w:customStyle="1" w:styleId="ReminderList1">
    <w:name w:val="Reminder List 1"/>
    <w:basedOn w:val="Normal"/>
    <w:rsid w:val="007B2E00"/>
    <w:pPr>
      <w:tabs>
        <w:tab w:val="left" w:pos="360"/>
      </w:tabs>
      <w:spacing w:before="0" w:line="260" w:lineRule="atLeast"/>
      <w:ind w:left="360" w:hanging="360"/>
      <w:jc w:val="left"/>
    </w:pPr>
    <w:rPr>
      <w:rFonts w:ascii="Helvetica" w:hAnsi="Helvetica" w:cs="Helvetica"/>
      <w:b/>
      <w:bCs/>
      <w:color w:val="000000"/>
      <w:szCs w:val="22"/>
    </w:rPr>
  </w:style>
  <w:style w:type="paragraph" w:customStyle="1" w:styleId="ReminderList2">
    <w:name w:val="Reminder List 2"/>
    <w:basedOn w:val="Normal"/>
    <w:rsid w:val="007B2E00"/>
    <w:pPr>
      <w:tabs>
        <w:tab w:val="left" w:pos="720"/>
      </w:tabs>
      <w:spacing w:before="0" w:after="60" w:line="260" w:lineRule="atLeast"/>
      <w:ind w:left="749" w:hanging="360"/>
      <w:jc w:val="left"/>
    </w:pPr>
    <w:rPr>
      <w:rFonts w:ascii="Helvetica" w:hAnsi="Helvetica" w:cs="Helvetica"/>
      <w:color w:val="000000"/>
      <w:szCs w:val="22"/>
    </w:rPr>
  </w:style>
  <w:style w:type="paragraph" w:customStyle="1" w:styleId="ReminderList3">
    <w:name w:val="Reminder List 3"/>
    <w:basedOn w:val="Normal"/>
    <w:rsid w:val="007B2E00"/>
    <w:pPr>
      <w:tabs>
        <w:tab w:val="left" w:pos="1080"/>
      </w:tabs>
      <w:spacing w:before="0" w:after="60"/>
      <w:ind w:left="1080" w:hanging="360"/>
      <w:jc w:val="left"/>
    </w:pPr>
    <w:rPr>
      <w:rFonts w:ascii="Helvetica" w:hAnsi="Helvetica" w:cs="Helvetica"/>
      <w:szCs w:val="22"/>
    </w:rPr>
  </w:style>
  <w:style w:type="paragraph" w:customStyle="1" w:styleId="DataField10pt">
    <w:name w:val="Data Field 10pt"/>
    <w:basedOn w:val="Normal"/>
    <w:rsid w:val="007B2E00"/>
    <w:pPr>
      <w:spacing w:before="0" w:after="0"/>
      <w:jc w:val="left"/>
    </w:pPr>
    <w:rPr>
      <w:rFonts w:cs="Arial"/>
      <w:sz w:val="20"/>
      <w:szCs w:val="20"/>
    </w:rPr>
  </w:style>
  <w:style w:type="paragraph" w:customStyle="1" w:styleId="DataField11pt-Single">
    <w:name w:val="Data Field 11pt-Single"/>
    <w:basedOn w:val="Normal"/>
    <w:rsid w:val="007B2E00"/>
    <w:pPr>
      <w:spacing w:before="0" w:after="0"/>
      <w:jc w:val="left"/>
    </w:pPr>
    <w:rPr>
      <w:rFonts w:cs="Arial"/>
      <w:szCs w:val="20"/>
    </w:rPr>
  </w:style>
  <w:style w:type="paragraph" w:styleId="BodyText2">
    <w:name w:val="Body Text 2"/>
    <w:basedOn w:val="Normal"/>
    <w:link w:val="BodyText2Char"/>
    <w:rsid w:val="007B2E00"/>
    <w:pPr>
      <w:spacing w:before="180"/>
    </w:pPr>
  </w:style>
  <w:style w:type="character" w:customStyle="1" w:styleId="BodyText2Char">
    <w:name w:val="Body Text 2 Char"/>
    <w:basedOn w:val="DefaultParagraphFont"/>
    <w:link w:val="BodyText2"/>
    <w:rsid w:val="007B2E00"/>
    <w:rPr>
      <w:rFonts w:ascii="Arial" w:eastAsia="Times New Roman" w:hAnsi="Arial" w:cs="Times New Roman"/>
      <w:sz w:val="22"/>
    </w:rPr>
  </w:style>
  <w:style w:type="paragraph" w:customStyle="1" w:styleId="pcbdocument">
    <w:name w:val="pcb.document"/>
    <w:basedOn w:val="Normal"/>
    <w:rsid w:val="007B2E00"/>
    <w:pPr>
      <w:tabs>
        <w:tab w:val="left" w:pos="360"/>
        <w:tab w:val="left" w:pos="720"/>
        <w:tab w:val="left" w:pos="1080"/>
        <w:tab w:val="left" w:pos="1440"/>
      </w:tabs>
      <w:adjustRightInd w:val="0"/>
      <w:spacing w:before="60"/>
    </w:pPr>
    <w:rPr>
      <w:rFonts w:ascii="Times" w:eastAsia="Times" w:hAnsi="Times"/>
      <w:color w:val="000000"/>
      <w:sz w:val="24"/>
      <w:szCs w:val="20"/>
    </w:rPr>
  </w:style>
  <w:style w:type="paragraph" w:customStyle="1" w:styleId="aff">
    <w:name w:val="aff"/>
    <w:basedOn w:val="Normal"/>
    <w:rsid w:val="007B2E00"/>
    <w:pPr>
      <w:autoSpaceDE/>
      <w:autoSpaceDN/>
      <w:spacing w:before="0" w:after="240" w:line="480" w:lineRule="atLeast"/>
      <w:jc w:val="left"/>
    </w:pPr>
    <w:rPr>
      <w:rFonts w:ascii="Times New Roman" w:hAnsi="Times New Roman"/>
      <w:i/>
      <w:sz w:val="24"/>
      <w:szCs w:val="20"/>
      <w:lang w:val="en-GB"/>
    </w:rPr>
  </w:style>
  <w:style w:type="character" w:customStyle="1" w:styleId="BodyTextCharChar">
    <w:name w:val="Body Text Char Char"/>
    <w:aliases w:val="Body Text Char1 Char Char Char1,Body Text Char1 Char Char Char Char,Body Text Char1 Char Char Char2,Body Text Char1"/>
    <w:basedOn w:val="DefaultParagraphFont"/>
    <w:rsid w:val="007B2E00"/>
    <w:rPr>
      <w:rFonts w:ascii="Arial" w:hAnsi="Arial"/>
      <w:sz w:val="22"/>
      <w:lang w:val="en-US" w:eastAsia="en-US" w:bidi="ar-SA"/>
    </w:rPr>
  </w:style>
  <w:style w:type="paragraph" w:customStyle="1" w:styleId="heading10">
    <w:name w:val="heading1"/>
    <w:basedOn w:val="Normal"/>
    <w:next w:val="p1a"/>
    <w:rsid w:val="007B2E00"/>
    <w:pPr>
      <w:keepNext/>
      <w:keepLines/>
      <w:tabs>
        <w:tab w:val="left" w:pos="454"/>
      </w:tabs>
      <w:suppressAutoHyphens/>
      <w:overflowPunct w:val="0"/>
      <w:adjustRightInd w:val="0"/>
      <w:spacing w:before="520" w:after="280" w:line="280" w:lineRule="exact"/>
      <w:jc w:val="left"/>
      <w:textAlignment w:val="baseline"/>
    </w:pPr>
    <w:rPr>
      <w:rFonts w:ascii="Helvetica" w:hAnsi="Helvetica"/>
      <w:b/>
      <w:sz w:val="24"/>
      <w:szCs w:val="20"/>
      <w:lang w:eastAsia="pl-PL"/>
    </w:rPr>
  </w:style>
  <w:style w:type="paragraph" w:customStyle="1" w:styleId="p1a">
    <w:name w:val="p1a"/>
    <w:basedOn w:val="Normal"/>
    <w:next w:val="Normal"/>
    <w:rsid w:val="007B2E00"/>
    <w:pPr>
      <w:overflowPunct w:val="0"/>
      <w:adjustRightInd w:val="0"/>
      <w:spacing w:before="0" w:after="0"/>
      <w:textAlignment w:val="baseline"/>
    </w:pPr>
    <w:rPr>
      <w:rFonts w:ascii="Times" w:hAnsi="Times"/>
      <w:sz w:val="20"/>
      <w:szCs w:val="20"/>
      <w:lang w:eastAsia="pl-PL"/>
    </w:rPr>
  </w:style>
  <w:style w:type="paragraph" w:customStyle="1" w:styleId="heading20">
    <w:name w:val="heading2"/>
    <w:basedOn w:val="Normal"/>
    <w:next w:val="p1a"/>
    <w:rsid w:val="007B2E00"/>
    <w:pPr>
      <w:keepNext/>
      <w:keepLines/>
      <w:tabs>
        <w:tab w:val="left" w:pos="510"/>
      </w:tabs>
      <w:suppressAutoHyphens/>
      <w:overflowPunct w:val="0"/>
      <w:adjustRightInd w:val="0"/>
      <w:spacing w:before="440" w:after="220" w:line="240" w:lineRule="exact"/>
      <w:jc w:val="left"/>
      <w:textAlignment w:val="baseline"/>
    </w:pPr>
    <w:rPr>
      <w:rFonts w:ascii="Helvetica" w:hAnsi="Helvetica"/>
      <w:b/>
      <w:sz w:val="20"/>
      <w:szCs w:val="20"/>
      <w:lang w:eastAsia="pl-PL"/>
    </w:rPr>
  </w:style>
  <w:style w:type="paragraph" w:customStyle="1" w:styleId="p-ni">
    <w:name w:val="p-ni"/>
    <w:basedOn w:val="Normal"/>
    <w:rsid w:val="007B2E00"/>
    <w:pPr>
      <w:autoSpaceDE/>
      <w:autoSpaceDN/>
      <w:spacing w:before="0" w:after="240" w:line="480" w:lineRule="atLeast"/>
      <w:jc w:val="left"/>
    </w:pPr>
    <w:rPr>
      <w:rFonts w:ascii="Times New Roman" w:hAnsi="Times New Roman"/>
      <w:sz w:val="24"/>
      <w:szCs w:val="20"/>
      <w:lang w:val="en-GB"/>
    </w:rPr>
  </w:style>
  <w:style w:type="paragraph" w:customStyle="1" w:styleId="sec1ttl">
    <w:name w:val="sec1ttl"/>
    <w:basedOn w:val="Normal"/>
    <w:rsid w:val="007B2E00"/>
    <w:pPr>
      <w:autoSpaceDE/>
      <w:autoSpaceDN/>
      <w:spacing w:before="0" w:after="240" w:line="480" w:lineRule="atLeast"/>
      <w:jc w:val="left"/>
    </w:pPr>
    <w:rPr>
      <w:rFonts w:ascii="Times New Roman" w:hAnsi="Times New Roman"/>
      <w:b/>
      <w:sz w:val="24"/>
      <w:szCs w:val="20"/>
      <w:lang w:val="en-GB"/>
    </w:rPr>
  </w:style>
  <w:style w:type="character" w:customStyle="1" w:styleId="BodyTextChar2">
    <w:name w:val="Body Text Char2"/>
    <w:aliases w:val="Body Text Char Char1,Body Text Char1 Char Char Char3,Body Text Char1 Char Char Char Char1,Body Text Char1 Char Char2"/>
    <w:basedOn w:val="DefaultParagraphFont"/>
    <w:rsid w:val="007B2E00"/>
    <w:rPr>
      <w:rFonts w:ascii="Arial" w:hAnsi="Arial"/>
      <w:sz w:val="22"/>
      <w:lang w:val="en-US" w:eastAsia="en-US" w:bidi="ar-SA"/>
    </w:rPr>
  </w:style>
  <w:style w:type="character" w:styleId="FootnoteReference">
    <w:name w:val="footnote reference"/>
    <w:basedOn w:val="DefaultParagraphFont"/>
    <w:rsid w:val="007B2E00"/>
    <w:rPr>
      <w:vertAlign w:val="superscript"/>
    </w:rPr>
  </w:style>
  <w:style w:type="character" w:customStyle="1" w:styleId="Char">
    <w:name w:val="Char"/>
    <w:basedOn w:val="DefaultParagraphFont"/>
    <w:rsid w:val="007B2E00"/>
    <w:rPr>
      <w:rFonts w:ascii="Arial" w:hAnsi="Arial" w:cs="Arial"/>
      <w:b/>
      <w:bCs/>
      <w:lang w:val="en-US" w:eastAsia="en-US" w:bidi="ar-SA"/>
    </w:rPr>
  </w:style>
  <w:style w:type="paragraph" w:customStyle="1" w:styleId="abs">
    <w:name w:val="abs"/>
    <w:basedOn w:val="Normal"/>
    <w:next w:val="Normal"/>
    <w:rsid w:val="007B2E00"/>
    <w:pPr>
      <w:autoSpaceDE/>
      <w:autoSpaceDN/>
      <w:spacing w:before="0" w:after="240" w:line="480" w:lineRule="atLeast"/>
      <w:jc w:val="left"/>
    </w:pPr>
    <w:rPr>
      <w:rFonts w:ascii="Times New Roman" w:hAnsi="Times New Roman"/>
      <w:b/>
      <w:sz w:val="24"/>
      <w:szCs w:val="20"/>
      <w:lang w:val="en-GB"/>
    </w:rPr>
  </w:style>
  <w:style w:type="paragraph" w:customStyle="1" w:styleId="Style1">
    <w:name w:val="Style1"/>
    <w:basedOn w:val="Heading2"/>
    <w:next w:val="Heading4"/>
    <w:autoRedefine/>
    <w:rsid w:val="007B2E00"/>
    <w:pPr>
      <w:keepNext w:val="0"/>
      <w:numPr>
        <w:ilvl w:val="1"/>
        <w:numId w:val="16"/>
      </w:numPr>
      <w:tabs>
        <w:tab w:val="left" w:pos="1440"/>
      </w:tabs>
      <w:adjustRightInd w:val="0"/>
      <w:spacing w:after="120"/>
    </w:pPr>
    <w:rPr>
      <w:rFonts w:eastAsia="MS Mincho" w:cs="Times New Roman"/>
      <w:bCs w:val="0"/>
      <w:iCs w:val="0"/>
      <w:color w:val="000000"/>
      <w:sz w:val="22"/>
    </w:rPr>
  </w:style>
  <w:style w:type="paragraph" w:customStyle="1" w:styleId="Style2">
    <w:name w:val="Style2"/>
    <w:basedOn w:val="TOC1"/>
    <w:autoRedefine/>
    <w:rsid w:val="007B2E00"/>
    <w:pPr>
      <w:tabs>
        <w:tab w:val="right" w:leader="underscore" w:pos="10790"/>
      </w:tabs>
      <w:adjustRightInd w:val="0"/>
      <w:spacing w:after="120"/>
    </w:pPr>
    <w:rPr>
      <w:rFonts w:ascii="Arial" w:hAnsi="Arial" w:cs="Arial"/>
      <w:bCs/>
      <w:i/>
      <w:iCs/>
      <w:color w:val="000000"/>
      <w:sz w:val="22"/>
      <w:szCs w:val="22"/>
    </w:rPr>
  </w:style>
  <w:style w:type="character" w:styleId="Strong">
    <w:name w:val="Strong"/>
    <w:basedOn w:val="DefaultParagraphFont"/>
    <w:qFormat/>
    <w:rsid w:val="007B2E00"/>
    <w:rPr>
      <w:b/>
      <w:bCs/>
    </w:rPr>
  </w:style>
  <w:style w:type="paragraph" w:customStyle="1" w:styleId="Fill-InText">
    <w:name w:val="Fill-In Text"/>
    <w:basedOn w:val="Normal"/>
    <w:rsid w:val="007B2E00"/>
    <w:pPr>
      <w:tabs>
        <w:tab w:val="left" w:pos="1440"/>
      </w:tabs>
      <w:adjustRightInd w:val="0"/>
      <w:spacing w:before="60"/>
    </w:pPr>
    <w:rPr>
      <w:rFonts w:ascii="Times" w:hAnsi="Times"/>
      <w:color w:val="000000"/>
      <w:sz w:val="24"/>
      <w:szCs w:val="20"/>
    </w:rPr>
  </w:style>
  <w:style w:type="paragraph" w:customStyle="1" w:styleId="Style3">
    <w:name w:val="Style3"/>
    <w:basedOn w:val="Heading4"/>
    <w:autoRedefine/>
    <w:rsid w:val="007B2E00"/>
    <w:pPr>
      <w:numPr>
        <w:ilvl w:val="3"/>
        <w:numId w:val="16"/>
      </w:numPr>
      <w:tabs>
        <w:tab w:val="left" w:pos="1440"/>
      </w:tabs>
      <w:adjustRightInd w:val="0"/>
    </w:pPr>
    <w:rPr>
      <w:rFonts w:cs="Times New Roman"/>
      <w:b/>
      <w:bCs w:val="0"/>
      <w:i w:val="0"/>
      <w:color w:val="000000"/>
      <w:szCs w:val="20"/>
    </w:rPr>
  </w:style>
  <w:style w:type="paragraph" w:customStyle="1" w:styleId="PCBHeading">
    <w:name w:val="PCB Heading"/>
    <w:basedOn w:val="Heading2"/>
    <w:autoRedefine/>
    <w:rsid w:val="007B2E00"/>
    <w:pPr>
      <w:keepNext w:val="0"/>
      <w:tabs>
        <w:tab w:val="left" w:pos="540"/>
        <w:tab w:val="left" w:pos="720"/>
        <w:tab w:val="left" w:pos="1440"/>
      </w:tabs>
      <w:adjustRightInd w:val="0"/>
      <w:spacing w:before="0" w:after="120"/>
    </w:pPr>
    <w:rPr>
      <w:rFonts w:eastAsia="Times" w:cs="Times New Roman"/>
      <w:color w:val="000000"/>
      <w:sz w:val="26"/>
      <w:szCs w:val="26"/>
    </w:rPr>
  </w:style>
  <w:style w:type="character" w:styleId="FollowedHyperlink">
    <w:name w:val="FollowedHyperlink"/>
    <w:basedOn w:val="DefaultParagraphFont"/>
    <w:rsid w:val="007B2E00"/>
    <w:rPr>
      <w:color w:val="800080"/>
      <w:u w:val="single"/>
    </w:rPr>
  </w:style>
  <w:style w:type="paragraph" w:customStyle="1" w:styleId="DataField11pt">
    <w:name w:val="Data Field 11pt"/>
    <w:basedOn w:val="Normal"/>
    <w:rsid w:val="007B2E00"/>
    <w:pPr>
      <w:tabs>
        <w:tab w:val="left" w:pos="1440"/>
      </w:tabs>
      <w:adjustRightInd w:val="0"/>
      <w:spacing w:before="0" w:line="300" w:lineRule="exact"/>
      <w:jc w:val="left"/>
    </w:pPr>
    <w:rPr>
      <w:rFonts w:cs="Arial"/>
      <w:color w:val="000000"/>
      <w:szCs w:val="20"/>
    </w:rPr>
  </w:style>
  <w:style w:type="character" w:customStyle="1" w:styleId="NormalWeb1">
    <w:name w:val="Normal (Web)1"/>
    <w:aliases w:val="Normal (Web) Char Char Char"/>
    <w:basedOn w:val="DefaultParagraphFont"/>
    <w:rsid w:val="007B2E00"/>
    <w:rPr>
      <w:rFonts w:ascii="Arial" w:hAnsi="Arial" w:cs="Arial"/>
      <w:noProof w:val="0"/>
      <w:color w:val="000000"/>
      <w:lang w:val="en-US" w:eastAsia="en-US" w:bidi="ar-SA"/>
    </w:rPr>
  </w:style>
  <w:style w:type="paragraph" w:customStyle="1" w:styleId="MTDisplayEquation">
    <w:name w:val="MTDisplayEquation"/>
    <w:basedOn w:val="Normal"/>
    <w:next w:val="Normal"/>
    <w:rsid w:val="007B2E00"/>
    <w:pPr>
      <w:tabs>
        <w:tab w:val="left" w:pos="1440"/>
        <w:tab w:val="center" w:pos="4320"/>
        <w:tab w:val="right" w:pos="8640"/>
      </w:tabs>
      <w:adjustRightInd w:val="0"/>
      <w:spacing w:before="0"/>
    </w:pPr>
    <w:rPr>
      <w:rFonts w:ascii="Times New Roman" w:hAnsi="Times New Roman"/>
      <w:color w:val="000000"/>
      <w:sz w:val="24"/>
      <w:szCs w:val="20"/>
    </w:rPr>
  </w:style>
  <w:style w:type="paragraph" w:customStyle="1" w:styleId="StyleCaptionArialNotBold">
    <w:name w:val="Style Caption + Arial Not Bold"/>
    <w:basedOn w:val="Caption"/>
    <w:autoRedefine/>
    <w:rsid w:val="007B2E00"/>
    <w:pPr>
      <w:tabs>
        <w:tab w:val="left" w:pos="1440"/>
      </w:tabs>
      <w:adjustRightInd w:val="0"/>
      <w:jc w:val="both"/>
    </w:pPr>
    <w:rPr>
      <w:rFonts w:ascii="Arial" w:hAnsi="Arial" w:cs="Times New Roman"/>
      <w:b w:val="0"/>
      <w:color w:val="000000"/>
      <w:sz w:val="20"/>
      <w:szCs w:val="20"/>
    </w:rPr>
  </w:style>
  <w:style w:type="character" w:customStyle="1" w:styleId="Heading3CharChar">
    <w:name w:val="Heading 3 Char Char"/>
    <w:basedOn w:val="DefaultParagraphFont"/>
    <w:rsid w:val="007B2E00"/>
    <w:rPr>
      <w:rFonts w:ascii="Arial" w:eastAsia="MS Mincho" w:hAnsi="Arial"/>
      <w:b/>
      <w:color w:val="000000"/>
      <w:sz w:val="24"/>
      <w:lang w:val="en-US" w:eastAsia="en-US" w:bidi="ar-SA"/>
    </w:rPr>
  </w:style>
  <w:style w:type="character" w:customStyle="1" w:styleId="StyleCaptionArialNotBoldChar">
    <w:name w:val="Style Caption + Arial Not Bold Char"/>
    <w:basedOn w:val="DefaultParagraphFont"/>
    <w:rsid w:val="007B2E00"/>
    <w:rPr>
      <w:rFonts w:ascii="Arial" w:hAnsi="Arial" w:cs="Arial"/>
      <w:b/>
      <w:noProof w:val="0"/>
      <w:lang w:val="en-US" w:eastAsia="en-US" w:bidi="ar-SA"/>
    </w:rPr>
  </w:style>
  <w:style w:type="character" w:styleId="Emphasis">
    <w:name w:val="Emphasis"/>
    <w:basedOn w:val="DefaultParagraphFont"/>
    <w:qFormat/>
    <w:rsid w:val="007B2E00"/>
    <w:rPr>
      <w:i/>
      <w:iCs/>
    </w:rPr>
  </w:style>
  <w:style w:type="paragraph" w:customStyle="1" w:styleId="xl24">
    <w:name w:val="xl24"/>
    <w:basedOn w:val="Normal"/>
    <w:rsid w:val="007B2E00"/>
    <w:pPr>
      <w:pBdr>
        <w:bottom w:val="double" w:sz="6" w:space="0" w:color="auto"/>
      </w:pBdr>
      <w:tabs>
        <w:tab w:val="left" w:pos="1440"/>
      </w:tabs>
      <w:autoSpaceDE/>
      <w:autoSpaceDN/>
      <w:spacing w:before="100" w:beforeAutospacing="1" w:after="100" w:afterAutospacing="1"/>
      <w:jc w:val="center"/>
    </w:pPr>
    <w:rPr>
      <w:rFonts w:ascii="Times New Roman" w:hAnsi="Times New Roman"/>
      <w:color w:val="000000"/>
      <w:sz w:val="24"/>
    </w:rPr>
  </w:style>
  <w:style w:type="character" w:customStyle="1" w:styleId="itemlink2">
    <w:name w:val="itemlink2"/>
    <w:basedOn w:val="DefaultParagraphFont"/>
    <w:rsid w:val="007B2E00"/>
  </w:style>
  <w:style w:type="character" w:customStyle="1" w:styleId="metadatatitle2">
    <w:name w:val="metadatatitle2"/>
    <w:basedOn w:val="DefaultParagraphFont"/>
    <w:rsid w:val="007B2E00"/>
  </w:style>
  <w:style w:type="character" w:customStyle="1" w:styleId="metadata2">
    <w:name w:val="metadata2"/>
    <w:basedOn w:val="DefaultParagraphFont"/>
    <w:rsid w:val="007B2E00"/>
  </w:style>
  <w:style w:type="character" w:customStyle="1" w:styleId="Heading5CharChar">
    <w:name w:val="Heading 5 Char Char"/>
    <w:basedOn w:val="DefaultParagraphFont"/>
    <w:rsid w:val="007B2E00"/>
    <w:rPr>
      <w:rFonts w:ascii="Arial" w:hAnsi="Arial"/>
      <w:bCs/>
      <w:iCs/>
      <w:color w:val="000000"/>
      <w:sz w:val="22"/>
      <w:szCs w:val="26"/>
      <w:lang w:val="en-US" w:eastAsia="en-US" w:bidi="ar-SA"/>
    </w:rPr>
  </w:style>
  <w:style w:type="character" w:customStyle="1" w:styleId="CaptionChar">
    <w:name w:val="Caption Char"/>
    <w:aliases w:val="Caption Char Char Char Char1,Caption Char Char Char Char Char Char"/>
    <w:basedOn w:val="DefaultParagraphFont"/>
    <w:rsid w:val="007B2E00"/>
    <w:rPr>
      <w:b/>
      <w:bCs/>
      <w:color w:val="000000"/>
      <w:lang w:val="en-US" w:eastAsia="en-US" w:bidi="ar-SA"/>
    </w:rPr>
  </w:style>
  <w:style w:type="paragraph" w:customStyle="1" w:styleId="StyleChar">
    <w:name w:val="Style Char"/>
    <w:basedOn w:val="Caption"/>
    <w:rsid w:val="007B2E00"/>
    <w:pPr>
      <w:tabs>
        <w:tab w:val="left" w:pos="1440"/>
      </w:tabs>
      <w:adjustRightInd w:val="0"/>
      <w:jc w:val="both"/>
    </w:pPr>
    <w:rPr>
      <w:rFonts w:ascii="Arial" w:hAnsi="Arial" w:cs="Times New Roman"/>
      <w:color w:val="000000"/>
      <w:sz w:val="20"/>
      <w:szCs w:val="20"/>
    </w:rPr>
  </w:style>
  <w:style w:type="character" w:customStyle="1" w:styleId="StyleCharChar">
    <w:name w:val="Style Char Char"/>
    <w:basedOn w:val="CaptionChar"/>
    <w:rsid w:val="007B2E00"/>
    <w:rPr>
      <w:rFonts w:ascii="Arial" w:hAnsi="Arial"/>
    </w:rPr>
  </w:style>
  <w:style w:type="paragraph" w:customStyle="1" w:styleId="para">
    <w:name w:val="para"/>
    <w:basedOn w:val="Normal"/>
    <w:rsid w:val="007B2E00"/>
    <w:pPr>
      <w:tabs>
        <w:tab w:val="left" w:pos="1440"/>
      </w:tabs>
      <w:autoSpaceDE/>
      <w:autoSpaceDN/>
      <w:spacing w:before="0"/>
      <w:jc w:val="left"/>
    </w:pPr>
    <w:rPr>
      <w:rFonts w:ascii="Times New Roman" w:hAnsi="Times New Roman"/>
      <w:sz w:val="24"/>
    </w:rPr>
  </w:style>
  <w:style w:type="character" w:styleId="HTMLTypewriter">
    <w:name w:val="HTML Typewriter"/>
    <w:basedOn w:val="DefaultParagraphFont"/>
    <w:rsid w:val="007B2E00"/>
    <w:rPr>
      <w:rFonts w:ascii="Courier New" w:eastAsia="Times New Roman" w:hAnsi="Courier New" w:cs="Courier New" w:hint="default"/>
      <w:sz w:val="20"/>
      <w:szCs w:val="20"/>
    </w:rPr>
  </w:style>
  <w:style w:type="character" w:customStyle="1" w:styleId="BodyText1">
    <w:name w:val="Body Text1"/>
    <w:aliases w:val="Body Text Char1 Char Char1"/>
    <w:basedOn w:val="DefaultParagraphFont"/>
    <w:rsid w:val="007B2E00"/>
    <w:rPr>
      <w:rFonts w:ascii="Arial" w:hAnsi="Arial"/>
      <w:color w:val="000000"/>
      <w:sz w:val="22"/>
      <w:lang w:val="en-US" w:eastAsia="en-US" w:bidi="ar-SA"/>
    </w:rPr>
  </w:style>
  <w:style w:type="paragraph" w:customStyle="1" w:styleId="title0">
    <w:name w:val="title"/>
    <w:basedOn w:val="Normal"/>
    <w:next w:val="author"/>
    <w:rsid w:val="007B2E00"/>
    <w:pPr>
      <w:keepNext/>
      <w:keepLines/>
      <w:pageBreakBefore/>
      <w:tabs>
        <w:tab w:val="left" w:pos="284"/>
      </w:tabs>
      <w:suppressAutoHyphens/>
      <w:overflowPunct w:val="0"/>
      <w:adjustRightInd w:val="0"/>
      <w:spacing w:before="0" w:after="460" w:line="348" w:lineRule="exact"/>
      <w:jc w:val="left"/>
      <w:textAlignment w:val="baseline"/>
    </w:pPr>
    <w:rPr>
      <w:rFonts w:ascii="Helvetica" w:hAnsi="Helvetica"/>
      <w:b/>
      <w:bCs/>
      <w:sz w:val="28"/>
      <w:szCs w:val="28"/>
    </w:rPr>
  </w:style>
  <w:style w:type="paragraph" w:customStyle="1" w:styleId="author">
    <w:name w:val="author"/>
    <w:basedOn w:val="Normal"/>
    <w:next w:val="authorinfo"/>
    <w:rsid w:val="007B2E00"/>
    <w:pPr>
      <w:overflowPunct w:val="0"/>
      <w:adjustRightInd w:val="0"/>
      <w:spacing w:before="0" w:after="220"/>
      <w:jc w:val="left"/>
      <w:textAlignment w:val="baseline"/>
    </w:pPr>
    <w:rPr>
      <w:rFonts w:ascii="Times" w:hAnsi="Times"/>
      <w:sz w:val="20"/>
      <w:szCs w:val="20"/>
    </w:rPr>
  </w:style>
  <w:style w:type="paragraph" w:customStyle="1" w:styleId="authorinfo">
    <w:name w:val="authorinfo"/>
    <w:basedOn w:val="Normal"/>
    <w:next w:val="p1a"/>
    <w:rsid w:val="007B2E00"/>
    <w:pPr>
      <w:overflowPunct w:val="0"/>
      <w:adjustRightInd w:val="0"/>
      <w:spacing w:before="0" w:after="720"/>
      <w:jc w:val="left"/>
      <w:textAlignment w:val="baseline"/>
    </w:pPr>
    <w:rPr>
      <w:rFonts w:ascii="Times" w:hAnsi="Times"/>
      <w:sz w:val="20"/>
      <w:szCs w:val="20"/>
    </w:rPr>
  </w:style>
  <w:style w:type="paragraph" w:customStyle="1" w:styleId="heading30">
    <w:name w:val="heading3"/>
    <w:basedOn w:val="Normal"/>
    <w:next w:val="p1a"/>
    <w:rsid w:val="007B2E00"/>
    <w:pPr>
      <w:keepNext/>
      <w:keepLines/>
      <w:tabs>
        <w:tab w:val="left" w:pos="284"/>
      </w:tabs>
      <w:suppressAutoHyphens/>
      <w:overflowPunct w:val="0"/>
      <w:adjustRightInd w:val="0"/>
      <w:spacing w:before="320" w:after="160" w:line="220" w:lineRule="exact"/>
      <w:jc w:val="left"/>
      <w:textAlignment w:val="baseline"/>
    </w:pPr>
    <w:rPr>
      <w:rFonts w:ascii="Helvetica" w:hAnsi="Helvetica"/>
      <w:b/>
      <w:bCs/>
      <w:i/>
      <w:iCs/>
      <w:sz w:val="20"/>
      <w:szCs w:val="20"/>
    </w:rPr>
  </w:style>
  <w:style w:type="paragraph" w:customStyle="1" w:styleId="equation">
    <w:name w:val="equation"/>
    <w:basedOn w:val="Normal"/>
    <w:next w:val="Normal"/>
    <w:rsid w:val="007B2E00"/>
    <w:pPr>
      <w:tabs>
        <w:tab w:val="left" w:pos="6237"/>
      </w:tabs>
      <w:overflowPunct w:val="0"/>
      <w:adjustRightInd w:val="0"/>
      <w:spacing w:line="240" w:lineRule="exact"/>
      <w:ind w:left="227" w:firstLine="227"/>
      <w:jc w:val="center"/>
      <w:textAlignment w:val="baseline"/>
    </w:pPr>
    <w:rPr>
      <w:rFonts w:ascii="Times" w:hAnsi="Times"/>
      <w:sz w:val="20"/>
      <w:szCs w:val="20"/>
    </w:rPr>
  </w:style>
  <w:style w:type="paragraph" w:customStyle="1" w:styleId="figlegend">
    <w:name w:val="figlegend"/>
    <w:basedOn w:val="Normal"/>
    <w:next w:val="Normal"/>
    <w:rsid w:val="007B2E00"/>
    <w:pPr>
      <w:keepNext/>
      <w:keepLines/>
      <w:overflowPunct w:val="0"/>
      <w:adjustRightInd w:val="0"/>
      <w:spacing w:after="240" w:line="220" w:lineRule="exact"/>
      <w:textAlignment w:val="baseline"/>
    </w:pPr>
    <w:rPr>
      <w:rFonts w:ascii="Times" w:hAnsi="Times"/>
      <w:sz w:val="18"/>
      <w:szCs w:val="18"/>
    </w:rPr>
  </w:style>
  <w:style w:type="paragraph" w:customStyle="1" w:styleId="tablelegend">
    <w:name w:val="tablelegend"/>
    <w:basedOn w:val="Normal"/>
    <w:next w:val="Normal"/>
    <w:rsid w:val="007B2E00"/>
    <w:pPr>
      <w:keepNext/>
      <w:keepLines/>
      <w:overflowPunct w:val="0"/>
      <w:adjustRightInd w:val="0"/>
      <w:spacing w:before="240" w:line="220" w:lineRule="exact"/>
      <w:textAlignment w:val="baseline"/>
    </w:pPr>
    <w:rPr>
      <w:rFonts w:ascii="Times" w:hAnsi="Times"/>
      <w:sz w:val="18"/>
      <w:szCs w:val="18"/>
      <w:lang w:val="de-DE"/>
    </w:rPr>
  </w:style>
  <w:style w:type="paragraph" w:customStyle="1" w:styleId="tablenotes">
    <w:name w:val="tablenotes"/>
    <w:basedOn w:val="Normal"/>
    <w:next w:val="Normal"/>
    <w:rsid w:val="007B2E00"/>
    <w:pPr>
      <w:widowControl w:val="0"/>
      <w:overflowPunct w:val="0"/>
      <w:adjustRightInd w:val="0"/>
      <w:spacing w:before="0" w:after="0"/>
      <w:jc w:val="left"/>
      <w:textAlignment w:val="baseline"/>
    </w:pPr>
    <w:rPr>
      <w:rFonts w:ascii="Times" w:hAnsi="Times"/>
      <w:sz w:val="18"/>
      <w:szCs w:val="18"/>
      <w:lang w:val="de-DE"/>
    </w:rPr>
  </w:style>
  <w:style w:type="paragraph" w:customStyle="1" w:styleId="Runninghead-left">
    <w:name w:val="Running head - left"/>
    <w:basedOn w:val="Normal"/>
    <w:rsid w:val="007B2E00"/>
    <w:pPr>
      <w:pBdr>
        <w:bottom w:val="single" w:sz="6" w:space="5" w:color="auto"/>
      </w:pBdr>
      <w:tabs>
        <w:tab w:val="left" w:pos="680"/>
        <w:tab w:val="right" w:pos="6237"/>
        <w:tab w:val="right" w:pos="6917"/>
      </w:tabs>
      <w:overflowPunct w:val="0"/>
      <w:adjustRightInd w:val="0"/>
      <w:spacing w:before="0" w:line="220" w:lineRule="exact"/>
      <w:jc w:val="left"/>
      <w:textAlignment w:val="baseline"/>
    </w:pPr>
    <w:rPr>
      <w:rFonts w:ascii="Times" w:hAnsi="Times"/>
      <w:sz w:val="18"/>
      <w:szCs w:val="18"/>
    </w:rPr>
  </w:style>
  <w:style w:type="paragraph" w:customStyle="1" w:styleId="Runninghead-right">
    <w:name w:val="Running head - right"/>
    <w:basedOn w:val="Runninghead-left"/>
    <w:rsid w:val="007B2E00"/>
    <w:pPr>
      <w:jc w:val="right"/>
    </w:pPr>
  </w:style>
  <w:style w:type="paragraph" w:customStyle="1" w:styleId="BulletItem">
    <w:name w:val="Bullet Item"/>
    <w:basedOn w:val="Item"/>
    <w:rsid w:val="007B2E00"/>
  </w:style>
  <w:style w:type="paragraph" w:customStyle="1" w:styleId="Item">
    <w:name w:val="Item"/>
    <w:basedOn w:val="Normal"/>
    <w:rsid w:val="007B2E00"/>
    <w:pPr>
      <w:tabs>
        <w:tab w:val="left" w:pos="227"/>
        <w:tab w:val="left" w:pos="454"/>
      </w:tabs>
      <w:overflowPunct w:val="0"/>
      <w:adjustRightInd w:val="0"/>
      <w:spacing w:before="0" w:after="0"/>
      <w:ind w:left="227" w:hanging="227"/>
      <w:textAlignment w:val="baseline"/>
    </w:pPr>
    <w:rPr>
      <w:rFonts w:ascii="Times" w:hAnsi="Times"/>
      <w:sz w:val="20"/>
      <w:szCs w:val="20"/>
    </w:rPr>
  </w:style>
  <w:style w:type="paragraph" w:customStyle="1" w:styleId="NumberedItem">
    <w:name w:val="Numbered Item"/>
    <w:basedOn w:val="Item"/>
    <w:rsid w:val="007B2E00"/>
  </w:style>
  <w:style w:type="paragraph" w:customStyle="1" w:styleId="programcode">
    <w:name w:val="programcode"/>
    <w:basedOn w:val="Normal"/>
    <w:rsid w:val="007B2E00"/>
    <w:pPr>
      <w:tabs>
        <w:tab w:val="left" w:pos="1361"/>
        <w:tab w:val="left" w:pos="1531"/>
        <w:tab w:val="left" w:pos="1701"/>
        <w:tab w:val="left" w:pos="1871"/>
        <w:tab w:val="left" w:pos="2041"/>
        <w:tab w:val="left" w:pos="2211"/>
        <w:tab w:val="left" w:pos="2381"/>
        <w:tab w:val="left" w:pos="2552"/>
      </w:tabs>
      <w:overflowPunct w:val="0"/>
      <w:adjustRightInd w:val="0"/>
      <w:spacing w:before="0" w:after="0"/>
      <w:ind w:left="227"/>
      <w:jc w:val="left"/>
      <w:textAlignment w:val="baseline"/>
    </w:pPr>
    <w:rPr>
      <w:rFonts w:ascii="Courier" w:hAnsi="Courier"/>
      <w:sz w:val="20"/>
      <w:szCs w:val="20"/>
    </w:rPr>
  </w:style>
  <w:style w:type="paragraph" w:customStyle="1" w:styleId="FunotentextFootnote">
    <w:name w:val="Fußnotentext.Footnote"/>
    <w:basedOn w:val="Normal"/>
    <w:rsid w:val="007B2E00"/>
    <w:pPr>
      <w:tabs>
        <w:tab w:val="left" w:pos="170"/>
      </w:tabs>
      <w:overflowPunct w:val="0"/>
      <w:adjustRightInd w:val="0"/>
      <w:spacing w:before="0" w:after="0" w:line="220" w:lineRule="exact"/>
      <w:ind w:left="170" w:hanging="170"/>
      <w:textAlignment w:val="baseline"/>
    </w:pPr>
    <w:rPr>
      <w:rFonts w:ascii="Times" w:hAnsi="Times"/>
      <w:sz w:val="18"/>
      <w:szCs w:val="18"/>
    </w:rPr>
  </w:style>
  <w:style w:type="paragraph" w:customStyle="1" w:styleId="schemelegend">
    <w:name w:val="scheme legend"/>
    <w:basedOn w:val="figlegend"/>
    <w:rsid w:val="007B2E00"/>
  </w:style>
  <w:style w:type="paragraph" w:customStyle="1" w:styleId="petit">
    <w:name w:val="petit"/>
    <w:basedOn w:val="Normal"/>
    <w:rsid w:val="007B2E00"/>
    <w:pPr>
      <w:overflowPunct w:val="0"/>
      <w:adjustRightInd w:val="0"/>
      <w:spacing w:before="0" w:after="0"/>
      <w:ind w:firstLine="227"/>
      <w:textAlignment w:val="baseline"/>
    </w:pPr>
    <w:rPr>
      <w:rFonts w:ascii="Times" w:hAnsi="Times"/>
      <w:sz w:val="18"/>
      <w:szCs w:val="18"/>
    </w:rPr>
  </w:style>
  <w:style w:type="paragraph" w:customStyle="1" w:styleId="figurelegend">
    <w:name w:val="figure legend"/>
    <w:basedOn w:val="Normal"/>
    <w:next w:val="Normal"/>
    <w:rsid w:val="007B2E00"/>
    <w:pPr>
      <w:keepLines/>
      <w:overflowPunct w:val="0"/>
      <w:adjustRightInd w:val="0"/>
      <w:spacing w:after="240" w:line="220" w:lineRule="exact"/>
      <w:textAlignment w:val="baseline"/>
    </w:pPr>
    <w:rPr>
      <w:rFonts w:ascii="Times" w:hAnsi="Times"/>
      <w:sz w:val="18"/>
      <w:szCs w:val="18"/>
    </w:rPr>
  </w:style>
  <w:style w:type="paragraph" w:customStyle="1" w:styleId="tabletitle">
    <w:name w:val="table title"/>
    <w:basedOn w:val="Normal"/>
    <w:next w:val="Normal"/>
    <w:rsid w:val="007B2E00"/>
    <w:pPr>
      <w:keepNext/>
      <w:keepLines/>
      <w:overflowPunct w:val="0"/>
      <w:adjustRightInd w:val="0"/>
      <w:spacing w:before="240" w:line="220" w:lineRule="exact"/>
      <w:textAlignment w:val="baseline"/>
    </w:pPr>
    <w:rPr>
      <w:rFonts w:ascii="Times" w:hAnsi="Times"/>
      <w:sz w:val="18"/>
      <w:szCs w:val="18"/>
      <w:lang w:val="de-DE"/>
    </w:rPr>
  </w:style>
  <w:style w:type="paragraph" w:customStyle="1" w:styleId="Clear">
    <w:name w:val="Clear"/>
    <w:basedOn w:val="Normal"/>
    <w:rsid w:val="00567254"/>
    <w:rPr>
      <w:b/>
      <w:sz w:val="28"/>
    </w:rPr>
  </w:style>
  <w:style w:type="table" w:styleId="TableGrid">
    <w:name w:val="Table Grid"/>
    <w:basedOn w:val="TableNormal"/>
    <w:rsid w:val="0035097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ListParagraph">
    <w:name w:val="List Paragraph"/>
    <w:basedOn w:val="Normal"/>
    <w:qFormat/>
    <w:rsid w:val="00B3040B"/>
    <w:pPr>
      <w:ind w:left="720"/>
      <w:contextualSpacing/>
    </w:p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35" Type="http://schemas.openxmlformats.org/officeDocument/2006/relationships/fontTable" Target="fontTable.xml"/><Relationship Id="rId31" Type="http://schemas.openxmlformats.org/officeDocument/2006/relationships/image" Target="media/image25.pict"/><Relationship Id="rId34" Type="http://schemas.openxmlformats.org/officeDocument/2006/relationships/footer" Target="footer1.xml"/><Relationship Id="rId7" Type="http://schemas.openxmlformats.org/officeDocument/2006/relationships/comments" Target="comments.xml"/><Relationship Id="rId36" Type="http://schemas.openxmlformats.org/officeDocument/2006/relationships/theme" Target="theme/theme1.xml"/><Relationship Id="rId1" Type="http://schemas.openxmlformats.org/officeDocument/2006/relationships/numbering" Target="numbering.xml"/><Relationship Id="rId24" Type="http://schemas.openxmlformats.org/officeDocument/2006/relationships/image" Target="media/image18.png"/><Relationship Id="rId25" Type="http://schemas.openxmlformats.org/officeDocument/2006/relationships/image" Target="media/image19.png"/><Relationship Id="rId8" Type="http://schemas.openxmlformats.org/officeDocument/2006/relationships/image" Target="media/image2.png"/><Relationship Id="rId13" Type="http://schemas.openxmlformats.org/officeDocument/2006/relationships/image" Target="media/image7.png"/><Relationship Id="rId10" Type="http://schemas.openxmlformats.org/officeDocument/2006/relationships/image" Target="media/image4.png"/><Relationship Id="rId32" Type="http://schemas.openxmlformats.org/officeDocument/2006/relationships/image" Target="media/image26.png"/><Relationship Id="rId12" Type="http://schemas.openxmlformats.org/officeDocument/2006/relationships/image" Target="media/image6.png"/><Relationship Id="rId17" Type="http://schemas.openxmlformats.org/officeDocument/2006/relationships/image" Target="media/image11.pict"/><Relationship Id="rId9" Type="http://schemas.openxmlformats.org/officeDocument/2006/relationships/image" Target="media/image3.png"/><Relationship Id="rId18" Type="http://schemas.openxmlformats.org/officeDocument/2006/relationships/image" Target="media/image12.png"/><Relationship Id="rId3" Type="http://schemas.openxmlformats.org/officeDocument/2006/relationships/settings" Target="settings.xml"/><Relationship Id="rId27" Type="http://schemas.openxmlformats.org/officeDocument/2006/relationships/image" Target="media/image21.png"/><Relationship Id="rId14" Type="http://schemas.openxmlformats.org/officeDocument/2006/relationships/image" Target="media/image8.png"/><Relationship Id="rId23" Type="http://schemas.openxmlformats.org/officeDocument/2006/relationships/image" Target="media/image17.pict"/><Relationship Id="rId4" Type="http://schemas.openxmlformats.org/officeDocument/2006/relationships/webSettings" Target="webSettings.xml"/><Relationship Id="rId28" Type="http://schemas.openxmlformats.org/officeDocument/2006/relationships/image" Target="media/image22.png"/><Relationship Id="rId26" Type="http://schemas.openxmlformats.org/officeDocument/2006/relationships/image" Target="media/image20.png"/><Relationship Id="rId30" Type="http://schemas.openxmlformats.org/officeDocument/2006/relationships/image" Target="media/image24.png"/><Relationship Id="rId11" Type="http://schemas.openxmlformats.org/officeDocument/2006/relationships/image" Target="media/image5.png"/><Relationship Id="rId29" Type="http://schemas.openxmlformats.org/officeDocument/2006/relationships/image" Target="media/image23.pict"/><Relationship Id="rId6" Type="http://schemas.openxmlformats.org/officeDocument/2006/relationships/image" Target="media/image1.png"/><Relationship Id="rId16" Type="http://schemas.openxmlformats.org/officeDocument/2006/relationships/image" Target="media/image10.png"/><Relationship Id="rId33" Type="http://schemas.openxmlformats.org/officeDocument/2006/relationships/header" Target="header1.xml"/><Relationship Id="rId5" Type="http://schemas.openxmlformats.org/officeDocument/2006/relationships/hyperlink" Target="http://salilab.org/imp" TargetMode="External"/><Relationship Id="rId15" Type="http://schemas.openxmlformats.org/officeDocument/2006/relationships/image" Target="media/image9.pict"/><Relationship Id="rId19" Type="http://schemas.openxmlformats.org/officeDocument/2006/relationships/image" Target="media/image13.pict"/><Relationship Id="rId20" Type="http://schemas.openxmlformats.org/officeDocument/2006/relationships/image" Target="media/image14.png"/><Relationship Id="rId22" Type="http://schemas.openxmlformats.org/officeDocument/2006/relationships/image" Target="media/image16.png"/><Relationship Id="rId21" Type="http://schemas.openxmlformats.org/officeDocument/2006/relationships/image" Target="media/image15.pict"/><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33</Pages>
  <Words>38582</Words>
  <Characters>219918</Characters>
  <Application>Microsoft Word 12.1.0</Application>
  <DocSecurity>0</DocSecurity>
  <Lines>1832</Lines>
  <Paragraphs>439</Paragraphs>
  <ScaleCrop>false</ScaleCrop>
  <HeadingPairs>
    <vt:vector size="2" baseType="variant">
      <vt:variant>
        <vt:lpstr>Title</vt:lpstr>
      </vt:variant>
      <vt:variant>
        <vt:i4>1</vt:i4>
      </vt:variant>
    </vt:vector>
  </HeadingPairs>
  <TitlesOfParts>
    <vt:vector size="1" baseType="lpstr">
      <vt:lpstr/>
    </vt:vector>
  </TitlesOfParts>
  <Company>UCSF</Company>
  <LinksUpToDate>false</LinksUpToDate>
  <CharactersWithSpaces>270074</CharactersWithSpaces>
  <SharedDoc>false</SharedDoc>
  <HLinks>
    <vt:vector size="6" baseType="variant">
      <vt:variant>
        <vt:i4>8257579</vt:i4>
      </vt:variant>
      <vt:variant>
        <vt:i4>5</vt:i4>
      </vt:variant>
      <vt:variant>
        <vt:i4>0</vt:i4>
      </vt:variant>
      <vt:variant>
        <vt:i4>5</vt:i4>
      </vt:variant>
      <vt:variant>
        <vt:lpwstr>http://salilab.org/imp</vt:lpwstr>
      </vt:variant>
      <vt:variant>
        <vt:lpwstr/>
      </vt:variant>
    </vt:vector>
  </HLinks>
  <HyperlinksChanged>false</HyperlinksChanged>
  <AppVersion>12.0256</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jeremy Phillips</dc:creator>
  <cp:keywords/>
  <cp:lastModifiedBy>Jeremy</cp:lastModifiedBy>
  <cp:revision>2</cp:revision>
  <cp:lastPrinted>2011-02-09T00:59:00Z</cp:lastPrinted>
  <dcterms:created xsi:type="dcterms:W3CDTF">2011-02-09T01:00:00Z</dcterms:created>
  <dcterms:modified xsi:type="dcterms:W3CDTF">2011-02-09T01:00:00Z</dcterms:modified>
</cp:coreProperties>
</file>